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СОВЕТ ДЕПУТАТОВ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РОДНИЧКОВСКОГО СЕЛЬСКОГО ПОСЕЛЕНИЯ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НЕХАЕВСКОГО МУНИЦИПАЛЬНОГО РАЙОНА</w:t>
      </w:r>
    </w:p>
    <w:p>
      <w:pPr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ВОЛГОГРАДСКОЙ ОБЛАСТИ</w:t>
      </w:r>
    </w:p>
    <w:p>
      <w:pPr>
        <w:spacing w:before="100" w:beforeAutospacing="1" w:after="100" w:afterAutospacing="1" w:line="240" w:lineRule="auto"/>
        <w:rPr>
          <w:rFonts w:ascii="Arial" w:hAnsi="Arial" w:eastAsia="Calibri" w:cs="Arial"/>
          <w:b/>
          <w:sz w:val="24"/>
          <w:szCs w:val="24"/>
          <w:lang w:eastAsia="ru-RU"/>
        </w:rPr>
      </w:pPr>
      <w:r>
        <w:rPr>
          <w:rFonts w:ascii="Arial" w:hAnsi="Arial" w:eastAsia="Calibri" w:cs="Arial"/>
          <w:b/>
          <w:sz w:val="24"/>
          <w:szCs w:val="24"/>
          <w:lang w:eastAsia="ru-RU"/>
        </w:rPr>
        <w:t>__________________________________________________________________</w:t>
      </w:r>
    </w:p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>РЕШЕНИЕ</w:t>
      </w:r>
      <w:r>
        <w:rPr>
          <w:rFonts w:hint="default" w:ascii="Arial" w:hAnsi="Arial" w:eastAsia="Times New Roman" w:cs="Arial"/>
          <w:b/>
          <w:sz w:val="24"/>
          <w:szCs w:val="24"/>
          <w:lang w:val="en-US" w:eastAsia="ru-RU"/>
        </w:rPr>
        <w:t xml:space="preserve">                       </w:t>
      </w:r>
    </w:p>
    <w:p>
      <w:pPr>
        <w:tabs>
          <w:tab w:val="left" w:pos="8295"/>
        </w:tabs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sz w:val="24"/>
          <w:szCs w:val="24"/>
          <w:lang w:eastAsia="ru-RU"/>
        </w:rPr>
        <w:tab/>
      </w:r>
    </w:p>
    <w:p>
      <w:pPr>
        <w:keepNext/>
        <w:tabs>
          <w:tab w:val="left" w:pos="0"/>
          <w:tab w:val="right" w:pos="4251"/>
        </w:tabs>
        <w:suppressAutoHyphens/>
        <w:spacing w:after="0" w:line="240" w:lineRule="auto"/>
        <w:ind w:left="5280" w:right="4819" w:hanging="5280" w:hangingChars="2200"/>
        <w:jc w:val="both"/>
        <w:outlineLvl w:val="0"/>
        <w:rPr>
          <w:rFonts w:hint="default" w:ascii="Arial" w:hAnsi="Arial" w:eastAsia="Times New Roman" w:cs="Arial"/>
          <w:sz w:val="24"/>
          <w:szCs w:val="24"/>
          <w:lang w:val="ru-RU" w:eastAsia="ar-SA"/>
        </w:rPr>
      </w:pPr>
      <w:r>
        <w:rPr>
          <w:rFonts w:ascii="Arial" w:hAnsi="Arial" w:eastAsia="Times New Roman" w:cs="Arial"/>
          <w:sz w:val="24"/>
          <w:szCs w:val="24"/>
          <w:lang w:eastAsia="ar-SA"/>
        </w:rPr>
        <w:t xml:space="preserve">От </w:t>
      </w:r>
      <w:r>
        <w:rPr>
          <w:rFonts w:hint="default" w:ascii="Arial" w:hAnsi="Arial" w:eastAsia="Times New Roman" w:cs="Arial"/>
          <w:sz w:val="24"/>
          <w:szCs w:val="24"/>
          <w:lang w:val="ru-RU" w:eastAsia="ar-SA"/>
        </w:rPr>
        <w:t>15</w:t>
      </w:r>
      <w:r>
        <w:rPr>
          <w:rFonts w:ascii="Arial" w:hAnsi="Arial" w:eastAsia="Times New Roman" w:cs="Arial"/>
          <w:sz w:val="24"/>
          <w:szCs w:val="24"/>
          <w:lang w:eastAsia="ar-SA"/>
        </w:rPr>
        <w:t xml:space="preserve">.02.2024г.  </w:t>
      </w:r>
      <w:r>
        <w:rPr>
          <w:rFonts w:ascii="Arial" w:hAnsi="Arial" w:eastAsia="Times New Roman" w:cs="Arial"/>
          <w:sz w:val="24"/>
          <w:szCs w:val="24"/>
          <w:lang w:eastAsia="ar-SA"/>
        </w:rPr>
        <w:tab/>
      </w:r>
      <w:r>
        <w:rPr>
          <w:rFonts w:hint="default" w:ascii="Arial" w:hAnsi="Arial" w:eastAsia="Times New Roman" w:cs="Arial"/>
          <w:sz w:val="24"/>
          <w:szCs w:val="24"/>
          <w:lang w:val="ru-RU" w:eastAsia="ar-SA"/>
        </w:rPr>
        <w:t xml:space="preserve">                              №75/3                                  </w:t>
      </w:r>
    </w:p>
    <w:p>
      <w:pPr>
        <w:keepNext/>
        <w:tabs>
          <w:tab w:val="left" w:pos="0"/>
        </w:tabs>
        <w:suppressAutoHyphens/>
        <w:spacing w:after="0" w:line="240" w:lineRule="auto"/>
        <w:ind w:right="4819"/>
        <w:jc w:val="both"/>
        <w:outlineLvl w:val="0"/>
        <w:rPr>
          <w:rFonts w:ascii="Arial" w:hAnsi="Arial" w:eastAsia="Times New Roman" w:cs="Arial"/>
          <w:sz w:val="24"/>
          <w:szCs w:val="24"/>
          <w:lang w:eastAsia="ar-SA"/>
        </w:rPr>
      </w:pP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Об отмене решения Совета депутатов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 №</w:t>
      </w:r>
      <w:r>
        <w:rPr>
          <w:rFonts w:hint="default" w:ascii="Arial" w:hAnsi="Arial" w:eastAsia="Calibri" w:cs="Arial"/>
          <w:b/>
          <w:sz w:val="24"/>
          <w:szCs w:val="24"/>
          <w:lang w:val="ru-RU"/>
        </w:rPr>
        <w:t>18</w:t>
      </w:r>
      <w:r>
        <w:rPr>
          <w:rFonts w:ascii="Arial" w:hAnsi="Arial" w:eastAsia="Calibri" w:cs="Arial"/>
          <w:b/>
          <w:sz w:val="24"/>
          <w:szCs w:val="24"/>
        </w:rPr>
        <w:t>/</w:t>
      </w:r>
      <w:r>
        <w:rPr>
          <w:rFonts w:hint="default" w:ascii="Arial" w:hAnsi="Arial" w:eastAsia="Calibri" w:cs="Arial"/>
          <w:b/>
          <w:sz w:val="24"/>
          <w:szCs w:val="24"/>
          <w:lang w:val="ru-RU"/>
        </w:rPr>
        <w:t>2</w:t>
      </w:r>
      <w:r>
        <w:rPr>
          <w:rFonts w:ascii="Arial" w:hAnsi="Arial" w:eastAsia="Calibri" w:cs="Arial"/>
          <w:b/>
          <w:sz w:val="24"/>
          <w:szCs w:val="24"/>
        </w:rPr>
        <w:t xml:space="preserve"> от </w:t>
      </w:r>
      <w:r>
        <w:rPr>
          <w:rFonts w:hint="default" w:ascii="Arial" w:hAnsi="Arial" w:eastAsia="Calibri" w:cs="Arial"/>
          <w:b/>
          <w:sz w:val="24"/>
          <w:szCs w:val="24"/>
          <w:lang w:val="ru-RU"/>
        </w:rPr>
        <w:t>13</w:t>
      </w:r>
      <w:r>
        <w:rPr>
          <w:rFonts w:ascii="Arial" w:hAnsi="Arial" w:eastAsia="Calibri" w:cs="Arial"/>
          <w:b/>
          <w:sz w:val="24"/>
          <w:szCs w:val="24"/>
        </w:rPr>
        <w:t>.1</w:t>
      </w:r>
      <w:r>
        <w:rPr>
          <w:rFonts w:hint="default" w:ascii="Arial" w:hAnsi="Arial" w:eastAsia="Calibri" w:cs="Arial"/>
          <w:b/>
          <w:sz w:val="24"/>
          <w:szCs w:val="24"/>
          <w:lang w:val="ru-RU"/>
        </w:rPr>
        <w:t>1</w:t>
      </w:r>
      <w:r>
        <w:rPr>
          <w:rFonts w:ascii="Arial" w:hAnsi="Arial" w:eastAsia="Calibri" w:cs="Arial"/>
          <w:b/>
          <w:sz w:val="24"/>
          <w:szCs w:val="24"/>
        </w:rPr>
        <w:t xml:space="preserve">.2020г. «Об утверждении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Порядка сообщения лицами,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kern w:val="2"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замещающими муниципальные должности</w:t>
      </w:r>
      <w:r>
        <w:rPr>
          <w:rFonts w:ascii="Arial" w:hAnsi="Arial" w:eastAsia="Calibri" w:cs="Arial"/>
          <w:b/>
          <w:kern w:val="2"/>
          <w:sz w:val="24"/>
          <w:szCs w:val="24"/>
        </w:rPr>
        <w:t xml:space="preserve">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kern w:val="2"/>
          <w:sz w:val="24"/>
          <w:szCs w:val="24"/>
        </w:rPr>
      </w:pPr>
      <w:r>
        <w:rPr>
          <w:rFonts w:ascii="Arial" w:hAnsi="Arial" w:eastAsia="Calibri" w:cs="Arial"/>
          <w:b/>
          <w:kern w:val="2"/>
          <w:sz w:val="24"/>
          <w:szCs w:val="24"/>
          <w:lang w:val="ru-RU"/>
        </w:rPr>
        <w:t>Родничковского</w:t>
      </w:r>
      <w:r>
        <w:rPr>
          <w:rFonts w:ascii="Arial" w:hAnsi="Arial" w:eastAsia="Calibri" w:cs="Arial"/>
          <w:b/>
          <w:kern w:val="2"/>
          <w:sz w:val="24"/>
          <w:szCs w:val="24"/>
        </w:rPr>
        <w:t xml:space="preserve"> сельского поселения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kern w:val="2"/>
          <w:sz w:val="24"/>
          <w:szCs w:val="24"/>
        </w:rPr>
      </w:pPr>
      <w:r>
        <w:rPr>
          <w:rFonts w:ascii="Arial" w:hAnsi="Arial" w:eastAsia="Calibri" w:cs="Arial"/>
          <w:b/>
          <w:kern w:val="2"/>
          <w:sz w:val="24"/>
          <w:szCs w:val="24"/>
        </w:rPr>
        <w:t xml:space="preserve">Нехаевского муниципального района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kern w:val="2"/>
          <w:sz w:val="24"/>
          <w:szCs w:val="24"/>
        </w:rPr>
        <w:t>Волгоградской области</w:t>
      </w:r>
      <w:r>
        <w:rPr>
          <w:rFonts w:ascii="Arial" w:hAnsi="Arial" w:eastAsia="Calibri" w:cs="Arial"/>
          <w:b/>
          <w:sz w:val="24"/>
          <w:szCs w:val="24"/>
        </w:rPr>
        <w:t xml:space="preserve">, о возникновении личной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заинтересованности при исполнении должностных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 xml:space="preserve">обязанностей (осуществлении полномочий), которая 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приводит или может привести к конфликту интересов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b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В соответствии с Федеральным законом от 06.10.2023г. №131– ФЗ «Об общих принципах организации местного самоуправления  в Российской Федерации», Законом Волгоградской области от 28.06.2017 №55-ОД «О некоторых вопросах реализации законодательства в сфере противодействия коррупции лицами, замещавшими отельные муниципальные должности, должность главы местной администрации по контракту, и гражданами, претендующими на замещение должности главы местной главы по контракту», Уставом </w:t>
      </w:r>
      <w:r>
        <w:rPr>
          <w:rFonts w:ascii="Arial" w:hAnsi="Arial" w:eastAsia="Calibri" w:cs="Arial"/>
          <w:sz w:val="24"/>
          <w:szCs w:val="24"/>
          <w:lang w:val="ru-RU"/>
        </w:rPr>
        <w:t>Родничковского</w:t>
      </w:r>
      <w:r>
        <w:rPr>
          <w:rFonts w:ascii="Arial" w:hAnsi="Arial" w:eastAsia="Calibri" w:cs="Arial"/>
          <w:sz w:val="24"/>
          <w:szCs w:val="24"/>
        </w:rPr>
        <w:t xml:space="preserve"> сельского поселения Нехаевского мун</w:t>
      </w:r>
      <w:bookmarkStart w:id="0" w:name="_GoBack"/>
      <w:bookmarkEnd w:id="0"/>
      <w:r>
        <w:rPr>
          <w:rFonts w:ascii="Arial" w:hAnsi="Arial" w:eastAsia="Calibri" w:cs="Arial"/>
          <w:sz w:val="24"/>
          <w:szCs w:val="24"/>
        </w:rPr>
        <w:t>иципального района Волгоградской области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 </w:t>
      </w:r>
    </w:p>
    <w:p>
      <w:pPr>
        <w:widowControl w:val="0"/>
        <w:suppressAutoHyphens/>
        <w:autoSpaceDN w:val="0"/>
        <w:spacing w:after="0" w:line="240" w:lineRule="auto"/>
        <w:rPr>
          <w:rFonts w:ascii="Arial" w:hAnsi="Arial" w:eastAsia="Lucida Sans Unicode" w:cs="Arial"/>
          <w:b/>
          <w:kern w:val="2"/>
          <w:sz w:val="24"/>
          <w:szCs w:val="24"/>
          <w:lang w:eastAsia="ru-RU"/>
        </w:rPr>
      </w:pPr>
      <w:r>
        <w:rPr>
          <w:rFonts w:ascii="Arial" w:hAnsi="Arial" w:eastAsia="Lucida Sans Unicode" w:cs="Arial"/>
          <w:b/>
          <w:kern w:val="2"/>
          <w:sz w:val="24"/>
          <w:szCs w:val="24"/>
          <w:lang w:eastAsia="ru-RU"/>
        </w:rPr>
        <w:t>СОВЕТ ДЕПУТАТОВ</w:t>
      </w:r>
    </w:p>
    <w:p>
      <w:pPr>
        <w:widowControl w:val="0"/>
        <w:suppressAutoHyphens/>
        <w:autoSpaceDN w:val="0"/>
        <w:spacing w:after="0" w:line="240" w:lineRule="auto"/>
        <w:rPr>
          <w:rFonts w:ascii="Arial" w:hAnsi="Arial" w:eastAsia="Lucida Sans Unicode" w:cs="Arial"/>
          <w:b/>
          <w:kern w:val="2"/>
          <w:sz w:val="24"/>
          <w:szCs w:val="24"/>
          <w:lang w:eastAsia="ru-RU"/>
        </w:rPr>
      </w:pPr>
      <w:r>
        <w:rPr>
          <w:rFonts w:ascii="Arial" w:hAnsi="Arial" w:eastAsia="Lucida Sans Unicode" w:cs="Arial"/>
          <w:b/>
          <w:kern w:val="2"/>
          <w:sz w:val="24"/>
          <w:szCs w:val="24"/>
          <w:lang w:eastAsia="ru-RU"/>
        </w:rPr>
        <w:t>РЕШИЛ:</w:t>
      </w:r>
    </w:p>
    <w:p>
      <w:pPr>
        <w:widowControl w:val="0"/>
        <w:suppressAutoHyphens/>
        <w:autoSpaceDN w:val="0"/>
        <w:spacing w:after="0" w:line="240" w:lineRule="auto"/>
        <w:rPr>
          <w:rFonts w:ascii="Arial" w:hAnsi="Arial" w:eastAsia="Lucida Sans Unicode" w:cs="Arial"/>
          <w:kern w:val="2"/>
          <w:sz w:val="24"/>
          <w:szCs w:val="24"/>
          <w:lang w:eastAsia="ru-RU"/>
        </w:rPr>
      </w:pPr>
    </w:p>
    <w:p>
      <w:pPr>
        <w:widowControl w:val="0"/>
        <w:autoSpaceDE w:val="0"/>
        <w:spacing w:after="0" w:line="240" w:lineRule="auto"/>
        <w:jc w:val="both"/>
        <w:rPr>
          <w:rFonts w:hint="default" w:ascii="Arial" w:hAnsi="Arial" w:eastAsia="Calibri" w:cs="Arial"/>
          <w:sz w:val="24"/>
          <w:szCs w:val="24"/>
          <w:lang w:val="ru-RU"/>
        </w:rPr>
      </w:pPr>
      <w:r>
        <w:rPr>
          <w:rFonts w:ascii="Arial" w:hAnsi="Arial" w:eastAsia="Lucida Sans Unicode" w:cs="Arial"/>
          <w:kern w:val="2"/>
          <w:sz w:val="24"/>
          <w:szCs w:val="24"/>
          <w:lang w:eastAsia="ru-RU"/>
        </w:rPr>
        <w:t xml:space="preserve">    1. Отменить решение Совета депутатов №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en-US" w:eastAsia="ru-RU"/>
        </w:rPr>
        <w:t>18</w:t>
      </w:r>
      <w:r>
        <w:rPr>
          <w:rFonts w:ascii="Arial" w:hAnsi="Arial" w:eastAsia="Lucida Sans Unicode" w:cs="Arial"/>
          <w:kern w:val="2"/>
          <w:sz w:val="24"/>
          <w:szCs w:val="24"/>
          <w:lang w:eastAsia="ru-RU"/>
        </w:rPr>
        <w:t>/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en-US" w:eastAsia="ru-RU"/>
        </w:rPr>
        <w:t>2</w:t>
      </w:r>
      <w:r>
        <w:rPr>
          <w:rFonts w:ascii="Arial" w:hAnsi="Arial" w:eastAsia="Lucida Sans Unicode" w:cs="Arial"/>
          <w:kern w:val="2"/>
          <w:sz w:val="24"/>
          <w:szCs w:val="24"/>
          <w:lang w:eastAsia="ru-RU"/>
        </w:rPr>
        <w:t xml:space="preserve"> от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en-US" w:eastAsia="ru-RU"/>
        </w:rPr>
        <w:t>13</w:t>
      </w:r>
      <w:r>
        <w:rPr>
          <w:rFonts w:ascii="Arial" w:hAnsi="Arial" w:eastAsia="Lucida Sans Unicode" w:cs="Arial"/>
          <w:kern w:val="2"/>
          <w:sz w:val="24"/>
          <w:szCs w:val="24"/>
          <w:lang w:eastAsia="ru-RU"/>
        </w:rPr>
        <w:t>.1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en-US" w:eastAsia="ru-RU"/>
        </w:rPr>
        <w:t>1</w:t>
      </w:r>
      <w:r>
        <w:rPr>
          <w:rFonts w:ascii="Arial" w:hAnsi="Arial" w:eastAsia="Lucida Sans Unicode" w:cs="Arial"/>
          <w:kern w:val="2"/>
          <w:sz w:val="24"/>
          <w:szCs w:val="24"/>
          <w:lang w:eastAsia="ru-RU"/>
        </w:rPr>
        <w:t>.2020г.</w:t>
      </w:r>
      <w:r>
        <w:rPr>
          <w:rFonts w:ascii="Arial" w:hAnsi="Arial" w:eastAsia="Calibri" w:cs="Arial"/>
          <w:sz w:val="24"/>
          <w:szCs w:val="24"/>
        </w:rPr>
        <w:t xml:space="preserve"> Об утверждении Порядка сообщения лицами, замещающими муниципальные должности</w:t>
      </w:r>
      <w:r>
        <w:rPr>
          <w:rFonts w:ascii="Arial" w:hAnsi="Arial" w:eastAsia="Calibri" w:cs="Arial"/>
          <w:kern w:val="2"/>
          <w:sz w:val="24"/>
          <w:szCs w:val="24"/>
        </w:rPr>
        <w:t xml:space="preserve"> </w:t>
      </w:r>
      <w:r>
        <w:rPr>
          <w:rFonts w:ascii="Arial" w:hAnsi="Arial" w:eastAsia="Calibri" w:cs="Arial"/>
          <w:kern w:val="2"/>
          <w:sz w:val="24"/>
          <w:szCs w:val="24"/>
          <w:lang w:val="ru-RU"/>
        </w:rPr>
        <w:t>Родничковского</w:t>
      </w:r>
      <w:r>
        <w:rPr>
          <w:rFonts w:hint="default" w:ascii="Arial" w:hAnsi="Arial" w:eastAsia="Calibri" w:cs="Arial"/>
          <w:kern w:val="2"/>
          <w:sz w:val="24"/>
          <w:szCs w:val="24"/>
          <w:lang w:val="ru-RU"/>
        </w:rPr>
        <w:t xml:space="preserve"> </w:t>
      </w:r>
      <w:r>
        <w:rPr>
          <w:rFonts w:ascii="Arial" w:hAnsi="Arial" w:eastAsia="Calibri" w:cs="Arial"/>
          <w:kern w:val="2"/>
          <w:sz w:val="24"/>
          <w:szCs w:val="24"/>
        </w:rPr>
        <w:t>сельского поселения Нехаевского муниципального района Волгоградской области</w:t>
      </w:r>
      <w:r>
        <w:rPr>
          <w:rFonts w:ascii="Arial" w:hAnsi="Arial" w:eastAsia="Calibri" w:cs="Arial"/>
          <w:sz w:val="24"/>
          <w:szCs w:val="24"/>
        </w:rPr>
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  <w:r>
        <w:rPr>
          <w:rFonts w:hint="default" w:ascii="Arial" w:hAnsi="Arial" w:eastAsia="Calibri" w:cs="Arial"/>
          <w:sz w:val="24"/>
          <w:szCs w:val="24"/>
          <w:lang w:val="ru-RU"/>
        </w:rPr>
        <w:t>.</w:t>
      </w:r>
    </w:p>
    <w:p>
      <w:pPr>
        <w:widowControl w:val="0"/>
        <w:autoSpaceDE w:val="0"/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   2.  </w:t>
      </w:r>
      <w:r>
        <w:rPr>
          <w:rFonts w:ascii="Arial" w:hAnsi="Arial" w:eastAsia="Calibri" w:cs="Arial"/>
          <w:bCs/>
          <w:sz w:val="24"/>
          <w:szCs w:val="24"/>
        </w:rPr>
        <w:t>Настоящее решение вступает в силу со дня</w:t>
      </w:r>
      <w:r>
        <w:rPr>
          <w:rFonts w:ascii="Arial" w:hAnsi="Arial" w:eastAsia="Calibri" w:cs="Arial"/>
          <w:sz w:val="24"/>
          <w:szCs w:val="24"/>
        </w:rPr>
        <w:t xml:space="preserve"> его официального обнародования</w:t>
      </w:r>
      <w:r>
        <w:rPr>
          <w:rFonts w:ascii="Arial" w:hAnsi="Arial" w:eastAsia="Calibri" w:cs="Arial"/>
          <w:bCs/>
          <w:sz w:val="24"/>
          <w:szCs w:val="24"/>
        </w:rPr>
        <w:t>.</w:t>
      </w:r>
    </w:p>
    <w:p>
      <w:pPr>
        <w:widowControl w:val="0"/>
        <w:autoSpaceDE w:val="0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widowControl w:val="0"/>
        <w:autoSpaceDE w:val="0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widowControl w:val="0"/>
        <w:autoSpaceDE w:val="0"/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widowControl w:val="0"/>
        <w:autoSpaceDE w:val="0"/>
        <w:spacing w:after="0" w:line="240" w:lineRule="auto"/>
        <w:jc w:val="both"/>
        <w:rPr>
          <w:rFonts w:hint="default" w:ascii="Arial" w:hAnsi="Arial" w:eastAsia="Calibri" w:cs="Arial"/>
          <w:kern w:val="2"/>
          <w:sz w:val="24"/>
          <w:szCs w:val="24"/>
          <w:lang w:val="ru-RU"/>
        </w:rPr>
      </w:pPr>
      <w:r>
        <w:rPr>
          <w:rFonts w:ascii="Arial" w:hAnsi="Arial" w:eastAsia="Calibri" w:cs="Arial"/>
          <w:kern w:val="2"/>
          <w:sz w:val="24"/>
          <w:szCs w:val="24"/>
        </w:rPr>
        <w:t xml:space="preserve">Глава </w:t>
      </w:r>
      <w:r>
        <w:rPr>
          <w:rFonts w:ascii="Arial" w:hAnsi="Arial" w:eastAsia="Calibri" w:cs="Arial"/>
          <w:kern w:val="2"/>
          <w:sz w:val="24"/>
          <w:szCs w:val="24"/>
          <w:lang w:val="ru-RU"/>
        </w:rPr>
        <w:t>Родничковского</w:t>
      </w:r>
    </w:p>
    <w:p>
      <w:pPr>
        <w:widowControl w:val="0"/>
        <w:autoSpaceDE w:val="0"/>
        <w:spacing w:after="0" w:line="240" w:lineRule="auto"/>
        <w:jc w:val="both"/>
        <w:rPr>
          <w:rFonts w:hint="default" w:ascii="Arial" w:hAnsi="Arial" w:eastAsia="Calibri" w:cs="Arial"/>
          <w:kern w:val="2"/>
          <w:sz w:val="24"/>
          <w:szCs w:val="24"/>
          <w:lang w:val="ru-RU"/>
        </w:rPr>
      </w:pPr>
      <w:r>
        <w:rPr>
          <w:rFonts w:ascii="Arial" w:hAnsi="Arial" w:eastAsia="Calibri" w:cs="Arial"/>
          <w:kern w:val="2"/>
          <w:sz w:val="24"/>
          <w:szCs w:val="24"/>
        </w:rPr>
        <w:t xml:space="preserve">сельского поселения                                                             </w:t>
      </w:r>
      <w:r>
        <w:rPr>
          <w:rFonts w:ascii="Arial" w:hAnsi="Arial" w:eastAsia="Calibri" w:cs="Arial"/>
          <w:kern w:val="2"/>
          <w:sz w:val="24"/>
          <w:szCs w:val="24"/>
          <w:lang w:val="ru-RU"/>
        </w:rPr>
        <w:t>С</w:t>
      </w:r>
      <w:r>
        <w:rPr>
          <w:rFonts w:hint="default" w:ascii="Arial" w:hAnsi="Arial" w:eastAsia="Calibri" w:cs="Arial"/>
          <w:kern w:val="2"/>
          <w:sz w:val="24"/>
          <w:szCs w:val="24"/>
          <w:lang w:val="ru-RU"/>
        </w:rPr>
        <w:t>.Н. Шведов</w:t>
      </w: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p>
      <w:pPr>
        <w:widowControl w:val="0"/>
        <w:autoSpaceDE w:val="0"/>
        <w:spacing w:after="0" w:line="240" w:lineRule="auto"/>
      </w:pPr>
    </w:p>
    <w:sectPr>
      <w:headerReference r:id="rId5" w:type="default"/>
      <w:pgSz w:w="11905" w:h="16837"/>
      <w:pgMar w:top="851" w:right="848" w:bottom="1134" w:left="1418" w:header="425" w:footer="720" w:gutter="0"/>
      <w:pgNumType w:start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0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E"/>
    <w:rsid w:val="00036708"/>
    <w:rsid w:val="00346708"/>
    <w:rsid w:val="00380FBE"/>
    <w:rsid w:val="00773DF9"/>
    <w:rsid w:val="00992F56"/>
    <w:rsid w:val="00BE5465"/>
    <w:rsid w:val="00E17E44"/>
    <w:rsid w:val="00E51653"/>
    <w:rsid w:val="5D9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8"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Верхний колонтитул Знак"/>
    <w:basedOn w:val="2"/>
    <w:link w:val="6"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1486</Characters>
  <Lines>12</Lines>
  <Paragraphs>3</Paragraphs>
  <TotalTime>5</TotalTime>
  <ScaleCrop>false</ScaleCrop>
  <LinksUpToDate>false</LinksUpToDate>
  <CharactersWithSpaces>1743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2024-01-31T10:00:00Z</dcterms:created>
  <dc:creator>User1</dc:creator>
  <cp:lastModifiedBy>User1</cp:lastModifiedBy>
  <cp:lastPrinted>2024-02-29T05:36:16Z</cp:lastPrinted>
  <dcterms:modified xsi:type="dcterms:W3CDTF">2024-02-29T05:36:23Z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6D9275012AF74979820F99FF83A2A3F9_12</vt:lpwstr>
  </property>
</Properties>
</file>