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5F" w:rsidRDefault="00EC365F" w:rsidP="00EC36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 w:rsidR="00EC365F" w:rsidRDefault="00EC365F" w:rsidP="00EC365F">
      <w:pPr>
        <w:tabs>
          <w:tab w:val="left" w:pos="94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РОДНИЧКОВСКОГО СЕЛЬСКОГО ПОСЕЛЕНИЯ</w:t>
      </w:r>
    </w:p>
    <w:p w:rsidR="00EC365F" w:rsidRDefault="00EC365F" w:rsidP="00EC365F">
      <w:pPr>
        <w:tabs>
          <w:tab w:val="left" w:pos="94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НЕХАЕВСКОГО МУНИЦИПАЛЬНОГО РАЙОНА</w:t>
      </w:r>
    </w:p>
    <w:p w:rsidR="00EC365F" w:rsidRDefault="00EC365F" w:rsidP="00EC365F">
      <w:pPr>
        <w:tabs>
          <w:tab w:val="left" w:pos="94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EC365F" w:rsidRDefault="00EC365F" w:rsidP="00EC365F">
      <w:pPr>
        <w:tabs>
          <w:tab w:val="left" w:pos="5250"/>
        </w:tabs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EC365F" w:rsidRDefault="00EC365F" w:rsidP="00EC365F">
      <w:pPr>
        <w:tabs>
          <w:tab w:val="left" w:pos="5250"/>
        </w:tabs>
        <w:ind w:left="-900"/>
        <w:jc w:val="center"/>
        <w:rPr>
          <w:rFonts w:ascii="Arial" w:hAnsi="Arial" w:cs="Arial"/>
        </w:rPr>
      </w:pPr>
    </w:p>
    <w:p w:rsidR="00EC365F" w:rsidRDefault="00EC365F" w:rsidP="00EC365F">
      <w:pPr>
        <w:tabs>
          <w:tab w:val="left" w:pos="525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EC365F" w:rsidRDefault="00EC365F" w:rsidP="00EC365F">
      <w:pPr>
        <w:tabs>
          <w:tab w:val="left" w:pos="5250"/>
        </w:tabs>
        <w:jc w:val="center"/>
        <w:rPr>
          <w:rFonts w:ascii="Arial" w:hAnsi="Arial" w:cs="Arial"/>
          <w:b/>
        </w:rPr>
      </w:pPr>
    </w:p>
    <w:p w:rsidR="00EC365F" w:rsidRDefault="00EC365F" w:rsidP="00EC365F">
      <w:pPr>
        <w:rPr>
          <w:rFonts w:ascii="Arial" w:hAnsi="Arial" w:cs="Arial"/>
        </w:rPr>
      </w:pPr>
      <w:r>
        <w:rPr>
          <w:rFonts w:ascii="Arial" w:hAnsi="Arial" w:cs="Arial"/>
        </w:rPr>
        <w:t>от    10.07.2024 г                                                                                             № 33</w:t>
      </w:r>
    </w:p>
    <w:p w:rsidR="00EC365F" w:rsidRDefault="00EC365F" w:rsidP="00EC365F">
      <w:pPr>
        <w:tabs>
          <w:tab w:val="left" w:pos="5250"/>
        </w:tabs>
        <w:rPr>
          <w:rFonts w:ascii="Arial" w:hAnsi="Arial" w:cs="Arial"/>
          <w:b/>
        </w:rPr>
      </w:pPr>
    </w:p>
    <w:p w:rsidR="00EC365F" w:rsidRDefault="00EC365F" w:rsidP="00EC365F">
      <w:pPr>
        <w:tabs>
          <w:tab w:val="left" w:pos="5250"/>
        </w:tabs>
        <w:jc w:val="center"/>
        <w:rPr>
          <w:rFonts w:ascii="Arial" w:hAnsi="Arial" w:cs="Arial"/>
          <w:b/>
        </w:rPr>
      </w:pPr>
    </w:p>
    <w:p w:rsidR="00EC365F" w:rsidRDefault="00EC365F" w:rsidP="00EC365F">
      <w:pPr>
        <w:widowControl w:val="0"/>
        <w:suppressAutoHyphens/>
        <w:spacing w:line="240" w:lineRule="atLeast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О внесении изменений в постановление администрации </w:t>
      </w:r>
    </w:p>
    <w:p w:rsidR="00EC365F" w:rsidRDefault="00EC365F" w:rsidP="00EC365F">
      <w:pPr>
        <w:widowControl w:val="0"/>
        <w:suppressAutoHyphens/>
        <w:spacing w:line="240" w:lineRule="atLeast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Родничковского сельского поселения Нехаевского </w:t>
      </w:r>
    </w:p>
    <w:p w:rsidR="00EC365F" w:rsidRDefault="00EC365F" w:rsidP="00EC365F">
      <w:pPr>
        <w:widowControl w:val="0"/>
        <w:suppressAutoHyphens/>
        <w:spacing w:line="240" w:lineRule="atLeast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муниципального района Волгоградской области </w:t>
      </w:r>
    </w:p>
    <w:p w:rsidR="00EC365F" w:rsidRDefault="00EC365F" w:rsidP="00EC365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№ 29  от 18.06.2024 г «Об утверждении Программы </w:t>
      </w:r>
    </w:p>
    <w:p w:rsidR="00EC365F" w:rsidRDefault="00EC365F" w:rsidP="00EC365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«Профилактика правонарушений на территории</w:t>
      </w:r>
    </w:p>
    <w:p w:rsidR="00EC365F" w:rsidRDefault="00EC365F" w:rsidP="00EC365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eastAsia="Lucida Sans Unicode" w:hAnsi="Arial" w:cs="Arial"/>
          <w:kern w:val="2"/>
        </w:rPr>
        <w:t>Родничковского</w:t>
      </w:r>
      <w:r>
        <w:rPr>
          <w:rFonts w:ascii="Arial" w:hAnsi="Arial" w:cs="Arial"/>
        </w:rPr>
        <w:t xml:space="preserve"> сельского поселения </w:t>
      </w:r>
      <w:proofErr w:type="gramStart"/>
      <w:r>
        <w:rPr>
          <w:rFonts w:ascii="Arial" w:hAnsi="Arial" w:cs="Arial"/>
        </w:rPr>
        <w:t>на</w:t>
      </w:r>
      <w:proofErr w:type="gramEnd"/>
    </w:p>
    <w:p w:rsidR="00EC365F" w:rsidRDefault="00EC365F" w:rsidP="00EC365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2024-2026 годы»</w:t>
      </w:r>
    </w:p>
    <w:p w:rsidR="00EC365F" w:rsidRDefault="00EC365F" w:rsidP="00EC3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C365F" w:rsidRDefault="00EC365F" w:rsidP="00EC365F">
      <w:pPr>
        <w:ind w:firstLine="708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 законом от 06.03.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" w:hAnsi="Arial" w:cs="Arial"/>
          </w:rPr>
          <w:t>2006 г</w:t>
        </w:r>
      </w:smartTag>
      <w:r>
        <w:rPr>
          <w:rFonts w:ascii="Arial" w:hAnsi="Arial" w:cs="Arial"/>
        </w:rPr>
        <w:t>. № 35 – ФЗ «О противодействии терроризму», Федеральным законом от 25.07.2002 г. № 114-ФЗ «О противодействии экстремистской деятельности», администрация  Родничковского сельского поселения</w:t>
      </w:r>
    </w:p>
    <w:p w:rsidR="00EC365F" w:rsidRDefault="00EC365F" w:rsidP="00EC365F">
      <w:pPr>
        <w:ind w:firstLine="708"/>
        <w:jc w:val="both"/>
        <w:rPr>
          <w:rFonts w:ascii="Arial" w:hAnsi="Arial" w:cs="Arial"/>
        </w:rPr>
      </w:pPr>
    </w:p>
    <w:p w:rsidR="00EC365F" w:rsidRDefault="00EC365F" w:rsidP="00EC365F">
      <w:pPr>
        <w:ind w:firstLine="708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Я Е Т:</w:t>
      </w:r>
    </w:p>
    <w:p w:rsidR="00EC365F" w:rsidRDefault="00EC365F" w:rsidP="00EC365F">
      <w:pPr>
        <w:rPr>
          <w:rFonts w:ascii="Arial" w:hAnsi="Arial" w:cs="Arial"/>
        </w:rPr>
      </w:pPr>
    </w:p>
    <w:p w:rsidR="00EC365F" w:rsidRDefault="00EC365F" w:rsidP="00EC365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kern w:val="2"/>
        </w:rPr>
        <w:t xml:space="preserve">Внести следующие изменения в постановление администрации Родничковского сельского поселения Нехаевского муниципального района Волгоградской области </w:t>
      </w:r>
      <w:r>
        <w:rPr>
          <w:rFonts w:ascii="Arial" w:eastAsia="Lucida Sans Unicode" w:hAnsi="Arial" w:cs="Arial"/>
          <w:iCs/>
          <w:kern w:val="2"/>
        </w:rPr>
        <w:t>№ 29 от 18.06.2024 г. «</w:t>
      </w:r>
      <w:r>
        <w:rPr>
          <w:rFonts w:ascii="Arial" w:eastAsia="Lucida Sans Unicode" w:hAnsi="Arial" w:cs="Arial"/>
          <w:kern w:val="2"/>
        </w:rPr>
        <w:t>Об утверждении</w:t>
      </w:r>
      <w:r>
        <w:rPr>
          <w:rFonts w:ascii="Arial" w:hAnsi="Arial" w:cs="Arial"/>
        </w:rPr>
        <w:t xml:space="preserve"> Программы «Профилактика правонарушений на территории Родничковского сельского поселения на 2024-2026 годы»</w:t>
      </w:r>
    </w:p>
    <w:p w:rsidR="00EC365F" w:rsidRDefault="00EC365F" w:rsidP="00EC365F">
      <w:pPr>
        <w:rPr>
          <w:rFonts w:ascii="Arial" w:eastAsia="Calibri" w:hAnsi="Arial" w:cs="Arial"/>
        </w:rPr>
      </w:pPr>
    </w:p>
    <w:p w:rsidR="00EC365F" w:rsidRDefault="00EC365F" w:rsidP="00EC365F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 В приложение Программы пункт 5 читать в новой редакции:</w:t>
      </w:r>
    </w:p>
    <w:p w:rsidR="00EC365F" w:rsidRDefault="00EC365F" w:rsidP="00EC365F">
      <w:pPr>
        <w:outlineLvl w:val="1"/>
        <w:rPr>
          <w:rFonts w:ascii="Arial" w:hAnsi="Arial" w:cs="Arial"/>
          <w:b/>
        </w:rPr>
      </w:pPr>
    </w:p>
    <w:p w:rsidR="00EC365F" w:rsidRDefault="00EC365F" w:rsidP="00EC365F">
      <w:pPr>
        <w:jc w:val="center"/>
        <w:outlineLvl w:val="1"/>
        <w:rPr>
          <w:rFonts w:ascii="Arial" w:hAnsi="Arial" w:cs="Arial"/>
          <w:b/>
        </w:rPr>
      </w:pPr>
    </w:p>
    <w:p w:rsidR="00EC365F" w:rsidRDefault="00EC365F" w:rsidP="00EC365F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Мероприятия</w:t>
      </w:r>
    </w:p>
    <w:p w:rsidR="00EC365F" w:rsidRDefault="00EC365F" w:rsidP="00EC365F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 реализации муниципальной программы «Профилактика правонарушений на территорииРодничковскогосельского поселения на 2021 - 2022 годы»</w:t>
      </w:r>
    </w:p>
    <w:p w:rsidR="00EC365F" w:rsidRDefault="00EC365F" w:rsidP="00EC365F">
      <w:pPr>
        <w:jc w:val="center"/>
        <w:outlineLvl w:val="1"/>
        <w:rPr>
          <w:rFonts w:ascii="Arial" w:hAnsi="Arial" w:cs="Arial"/>
          <w:b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1"/>
        <w:gridCol w:w="1983"/>
        <w:gridCol w:w="1561"/>
        <w:gridCol w:w="1201"/>
        <w:gridCol w:w="1067"/>
      </w:tblGrid>
      <w:tr w:rsidR="00EC365F" w:rsidTr="00EC365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исполнители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ind w:firstLine="459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Объемы    финансирования</w:t>
            </w:r>
          </w:p>
          <w:p w:rsidR="00EC365F" w:rsidRDefault="00EC365F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       (тыс. руб.)</w:t>
            </w:r>
          </w:p>
        </w:tc>
      </w:tr>
      <w:tr w:rsidR="00EC365F" w:rsidTr="00EC365F">
        <w:trPr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rPr>
                <w:rFonts w:ascii="Arial" w:eastAsia="Calibri" w:hAnsi="Arial" w:cs="Arial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rPr>
                <w:rFonts w:ascii="Arial" w:eastAsia="Calibri" w:hAnsi="Arial" w:cs="Arial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rPr>
                <w:rFonts w:ascii="Arial" w:eastAsia="Calibri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EC365F" w:rsidRDefault="00EC365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2026  </w:t>
            </w:r>
          </w:p>
        </w:tc>
      </w:tr>
    </w:tbl>
    <w:tbl>
      <w:tblPr>
        <w:tblpPr w:leftFromText="180" w:rightFromText="180" w:vertAnchor="text" w:horzAnchor="margin" w:tblpXSpec="center" w:tblpY="-160"/>
        <w:tblOverlap w:val="never"/>
        <w:tblW w:w="10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2"/>
        <w:gridCol w:w="4393"/>
        <w:gridCol w:w="1984"/>
        <w:gridCol w:w="1700"/>
        <w:gridCol w:w="1063"/>
        <w:gridCol w:w="1063"/>
      </w:tblGrid>
      <w:tr w:rsidR="00EC365F" w:rsidTr="00EC365F">
        <w:tc>
          <w:tcPr>
            <w:tcW w:w="11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5F" w:rsidRDefault="00EC365F">
            <w:pPr>
              <w:rPr>
                <w:rFonts w:ascii="Arial" w:hAnsi="Arial" w:cs="Arial"/>
                <w:b/>
                <w:kern w:val="36"/>
              </w:rPr>
            </w:pPr>
          </w:p>
          <w:p w:rsidR="00EC365F" w:rsidRDefault="00EC365F">
            <w:pPr>
              <w:jc w:val="center"/>
              <w:rPr>
                <w:rFonts w:ascii="Arial" w:hAnsi="Arial" w:cs="Arial"/>
                <w:b/>
                <w:kern w:val="36"/>
              </w:rPr>
            </w:pPr>
            <w:r>
              <w:rPr>
                <w:rFonts w:ascii="Arial" w:hAnsi="Arial" w:cs="Arial"/>
                <w:b/>
                <w:kern w:val="36"/>
              </w:rPr>
              <w:t>5. ПРОФИЛАКТИКА ТЕРРОРИЗМА И ЭКСТРЕМИЗМА</w:t>
            </w:r>
          </w:p>
        </w:tc>
      </w:tr>
      <w:tr w:rsidR="00EC365F" w:rsidTr="00EC365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Информирование жителей Родничковского сельского поселения о порядке действий при угрозе возникновения террористических актов, посредст</w:t>
            </w:r>
            <w:r>
              <w:rPr>
                <w:rFonts w:ascii="Arial" w:hAnsi="Arial" w:cs="Arial"/>
              </w:rPr>
              <w:softHyphen/>
              <w:t>вом размещения информации в  средствах массовой информации.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поселения.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раз в полугодие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5F" w:rsidRDefault="00EC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5F" w:rsidRDefault="00EC365F">
            <w:pPr>
              <w:jc w:val="center"/>
              <w:rPr>
                <w:rFonts w:ascii="Arial" w:hAnsi="Arial" w:cs="Arial"/>
              </w:rPr>
            </w:pPr>
          </w:p>
        </w:tc>
      </w:tr>
      <w:tr w:rsidR="00EC365F" w:rsidTr="00EC365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Обеспечить подготовку и размещение в местах массового пребывания граждан информацион</w:t>
            </w:r>
            <w:r>
              <w:rPr>
                <w:rFonts w:ascii="Arial" w:hAnsi="Arial" w:cs="Arial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>
              <w:rPr>
                <w:rFonts w:ascii="Arial" w:hAnsi="Arial" w:cs="Arial"/>
              </w:rPr>
              <w:softHyphen/>
              <w:t>ции на стендах.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учреждений образования. Здравоохранения, культуры</w:t>
            </w:r>
            <w:proofErr w:type="gramStart"/>
            <w:r>
              <w:rPr>
                <w:rFonts w:ascii="Arial" w:hAnsi="Arial" w:cs="Arial"/>
              </w:rPr>
              <w:t>.а</w:t>
            </w:r>
            <w:proofErr w:type="gramEnd"/>
            <w:r>
              <w:rPr>
                <w:rFonts w:ascii="Arial" w:hAnsi="Arial" w:cs="Arial"/>
              </w:rPr>
              <w:t>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раз в полугодие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rPr>
                <w:rFonts w:ascii="Arial" w:hAnsi="Arial" w:cs="Arial"/>
              </w:rPr>
            </w:pPr>
          </w:p>
        </w:tc>
      </w:tr>
      <w:tr w:rsidR="00EC365F" w:rsidTr="00EC365F">
        <w:trPr>
          <w:trHeight w:val="122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spacing w:before="167" w:after="1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Проведений учений и тренировок антитеррористической направленности по соответствующим планам.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поселения.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rPr>
                <w:rFonts w:ascii="Arial" w:hAnsi="Arial" w:cs="Arial"/>
              </w:rPr>
            </w:pPr>
          </w:p>
        </w:tc>
      </w:tr>
      <w:tr w:rsidR="00EC365F" w:rsidTr="00EC365F">
        <w:trPr>
          <w:trHeight w:val="134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</w:t>
            </w:r>
            <w:proofErr w:type="gramStart"/>
            <w:r>
              <w:rPr>
                <w:rFonts w:ascii="Arial" w:hAnsi="Arial" w:cs="Arial"/>
              </w:rPr>
              <w:t>контроля за</w:t>
            </w:r>
            <w:proofErr w:type="gramEnd"/>
            <w:r>
              <w:rPr>
                <w:rFonts w:ascii="Arial" w:hAnsi="Arial" w:cs="Arial"/>
              </w:rPr>
              <w:t xml:space="preserve"> состоянием антитеррористической защищенности критических важных и потенциально опасных объектов, мест массового пребывания людей.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поселения.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Ежеквартально 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rPr>
                <w:rFonts w:ascii="Arial" w:hAnsi="Arial" w:cs="Arial"/>
              </w:rPr>
            </w:pPr>
          </w:p>
        </w:tc>
      </w:tr>
      <w:tr w:rsidR="00EC365F" w:rsidTr="00EC365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ind w:left="17" w:righ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ежемесячного обхода территории сельского поселения </w:t>
            </w:r>
            <w:proofErr w:type="spellStart"/>
            <w:proofErr w:type="gramStart"/>
            <w:r>
              <w:rPr>
                <w:rFonts w:ascii="Arial" w:hAnsi="Arial" w:cs="Arial"/>
              </w:rPr>
              <w:t>поселения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Ежеквартально 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rPr>
                <w:rFonts w:ascii="Arial" w:hAnsi="Arial" w:cs="Arial"/>
              </w:rPr>
            </w:pPr>
          </w:p>
        </w:tc>
      </w:tr>
      <w:tr w:rsidR="00EC365F" w:rsidTr="00EC365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взаимодействия с религиозными, молодежными, общественными и политическими организациями и объединениями граждан в целях профилактики экстремистской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и 3 квартал ежегодно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rPr>
                <w:rFonts w:ascii="Arial" w:hAnsi="Arial" w:cs="Arial"/>
              </w:rPr>
            </w:pPr>
          </w:p>
        </w:tc>
      </w:tr>
      <w:tr w:rsidR="00EC365F" w:rsidTr="00EC365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 разъяснительной работы среди населения сельского поселения об ответственности за экстремистские проявления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5F" w:rsidRDefault="00EC3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раз в полугодие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5F" w:rsidRDefault="00EC365F">
            <w:pPr>
              <w:rPr>
                <w:rFonts w:ascii="Arial" w:hAnsi="Arial" w:cs="Arial"/>
              </w:rPr>
            </w:pPr>
          </w:p>
        </w:tc>
      </w:tr>
    </w:tbl>
    <w:p w:rsidR="00EC365F" w:rsidRDefault="00EC365F" w:rsidP="00EC365F">
      <w:pPr>
        <w:rPr>
          <w:rFonts w:ascii="Arial" w:hAnsi="Arial" w:cs="Arial"/>
        </w:rPr>
      </w:pPr>
    </w:p>
    <w:p w:rsidR="00EC365F" w:rsidRDefault="00EC365F" w:rsidP="00EC365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постановление подлежит официальному обнародованию. </w:t>
      </w:r>
    </w:p>
    <w:p w:rsidR="00EC365F" w:rsidRDefault="00EC365F" w:rsidP="00EC365F">
      <w:pPr>
        <w:rPr>
          <w:rFonts w:ascii="Arial" w:hAnsi="Arial" w:cs="Arial"/>
        </w:rPr>
      </w:pPr>
    </w:p>
    <w:p w:rsidR="00EC365F" w:rsidRDefault="00EC365F" w:rsidP="00EC365F">
      <w:pPr>
        <w:ind w:left="390"/>
        <w:rPr>
          <w:rFonts w:ascii="Arial" w:hAnsi="Arial" w:cs="Arial"/>
        </w:rPr>
      </w:pPr>
    </w:p>
    <w:p w:rsidR="00EC365F" w:rsidRDefault="00EC365F" w:rsidP="00EC3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Глава Родничковского   сельского поселения                                         С.Н. Шведов                                                                                                                                                                               </w:t>
      </w:r>
    </w:p>
    <w:p w:rsidR="00EC365F" w:rsidRDefault="00EC365F" w:rsidP="00EC365F">
      <w:pPr>
        <w:rPr>
          <w:rFonts w:ascii="Arial" w:hAnsi="Arial" w:cs="Arial"/>
        </w:rPr>
      </w:pPr>
    </w:p>
    <w:sectPr w:rsidR="00EC365F" w:rsidSect="00D2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F6C51"/>
    <w:multiLevelType w:val="hybridMultilevel"/>
    <w:tmpl w:val="E330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D0989"/>
    <w:multiLevelType w:val="multilevel"/>
    <w:tmpl w:val="4EB02E0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28B"/>
    <w:rsid w:val="0071328B"/>
    <w:rsid w:val="0077316D"/>
    <w:rsid w:val="009F2278"/>
    <w:rsid w:val="00BB6F83"/>
    <w:rsid w:val="00D23FAD"/>
    <w:rsid w:val="00EC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6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6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6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6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7</cp:revision>
  <cp:lastPrinted>2024-07-31T06:31:00Z</cp:lastPrinted>
  <dcterms:created xsi:type="dcterms:W3CDTF">2024-07-31T06:31:00Z</dcterms:created>
  <dcterms:modified xsi:type="dcterms:W3CDTF">2024-08-02T06:14:00Z</dcterms:modified>
</cp:coreProperties>
</file>