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05570" w14:textId="6860BFB1" w:rsidR="002826DC" w:rsidRPr="002826DC" w:rsidRDefault="002826DC" w:rsidP="00DA7810">
      <w:pPr>
        <w:keepNext/>
        <w:spacing w:after="0"/>
        <w:ind w:right="-760"/>
        <w:jc w:val="center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2826DC">
        <w:rPr>
          <w:rFonts w:ascii="Arial" w:hAnsi="Arial" w:cs="Arial"/>
          <w:b/>
          <w:bCs/>
          <w:sz w:val="24"/>
          <w:szCs w:val="24"/>
        </w:rPr>
        <w:t>АДМИНИСТРАЦИЯ</w:t>
      </w:r>
    </w:p>
    <w:p w14:paraId="615A6CAC" w14:textId="337663CB" w:rsidR="002826DC" w:rsidRPr="002826DC" w:rsidRDefault="002826DC" w:rsidP="00DA7810">
      <w:pPr>
        <w:keepNext/>
        <w:spacing w:after="0"/>
        <w:ind w:right="-1044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2826DC">
        <w:rPr>
          <w:rFonts w:ascii="Arial" w:hAnsi="Arial" w:cs="Arial"/>
          <w:b/>
          <w:bCs/>
          <w:sz w:val="24"/>
          <w:szCs w:val="24"/>
        </w:rPr>
        <w:t>РОДНИЧКОВСКОГО СЕЛЬСКОГО ПОСЕЛЕНИЯ</w:t>
      </w:r>
    </w:p>
    <w:p w14:paraId="6507EB28" w14:textId="5FDF31B8" w:rsidR="002826DC" w:rsidRPr="002826DC" w:rsidRDefault="002826DC" w:rsidP="00DA7810">
      <w:pPr>
        <w:keepNext/>
        <w:spacing w:after="0"/>
        <w:ind w:right="-1186" w:hanging="720"/>
        <w:jc w:val="center"/>
        <w:outlineLvl w:val="3"/>
        <w:rPr>
          <w:rFonts w:ascii="Arial" w:hAnsi="Arial" w:cs="Arial"/>
          <w:b/>
          <w:bCs/>
          <w:sz w:val="24"/>
          <w:szCs w:val="24"/>
        </w:rPr>
      </w:pPr>
      <w:r w:rsidRPr="002826DC">
        <w:rPr>
          <w:rFonts w:ascii="Arial" w:hAnsi="Arial" w:cs="Arial"/>
          <w:b/>
          <w:bCs/>
          <w:sz w:val="24"/>
          <w:szCs w:val="24"/>
        </w:rPr>
        <w:t>НЕХАЕВСКОГО МУНИЦИПАЛЬНОГО РАЙОНА</w:t>
      </w:r>
    </w:p>
    <w:p w14:paraId="7BD55437" w14:textId="10834AEB" w:rsidR="002826DC" w:rsidRPr="002826DC" w:rsidRDefault="002826DC" w:rsidP="00DA7810">
      <w:pPr>
        <w:pBdr>
          <w:bottom w:val="single" w:sz="12" w:space="6" w:color="auto"/>
        </w:pBd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826DC">
        <w:rPr>
          <w:rFonts w:ascii="Arial" w:hAnsi="Arial" w:cs="Arial"/>
          <w:b/>
          <w:bCs/>
          <w:sz w:val="24"/>
          <w:szCs w:val="24"/>
        </w:rPr>
        <w:t>ВОЛГОГРАДСКОЙ ОБЛАСТИ</w:t>
      </w:r>
    </w:p>
    <w:p w14:paraId="420CB765" w14:textId="77777777" w:rsidR="002826DC" w:rsidRPr="002826DC" w:rsidRDefault="002826DC" w:rsidP="002826DC">
      <w:pPr>
        <w:pBdr>
          <w:bottom w:val="single" w:sz="12" w:space="6" w:color="auto"/>
        </w:pBd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1AE0664" w14:textId="2DCB3944" w:rsidR="002F5104" w:rsidRPr="00DA7810" w:rsidRDefault="002826DC" w:rsidP="00DA7810">
      <w:pPr>
        <w:pBdr>
          <w:bottom w:val="single" w:sz="12" w:space="6" w:color="auto"/>
        </w:pBdr>
        <w:spacing w:after="0"/>
        <w:rPr>
          <w:rFonts w:ascii="Arial" w:hAnsi="Arial" w:cs="Arial"/>
          <w:bCs/>
          <w:sz w:val="24"/>
          <w:szCs w:val="24"/>
        </w:rPr>
      </w:pPr>
      <w:r w:rsidRPr="002826DC">
        <w:rPr>
          <w:rFonts w:ascii="Arial" w:hAnsi="Arial" w:cs="Arial"/>
          <w:bCs/>
          <w:sz w:val="24"/>
          <w:szCs w:val="24"/>
        </w:rPr>
        <w:t>403163 Нехаевский р-н, п. Роднички                                     тел., факс    5-61-73</w:t>
      </w:r>
    </w:p>
    <w:p w14:paraId="6C380B5C" w14:textId="77777777" w:rsidR="00C96FBD" w:rsidRPr="00C96FBD" w:rsidRDefault="00C96FBD" w:rsidP="00C96F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96FB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ПОСТАНОВЛЕНИЕ                 </w:t>
      </w:r>
    </w:p>
    <w:p w14:paraId="3D18AAE1" w14:textId="77777777" w:rsidR="00C96FBD" w:rsidRPr="00C96FBD" w:rsidRDefault="00C96FBD" w:rsidP="00C96FB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96FBD">
        <w:rPr>
          <w:rFonts w:ascii="Arial" w:eastAsia="Times New Roman" w:hAnsi="Arial" w:cs="Arial"/>
          <w:bCs/>
          <w:sz w:val="24"/>
          <w:szCs w:val="24"/>
          <w:lang w:eastAsia="ru-RU"/>
        </w:rPr>
        <w:br/>
      </w:r>
      <w:r w:rsidR="00844C8A">
        <w:rPr>
          <w:rFonts w:ascii="Arial" w:eastAsia="Times New Roman" w:hAnsi="Arial" w:cs="Arial"/>
          <w:bCs/>
          <w:sz w:val="24"/>
          <w:szCs w:val="24"/>
          <w:lang w:eastAsia="ru-RU"/>
        </w:rPr>
        <w:t>о</w:t>
      </w:r>
      <w:r w:rsidRPr="00C96FBD">
        <w:rPr>
          <w:rFonts w:ascii="Arial" w:eastAsia="Times New Roman" w:hAnsi="Arial" w:cs="Arial"/>
          <w:bCs/>
          <w:sz w:val="24"/>
          <w:szCs w:val="24"/>
          <w:lang w:eastAsia="ru-RU"/>
        </w:rPr>
        <w:t>т</w:t>
      </w:r>
      <w:r w:rsidR="00844C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14.08.</w:t>
      </w:r>
      <w:r w:rsidRPr="00C96FB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2025г. </w:t>
      </w:r>
      <w:r w:rsidRPr="00C96FBD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                            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</w:t>
      </w:r>
      <w:r w:rsidRPr="00C96FB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№ </w:t>
      </w:r>
      <w:r w:rsidR="00844C8A">
        <w:rPr>
          <w:rFonts w:ascii="Arial" w:eastAsia="Times New Roman" w:hAnsi="Arial" w:cs="Arial"/>
          <w:bCs/>
          <w:sz w:val="24"/>
          <w:szCs w:val="24"/>
          <w:lang w:eastAsia="ru-RU"/>
        </w:rPr>
        <w:t>55</w:t>
      </w:r>
    </w:p>
    <w:p w14:paraId="76604749" w14:textId="77777777" w:rsidR="00C96FBD" w:rsidRPr="00C96FBD" w:rsidRDefault="00C96FBD" w:rsidP="00C96FB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669BBBA5" w14:textId="77777777" w:rsidR="00D12F2D" w:rsidRDefault="00C96FBD" w:rsidP="00D12F2D">
      <w:pPr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6FBD">
        <w:rPr>
          <w:rFonts w:ascii="Arial" w:eastAsia="Times New Roman" w:hAnsi="Arial" w:cs="Arial"/>
          <w:sz w:val="24"/>
          <w:szCs w:val="24"/>
          <w:lang w:eastAsia="ru-RU"/>
        </w:rPr>
        <w:t>Об утверждении расчета размера</w:t>
      </w:r>
    </w:p>
    <w:p w14:paraId="7F7A9A28" w14:textId="77777777" w:rsidR="00D12F2D" w:rsidRDefault="00C96FBD" w:rsidP="00D12F2D">
      <w:pPr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6FBD">
        <w:rPr>
          <w:rFonts w:ascii="Arial" w:eastAsia="Times New Roman" w:hAnsi="Arial" w:cs="Arial"/>
          <w:sz w:val="24"/>
          <w:szCs w:val="24"/>
          <w:lang w:eastAsia="ru-RU"/>
        </w:rPr>
        <w:t>долей в праве общей</w:t>
      </w:r>
      <w:r w:rsidR="00D12F2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96FBD">
        <w:rPr>
          <w:rFonts w:ascii="Arial" w:eastAsia="Times New Roman" w:hAnsi="Arial" w:cs="Arial"/>
          <w:sz w:val="24"/>
          <w:szCs w:val="24"/>
          <w:lang w:eastAsia="ru-RU"/>
        </w:rPr>
        <w:t>долевой</w:t>
      </w:r>
    </w:p>
    <w:p w14:paraId="1D78DBFB" w14:textId="77777777" w:rsidR="00D12F2D" w:rsidRDefault="00C96FBD" w:rsidP="00D12F2D">
      <w:pPr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6FBD">
        <w:rPr>
          <w:rFonts w:ascii="Arial" w:eastAsia="Times New Roman" w:hAnsi="Arial" w:cs="Arial"/>
          <w:sz w:val="24"/>
          <w:szCs w:val="24"/>
          <w:lang w:eastAsia="ru-RU"/>
        </w:rPr>
        <w:t>собственности на земельный участок</w:t>
      </w:r>
    </w:p>
    <w:p w14:paraId="409BF1F1" w14:textId="77777777" w:rsidR="00D12F2D" w:rsidRDefault="00C96FBD" w:rsidP="00D12F2D">
      <w:pPr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6FBD">
        <w:rPr>
          <w:rFonts w:ascii="Arial" w:eastAsia="Times New Roman" w:hAnsi="Arial" w:cs="Arial"/>
          <w:sz w:val="24"/>
          <w:szCs w:val="24"/>
          <w:lang w:eastAsia="ru-RU"/>
        </w:rPr>
        <w:t>из категории земель</w:t>
      </w:r>
    </w:p>
    <w:p w14:paraId="399D8883" w14:textId="77777777" w:rsidR="00C96FBD" w:rsidRPr="00C96FBD" w:rsidRDefault="00C96FBD" w:rsidP="00D12F2D">
      <w:pPr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6FBD">
        <w:rPr>
          <w:rFonts w:ascii="Arial" w:eastAsia="Times New Roman" w:hAnsi="Arial" w:cs="Arial"/>
          <w:sz w:val="24"/>
          <w:szCs w:val="24"/>
          <w:lang w:eastAsia="ru-RU"/>
        </w:rPr>
        <w:t>сельскохозяйственного</w:t>
      </w:r>
      <w:r w:rsidR="00D12F2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96FBD">
        <w:rPr>
          <w:rFonts w:ascii="Arial" w:eastAsia="Times New Roman" w:hAnsi="Arial" w:cs="Arial"/>
          <w:sz w:val="24"/>
          <w:szCs w:val="24"/>
          <w:lang w:eastAsia="ru-RU"/>
        </w:rPr>
        <w:t>назначения,</w:t>
      </w:r>
    </w:p>
    <w:p w14:paraId="6B8ADAE2" w14:textId="77777777" w:rsidR="00C96FBD" w:rsidRPr="00C96FBD" w:rsidRDefault="00C96FBD" w:rsidP="00D12F2D">
      <w:pPr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6FBD">
        <w:rPr>
          <w:rFonts w:ascii="Arial" w:eastAsia="Times New Roman" w:hAnsi="Arial" w:cs="Arial"/>
          <w:sz w:val="24"/>
          <w:szCs w:val="24"/>
          <w:lang w:eastAsia="ru-RU"/>
        </w:rPr>
        <w:t xml:space="preserve">выраженных в </w:t>
      </w:r>
      <w:proofErr w:type="spellStart"/>
      <w:r w:rsidRPr="00C96FBD">
        <w:rPr>
          <w:rFonts w:ascii="Arial" w:eastAsia="Times New Roman" w:hAnsi="Arial" w:cs="Arial"/>
          <w:sz w:val="24"/>
          <w:szCs w:val="24"/>
          <w:lang w:eastAsia="ru-RU"/>
        </w:rPr>
        <w:t>балло</w:t>
      </w:r>
      <w:proofErr w:type="spellEnd"/>
      <w:r w:rsidRPr="00C96FBD">
        <w:rPr>
          <w:rFonts w:ascii="Arial" w:eastAsia="Times New Roman" w:hAnsi="Arial" w:cs="Arial"/>
          <w:sz w:val="24"/>
          <w:szCs w:val="24"/>
          <w:lang w:eastAsia="ru-RU"/>
        </w:rPr>
        <w:t>-гектарах,</w:t>
      </w:r>
    </w:p>
    <w:p w14:paraId="48FC1360" w14:textId="77777777" w:rsidR="00C96FBD" w:rsidRPr="00C96FBD" w:rsidRDefault="00C96FBD" w:rsidP="00D12F2D">
      <w:pPr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6FBD">
        <w:rPr>
          <w:rFonts w:ascii="Arial" w:eastAsia="Times New Roman" w:hAnsi="Arial" w:cs="Arial"/>
          <w:sz w:val="24"/>
          <w:szCs w:val="24"/>
          <w:lang w:eastAsia="ru-RU"/>
        </w:rPr>
        <w:t>в виде простой правильной дроби</w:t>
      </w:r>
    </w:p>
    <w:p w14:paraId="09802CB6" w14:textId="77777777" w:rsidR="004A5EA8" w:rsidRDefault="004A5EA8" w:rsidP="00D12F2D">
      <w:pPr>
        <w:spacing w:after="0" w:line="264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53FE5A3" w14:textId="77777777" w:rsidR="00C96FBD" w:rsidRPr="00C96FBD" w:rsidRDefault="004A5EA8" w:rsidP="004A5EA8">
      <w:pPr>
        <w:spacing w:after="0" w:line="264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C96FBD" w:rsidRPr="00C96FBD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Руководствуясь Федеральным законом РФ от 24.07.2002 года № 101-ФЗ «Об обороте земель сельскохозяйственного назначения», Федеральным законом от 06.10.2003 года № 131-ФЗ «Об общих принципах организации местного самоуправления в Российской Федерации», Постановлением Правительства РФ от 16.09.2020 года № 1475 «Об утверждении Правил определения размеров земельных долей, выраженных в гектарах или </w:t>
      </w:r>
      <w:proofErr w:type="spellStart"/>
      <w:r w:rsidR="00C96FBD" w:rsidRPr="00C96FBD">
        <w:rPr>
          <w:rFonts w:ascii="Arial" w:eastAsia="Times New Roman" w:hAnsi="Arial" w:cs="Arial"/>
          <w:iCs/>
          <w:sz w:val="24"/>
          <w:szCs w:val="24"/>
          <w:lang w:eastAsia="ru-RU"/>
        </w:rPr>
        <w:t>балло</w:t>
      </w:r>
      <w:proofErr w:type="spellEnd"/>
      <w:r w:rsidR="00C96FBD" w:rsidRPr="00C96FBD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-гектарах, в виде простой правильной дроби»,  </w:t>
      </w:r>
      <w:r w:rsidR="00C96FBD" w:rsidRPr="00C96FBD">
        <w:rPr>
          <w:rFonts w:ascii="Arial" w:eastAsia="Times New Roman" w:hAnsi="Arial" w:cs="Arial"/>
          <w:sz w:val="24"/>
          <w:szCs w:val="24"/>
          <w:lang w:eastAsia="ar-SA"/>
        </w:rPr>
        <w:t xml:space="preserve">Уставом </w:t>
      </w:r>
      <w:proofErr w:type="spellStart"/>
      <w:r w:rsidR="00C96FBD">
        <w:rPr>
          <w:rFonts w:ascii="Arial" w:eastAsia="Times New Roman" w:hAnsi="Arial" w:cs="Arial"/>
          <w:sz w:val="24"/>
          <w:szCs w:val="24"/>
          <w:lang w:eastAsia="ar-SA"/>
        </w:rPr>
        <w:t>Родничковского</w:t>
      </w:r>
      <w:proofErr w:type="spellEnd"/>
      <w:r w:rsidR="00C96FBD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C96FBD" w:rsidRPr="00C96FBD">
        <w:rPr>
          <w:rFonts w:ascii="Arial" w:eastAsia="Times New Roman" w:hAnsi="Arial" w:cs="Arial"/>
          <w:sz w:val="24"/>
          <w:szCs w:val="24"/>
          <w:lang w:eastAsia="ar-SA"/>
        </w:rPr>
        <w:t xml:space="preserve">сельского поселения Нехаевского муниципального района Волгоградской области, администрация </w:t>
      </w:r>
      <w:proofErr w:type="spellStart"/>
      <w:r w:rsidR="00C96FBD">
        <w:rPr>
          <w:rFonts w:ascii="Arial" w:eastAsia="Times New Roman" w:hAnsi="Arial" w:cs="Arial"/>
          <w:sz w:val="24"/>
          <w:szCs w:val="24"/>
          <w:lang w:eastAsia="ar-SA"/>
        </w:rPr>
        <w:t>Родничковского</w:t>
      </w:r>
      <w:proofErr w:type="spellEnd"/>
      <w:r w:rsidR="00C96FBD" w:rsidRPr="00C96FBD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сельского поселения Нехаевского муниципального района Волгоградской области</w:t>
      </w:r>
    </w:p>
    <w:p w14:paraId="4F595570" w14:textId="77777777" w:rsidR="00C96FBD" w:rsidRPr="00C96FBD" w:rsidRDefault="001E2830" w:rsidP="004A5EA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  </w:t>
      </w:r>
      <w:r w:rsidR="00844C8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</w:t>
      </w:r>
      <w:r w:rsidR="00C96FBD" w:rsidRPr="00C96FBD">
        <w:rPr>
          <w:rFonts w:ascii="Arial" w:eastAsia="Times New Roman" w:hAnsi="Arial" w:cs="Arial"/>
          <w:b/>
          <w:sz w:val="24"/>
          <w:szCs w:val="24"/>
          <w:lang w:eastAsia="ar-SA"/>
        </w:rPr>
        <w:t>ПОСТАНОВЛЯЕТ:</w:t>
      </w:r>
    </w:p>
    <w:p w14:paraId="312F7E82" w14:textId="77777777" w:rsidR="00C96FBD" w:rsidRPr="00844C8A" w:rsidRDefault="004A5EA8" w:rsidP="004A5EA8">
      <w:pPr>
        <w:spacing w:after="0" w:line="264" w:lineRule="auto"/>
        <w:ind w:right="-177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     </w:t>
      </w:r>
      <w:r w:rsidR="002857D2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="00C96FBD" w:rsidRPr="00C96FBD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1. Утвердить расчет размера долей, в праве общей долевой собственности на земельный участок из категории земель сельскохозяйственного назначения, выраженных в </w:t>
      </w:r>
      <w:proofErr w:type="spellStart"/>
      <w:r w:rsidR="00C96FBD" w:rsidRPr="00C96FBD">
        <w:rPr>
          <w:rFonts w:ascii="Arial" w:eastAsia="Times New Roman" w:hAnsi="Arial" w:cs="Arial"/>
          <w:iCs/>
          <w:sz w:val="24"/>
          <w:szCs w:val="24"/>
          <w:lang w:eastAsia="ru-RU"/>
        </w:rPr>
        <w:t>балло</w:t>
      </w:r>
      <w:proofErr w:type="spellEnd"/>
      <w:r w:rsidR="00C96FBD" w:rsidRPr="00C96FBD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– гектарах, в виде простой правильной дроби, с кадастровым номером 34:17:00000</w:t>
      </w:r>
      <w:r>
        <w:rPr>
          <w:rFonts w:ascii="Arial" w:eastAsia="Times New Roman" w:hAnsi="Arial" w:cs="Arial"/>
          <w:iCs/>
          <w:sz w:val="24"/>
          <w:szCs w:val="24"/>
          <w:lang w:eastAsia="ru-RU"/>
        </w:rPr>
        <w:t>0:86</w:t>
      </w:r>
      <w:r w:rsidR="00C96FBD" w:rsidRPr="00C96FBD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, местоположение: Российская Федерация, Волгоградская область, Нехаевский муниципальный район, </w:t>
      </w:r>
      <w:proofErr w:type="spellStart"/>
      <w:r w:rsidR="00C96FBD">
        <w:rPr>
          <w:rFonts w:ascii="Arial" w:eastAsia="Times New Roman" w:hAnsi="Arial" w:cs="Arial"/>
          <w:iCs/>
          <w:sz w:val="24"/>
          <w:szCs w:val="24"/>
          <w:lang w:eastAsia="ru-RU"/>
        </w:rPr>
        <w:t>Родничковское</w:t>
      </w:r>
      <w:proofErr w:type="spellEnd"/>
      <w:r w:rsidR="00C96FBD" w:rsidRPr="00C96FBD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сельское поселение, общей площадью </w:t>
      </w:r>
      <w:r>
        <w:rPr>
          <w:rFonts w:ascii="Arial" w:eastAsia="Times New Roman" w:hAnsi="Arial" w:cs="Arial"/>
          <w:iCs/>
          <w:sz w:val="24"/>
          <w:szCs w:val="24"/>
          <w:lang w:eastAsia="ru-RU"/>
        </w:rPr>
        <w:t>34457500</w:t>
      </w:r>
      <w:r w:rsidR="00C96FBD" w:rsidRPr="00C96FBD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proofErr w:type="spellStart"/>
      <w:r w:rsidR="00C96FBD" w:rsidRPr="00C96FBD">
        <w:rPr>
          <w:rFonts w:ascii="Arial" w:eastAsia="Times New Roman" w:hAnsi="Arial" w:cs="Arial"/>
          <w:iCs/>
          <w:sz w:val="24"/>
          <w:szCs w:val="24"/>
          <w:lang w:eastAsia="ru-RU"/>
        </w:rPr>
        <w:t>кв.м</w:t>
      </w:r>
      <w:proofErr w:type="spellEnd"/>
      <w:r w:rsidR="00C96FBD" w:rsidRPr="00C96FBD">
        <w:rPr>
          <w:rFonts w:ascii="Arial" w:eastAsia="Times New Roman" w:hAnsi="Arial" w:cs="Arial"/>
          <w:iCs/>
          <w:sz w:val="24"/>
          <w:szCs w:val="24"/>
          <w:lang w:eastAsia="ru-RU"/>
        </w:rPr>
        <w:t>. согласно приложению 1 к настоящему Постановлению.</w:t>
      </w:r>
    </w:p>
    <w:p w14:paraId="06150C62" w14:textId="77777777" w:rsidR="00C96FBD" w:rsidRPr="00C96FBD" w:rsidRDefault="00C96FBD" w:rsidP="00C96FBD">
      <w:pPr>
        <w:suppressAutoHyphens/>
        <w:autoSpaceDE w:val="0"/>
        <w:autoSpaceDN w:val="0"/>
        <w:adjustRightInd w:val="0"/>
        <w:spacing w:after="0" w:line="264" w:lineRule="auto"/>
        <w:ind w:left="142" w:firstLine="42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FBD">
        <w:rPr>
          <w:rFonts w:ascii="Arial" w:eastAsia="Times New Roman" w:hAnsi="Arial" w:cs="Arial"/>
          <w:sz w:val="24"/>
          <w:szCs w:val="24"/>
          <w:lang w:eastAsia="ar-SA"/>
        </w:rPr>
        <w:t xml:space="preserve">2. </w:t>
      </w:r>
      <w:r w:rsidRPr="00C96F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постановление опубликовать в трехдневный с</w:t>
      </w:r>
      <w:r w:rsidR="004A5E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рок с даты принятия </w:t>
      </w:r>
      <w:r w:rsidRPr="00C96F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разместить на официальном сайте </w:t>
      </w:r>
      <w:proofErr w:type="spellStart"/>
      <w:r>
        <w:rPr>
          <w:rFonts w:ascii="Arial" w:eastAsia="Times New Roman" w:hAnsi="Arial" w:cs="Arial"/>
          <w:sz w:val="24"/>
          <w:szCs w:val="24"/>
          <w:lang w:eastAsia="ar-SA"/>
        </w:rPr>
        <w:t>Родничковского</w:t>
      </w:r>
      <w:proofErr w:type="spellEnd"/>
      <w:r w:rsidRPr="00C96FBD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сельского поселения.</w:t>
      </w:r>
    </w:p>
    <w:p w14:paraId="7088C631" w14:textId="77777777" w:rsidR="00C96FBD" w:rsidRDefault="00C96FBD" w:rsidP="00C96FBD">
      <w:pPr>
        <w:suppressAutoHyphens/>
        <w:autoSpaceDE w:val="0"/>
        <w:autoSpaceDN w:val="0"/>
        <w:adjustRightInd w:val="0"/>
        <w:spacing w:after="0" w:line="264" w:lineRule="auto"/>
        <w:ind w:left="142" w:firstLine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6FBD">
        <w:rPr>
          <w:rFonts w:ascii="Arial" w:eastAsia="Times New Roman" w:hAnsi="Arial" w:cs="Arial"/>
          <w:sz w:val="24"/>
          <w:szCs w:val="24"/>
          <w:lang w:eastAsia="ar-SA"/>
        </w:rPr>
        <w:t>3. Направить утвержденный расчет размера долей в праве общей долевой собственности, указанный в пункте 1 настоящего Постановления, в орган регистрации прав для внесения изменений в сведения Единого государственного реестра недвижимости.</w:t>
      </w:r>
    </w:p>
    <w:p w14:paraId="4A2847A7" w14:textId="77777777" w:rsidR="007F60A0" w:rsidRPr="00C96FBD" w:rsidRDefault="007F60A0" w:rsidP="00C96FBD">
      <w:pPr>
        <w:suppressAutoHyphens/>
        <w:autoSpaceDE w:val="0"/>
        <w:autoSpaceDN w:val="0"/>
        <w:adjustRightInd w:val="0"/>
        <w:spacing w:after="0" w:line="264" w:lineRule="auto"/>
        <w:ind w:left="142" w:firstLine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4. Настоящее постановление вступает в силу со дня его подписания.</w:t>
      </w:r>
    </w:p>
    <w:p w14:paraId="0651A345" w14:textId="77777777" w:rsidR="00C96FBD" w:rsidRPr="00C96FBD" w:rsidRDefault="007F60A0" w:rsidP="007F60A0">
      <w:pPr>
        <w:spacing w:after="0" w:line="264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     5</w:t>
      </w:r>
      <w:r w:rsidR="00C96FBD" w:rsidRPr="00C96FBD">
        <w:rPr>
          <w:rFonts w:ascii="Arial" w:eastAsia="Times New Roman" w:hAnsi="Arial" w:cs="Arial"/>
          <w:sz w:val="24"/>
          <w:szCs w:val="24"/>
          <w:lang w:eastAsia="ar-SA"/>
        </w:rPr>
        <w:t xml:space="preserve">. </w:t>
      </w:r>
      <w:r w:rsidR="00C96FBD" w:rsidRPr="00C96FBD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постановления оставляю за собой.</w:t>
      </w:r>
    </w:p>
    <w:p w14:paraId="04F13A21" w14:textId="77777777" w:rsidR="009F3932" w:rsidRDefault="009F3932" w:rsidP="002F5104">
      <w:pPr>
        <w:jc w:val="both"/>
        <w:rPr>
          <w:rFonts w:ascii="Arial" w:hAnsi="Arial" w:cs="Arial"/>
          <w:sz w:val="24"/>
          <w:szCs w:val="24"/>
        </w:rPr>
      </w:pPr>
    </w:p>
    <w:p w14:paraId="354FAFF9" w14:textId="77777777" w:rsidR="009F6EFE" w:rsidRDefault="002F5104" w:rsidP="002F5104">
      <w:pPr>
        <w:jc w:val="both"/>
        <w:rPr>
          <w:rFonts w:ascii="Arial" w:hAnsi="Arial" w:cs="Arial"/>
          <w:sz w:val="24"/>
          <w:szCs w:val="24"/>
        </w:rPr>
      </w:pPr>
      <w:r w:rsidRPr="00276456">
        <w:rPr>
          <w:rFonts w:ascii="Arial" w:hAnsi="Arial" w:cs="Arial"/>
          <w:sz w:val="24"/>
          <w:szCs w:val="24"/>
        </w:rPr>
        <w:t xml:space="preserve">Глава администрации </w:t>
      </w:r>
      <w:proofErr w:type="spellStart"/>
      <w:r w:rsidR="00522F8A" w:rsidRPr="00276456">
        <w:rPr>
          <w:rFonts w:ascii="Arial" w:hAnsi="Arial" w:cs="Arial"/>
          <w:sz w:val="24"/>
          <w:szCs w:val="24"/>
        </w:rPr>
        <w:t>Родничковского</w:t>
      </w:r>
      <w:proofErr w:type="spellEnd"/>
      <w:r w:rsidRPr="00276456">
        <w:rPr>
          <w:rFonts w:ascii="Arial" w:hAnsi="Arial" w:cs="Arial"/>
          <w:sz w:val="24"/>
          <w:szCs w:val="24"/>
        </w:rPr>
        <w:t xml:space="preserve"> с/п</w:t>
      </w:r>
      <w:r w:rsidRPr="00276456">
        <w:rPr>
          <w:rFonts w:ascii="Arial" w:hAnsi="Arial" w:cs="Arial"/>
          <w:sz w:val="24"/>
          <w:szCs w:val="24"/>
        </w:rPr>
        <w:tab/>
      </w:r>
      <w:r w:rsidRPr="00276456">
        <w:rPr>
          <w:rFonts w:ascii="Arial" w:hAnsi="Arial" w:cs="Arial"/>
          <w:sz w:val="24"/>
          <w:szCs w:val="24"/>
        </w:rPr>
        <w:tab/>
      </w:r>
      <w:r w:rsidRPr="00276456">
        <w:rPr>
          <w:rFonts w:ascii="Arial" w:hAnsi="Arial" w:cs="Arial"/>
          <w:sz w:val="24"/>
          <w:szCs w:val="24"/>
        </w:rPr>
        <w:tab/>
      </w:r>
      <w:r w:rsidRPr="00276456">
        <w:rPr>
          <w:rFonts w:ascii="Arial" w:hAnsi="Arial" w:cs="Arial"/>
          <w:sz w:val="24"/>
          <w:szCs w:val="24"/>
        </w:rPr>
        <w:tab/>
      </w:r>
      <w:r w:rsidR="00522F8A" w:rsidRPr="00276456">
        <w:rPr>
          <w:rFonts w:ascii="Arial" w:hAnsi="Arial" w:cs="Arial"/>
          <w:sz w:val="24"/>
          <w:szCs w:val="24"/>
        </w:rPr>
        <w:t>Шведов С.Н.</w:t>
      </w:r>
    </w:p>
    <w:p w14:paraId="4D1EAED6" w14:textId="77777777" w:rsidR="009010C8" w:rsidRDefault="009010C8" w:rsidP="009010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26173E" w14:textId="77777777" w:rsidR="009010C8" w:rsidRPr="00152483" w:rsidRDefault="009010C8" w:rsidP="009010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</w:t>
      </w:r>
      <w:r w:rsidRPr="00152483">
        <w:rPr>
          <w:rFonts w:ascii="Arial" w:hAnsi="Arial" w:cs="Arial"/>
          <w:sz w:val="24"/>
          <w:szCs w:val="24"/>
        </w:rPr>
        <w:t xml:space="preserve">Приложение № 1 </w:t>
      </w:r>
    </w:p>
    <w:p w14:paraId="295674A6" w14:textId="77777777" w:rsidR="009010C8" w:rsidRPr="00152483" w:rsidRDefault="009010C8" w:rsidP="009010C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5248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к постановлению администрации </w:t>
      </w:r>
      <w:proofErr w:type="spellStart"/>
      <w:r w:rsidRPr="00152483">
        <w:rPr>
          <w:rFonts w:ascii="Arial" w:hAnsi="Arial" w:cs="Arial"/>
          <w:sz w:val="24"/>
          <w:szCs w:val="24"/>
        </w:rPr>
        <w:t>Родничковского</w:t>
      </w:r>
      <w:proofErr w:type="spellEnd"/>
      <w:r w:rsidRPr="00152483">
        <w:rPr>
          <w:rFonts w:ascii="Arial" w:hAnsi="Arial" w:cs="Arial"/>
          <w:sz w:val="24"/>
          <w:szCs w:val="24"/>
        </w:rPr>
        <w:t xml:space="preserve"> сельского поселения </w:t>
      </w:r>
    </w:p>
    <w:p w14:paraId="74C5D6F3" w14:textId="77777777" w:rsidR="009010C8" w:rsidRPr="00152483" w:rsidRDefault="009010C8" w:rsidP="009010C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52483">
        <w:rPr>
          <w:rFonts w:ascii="Arial" w:hAnsi="Arial" w:cs="Arial"/>
          <w:sz w:val="24"/>
          <w:szCs w:val="24"/>
        </w:rPr>
        <w:t xml:space="preserve">от 14.08. 2025г №55 </w:t>
      </w:r>
    </w:p>
    <w:tbl>
      <w:tblPr>
        <w:tblStyle w:val="a3"/>
        <w:tblpPr w:leftFromText="180" w:rightFromText="180" w:vertAnchor="text" w:horzAnchor="margin" w:tblpY="393"/>
        <w:tblW w:w="0" w:type="auto"/>
        <w:tblLook w:val="04A0" w:firstRow="1" w:lastRow="0" w:firstColumn="1" w:lastColumn="0" w:noHBand="0" w:noVBand="1"/>
      </w:tblPr>
      <w:tblGrid>
        <w:gridCol w:w="356"/>
        <w:gridCol w:w="2074"/>
        <w:gridCol w:w="1444"/>
        <w:gridCol w:w="2272"/>
        <w:gridCol w:w="1796"/>
        <w:gridCol w:w="1629"/>
      </w:tblGrid>
      <w:tr w:rsidR="00ED715C" w:rsidRPr="001B2464" w14:paraId="5B1B0569" w14:textId="77777777" w:rsidTr="00ED715C">
        <w:tc>
          <w:tcPr>
            <w:tcW w:w="361" w:type="dxa"/>
          </w:tcPr>
          <w:p w14:paraId="64D40F87" w14:textId="77777777" w:rsidR="00ED715C" w:rsidRPr="001B2464" w:rsidRDefault="00ED715C" w:rsidP="00ED715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649392" w14:textId="77777777" w:rsidR="00ED715C" w:rsidRPr="001B2464" w:rsidRDefault="00ED715C" w:rsidP="00ED71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5" w:type="dxa"/>
          </w:tcPr>
          <w:p w14:paraId="4B7E2699" w14:textId="77777777" w:rsidR="00ED715C" w:rsidRPr="001B2464" w:rsidRDefault="00ED715C" w:rsidP="00ED715C">
            <w:pPr>
              <w:rPr>
                <w:rFonts w:ascii="Arial" w:hAnsi="Arial" w:cs="Arial"/>
                <w:sz w:val="24"/>
                <w:szCs w:val="24"/>
              </w:rPr>
            </w:pPr>
            <w:r w:rsidRPr="001B2464">
              <w:rPr>
                <w:rFonts w:ascii="Arial" w:hAnsi="Arial" w:cs="Arial"/>
                <w:sz w:val="24"/>
                <w:szCs w:val="24"/>
              </w:rPr>
              <w:t xml:space="preserve">Фамилия, имя, отчество пайщика </w:t>
            </w:r>
          </w:p>
        </w:tc>
        <w:tc>
          <w:tcPr>
            <w:tcW w:w="1465" w:type="dxa"/>
          </w:tcPr>
          <w:p w14:paraId="419B9E43" w14:textId="77777777" w:rsidR="00ED715C" w:rsidRPr="001B2464" w:rsidRDefault="00ED715C" w:rsidP="00ED715C">
            <w:pPr>
              <w:rPr>
                <w:rFonts w:ascii="Arial" w:hAnsi="Arial" w:cs="Arial"/>
                <w:sz w:val="24"/>
                <w:szCs w:val="24"/>
              </w:rPr>
            </w:pPr>
            <w:r w:rsidRPr="001B2464">
              <w:rPr>
                <w:rFonts w:ascii="Arial" w:hAnsi="Arial" w:cs="Arial"/>
                <w:sz w:val="24"/>
                <w:szCs w:val="24"/>
              </w:rPr>
              <w:t>Дата рождения</w:t>
            </w:r>
          </w:p>
        </w:tc>
        <w:tc>
          <w:tcPr>
            <w:tcW w:w="2402" w:type="dxa"/>
          </w:tcPr>
          <w:p w14:paraId="0A1352A6" w14:textId="77777777" w:rsidR="00ED715C" w:rsidRPr="001B2464" w:rsidRDefault="00ED715C" w:rsidP="00ED715C">
            <w:pPr>
              <w:rPr>
                <w:rFonts w:ascii="Arial" w:hAnsi="Arial" w:cs="Arial"/>
                <w:sz w:val="24"/>
                <w:szCs w:val="24"/>
              </w:rPr>
            </w:pPr>
            <w:r w:rsidRPr="001B2464">
              <w:rPr>
                <w:rFonts w:ascii="Arial" w:hAnsi="Arial" w:cs="Arial"/>
                <w:sz w:val="24"/>
                <w:szCs w:val="24"/>
              </w:rPr>
              <w:t>Номер государственной регистрации</w:t>
            </w:r>
          </w:p>
        </w:tc>
        <w:tc>
          <w:tcPr>
            <w:tcW w:w="1540" w:type="dxa"/>
          </w:tcPr>
          <w:p w14:paraId="225669C5" w14:textId="77777777" w:rsidR="00ED715C" w:rsidRPr="001B2464" w:rsidRDefault="00ED715C" w:rsidP="00ED715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2464">
              <w:rPr>
                <w:rFonts w:ascii="Arial" w:hAnsi="Arial" w:cs="Arial"/>
                <w:sz w:val="24"/>
                <w:szCs w:val="24"/>
              </w:rPr>
              <w:t>Баллогектары</w:t>
            </w:r>
            <w:proofErr w:type="spellEnd"/>
          </w:p>
        </w:tc>
        <w:tc>
          <w:tcPr>
            <w:tcW w:w="1668" w:type="dxa"/>
          </w:tcPr>
          <w:p w14:paraId="68247EA2" w14:textId="77777777" w:rsidR="00ED715C" w:rsidRPr="001B2464" w:rsidRDefault="00ED715C" w:rsidP="00ED715C">
            <w:pPr>
              <w:rPr>
                <w:rFonts w:ascii="Arial" w:hAnsi="Arial" w:cs="Arial"/>
                <w:sz w:val="24"/>
                <w:szCs w:val="24"/>
              </w:rPr>
            </w:pPr>
            <w:r w:rsidRPr="001B2464">
              <w:rPr>
                <w:rFonts w:ascii="Arial" w:hAnsi="Arial" w:cs="Arial"/>
                <w:sz w:val="24"/>
                <w:szCs w:val="24"/>
              </w:rPr>
              <w:t>Правильная дробь</w:t>
            </w:r>
          </w:p>
        </w:tc>
      </w:tr>
      <w:tr w:rsidR="00ED715C" w:rsidRPr="001B2464" w14:paraId="08F0AB67" w14:textId="77777777" w:rsidTr="00ED715C">
        <w:trPr>
          <w:trHeight w:val="584"/>
        </w:trPr>
        <w:tc>
          <w:tcPr>
            <w:tcW w:w="361" w:type="dxa"/>
          </w:tcPr>
          <w:p w14:paraId="36AB70F3" w14:textId="77777777" w:rsidR="00ED715C" w:rsidRPr="001B2464" w:rsidRDefault="00ED715C" w:rsidP="00ED715C">
            <w:pPr>
              <w:rPr>
                <w:rFonts w:ascii="Arial" w:hAnsi="Arial" w:cs="Arial"/>
                <w:sz w:val="24"/>
                <w:szCs w:val="24"/>
              </w:rPr>
            </w:pPr>
            <w:r w:rsidRPr="001B246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35" w:type="dxa"/>
          </w:tcPr>
          <w:p w14:paraId="6A18F204" w14:textId="77777777" w:rsidR="00ED715C" w:rsidRPr="001B2464" w:rsidRDefault="00ED715C" w:rsidP="00ED715C">
            <w:pPr>
              <w:rPr>
                <w:rFonts w:ascii="Arial" w:hAnsi="Arial" w:cs="Arial"/>
                <w:sz w:val="24"/>
                <w:szCs w:val="24"/>
              </w:rPr>
            </w:pPr>
            <w:r w:rsidRPr="001B2464">
              <w:rPr>
                <w:rFonts w:ascii="Arial" w:hAnsi="Arial" w:cs="Arial"/>
                <w:sz w:val="24"/>
                <w:szCs w:val="24"/>
              </w:rPr>
              <w:t>Звонарев Геннадий Федорович</w:t>
            </w:r>
          </w:p>
        </w:tc>
        <w:tc>
          <w:tcPr>
            <w:tcW w:w="1465" w:type="dxa"/>
          </w:tcPr>
          <w:p w14:paraId="5A097831" w14:textId="77777777" w:rsidR="00ED715C" w:rsidRPr="001B2464" w:rsidRDefault="00ED715C" w:rsidP="00ED715C">
            <w:pPr>
              <w:rPr>
                <w:rFonts w:ascii="Arial" w:hAnsi="Arial" w:cs="Arial"/>
                <w:sz w:val="24"/>
                <w:szCs w:val="24"/>
              </w:rPr>
            </w:pPr>
            <w:r w:rsidRPr="001B2464">
              <w:rPr>
                <w:rFonts w:ascii="Arial" w:hAnsi="Arial" w:cs="Arial"/>
                <w:sz w:val="24"/>
                <w:szCs w:val="24"/>
              </w:rPr>
              <w:t>20.06.1960</w:t>
            </w:r>
          </w:p>
        </w:tc>
        <w:tc>
          <w:tcPr>
            <w:tcW w:w="2402" w:type="dxa"/>
          </w:tcPr>
          <w:p w14:paraId="3854C97E" w14:textId="77777777" w:rsidR="00ED715C" w:rsidRPr="001B2464" w:rsidRDefault="00ED715C" w:rsidP="00ED715C">
            <w:pPr>
              <w:rPr>
                <w:rFonts w:ascii="Arial" w:hAnsi="Arial" w:cs="Arial"/>
                <w:sz w:val="24"/>
                <w:szCs w:val="24"/>
              </w:rPr>
            </w:pPr>
            <w:r w:rsidRPr="001B2464">
              <w:rPr>
                <w:rFonts w:ascii="Arial" w:hAnsi="Arial" w:cs="Arial"/>
                <w:sz w:val="24"/>
                <w:szCs w:val="24"/>
              </w:rPr>
              <w:t>34-34-13/007/2010-857</w:t>
            </w:r>
          </w:p>
        </w:tc>
        <w:tc>
          <w:tcPr>
            <w:tcW w:w="1540" w:type="dxa"/>
          </w:tcPr>
          <w:p w14:paraId="27C2AA83" w14:textId="77777777" w:rsidR="00ED715C" w:rsidRPr="001B2464" w:rsidRDefault="00ED715C" w:rsidP="00ED715C">
            <w:pPr>
              <w:rPr>
                <w:rFonts w:ascii="Arial" w:hAnsi="Arial" w:cs="Arial"/>
                <w:sz w:val="24"/>
                <w:szCs w:val="24"/>
              </w:rPr>
            </w:pPr>
            <w:r w:rsidRPr="001B2464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668" w:type="dxa"/>
          </w:tcPr>
          <w:p w14:paraId="72141EDB" w14:textId="77777777" w:rsidR="00ED715C" w:rsidRPr="001B2464" w:rsidRDefault="00ED715C" w:rsidP="00ED715C">
            <w:pPr>
              <w:rPr>
                <w:rFonts w:ascii="Arial" w:hAnsi="Arial" w:cs="Arial"/>
                <w:sz w:val="24"/>
                <w:szCs w:val="24"/>
              </w:rPr>
            </w:pPr>
            <w:r w:rsidRPr="001B2464">
              <w:rPr>
                <w:rFonts w:ascii="Arial" w:hAnsi="Arial" w:cs="Arial"/>
                <w:sz w:val="24"/>
                <w:szCs w:val="24"/>
              </w:rPr>
              <w:t>1/5</w:t>
            </w:r>
          </w:p>
        </w:tc>
      </w:tr>
      <w:tr w:rsidR="00ED715C" w:rsidRPr="001B2464" w14:paraId="0FF37967" w14:textId="77777777" w:rsidTr="00ED715C">
        <w:trPr>
          <w:trHeight w:val="537"/>
        </w:trPr>
        <w:tc>
          <w:tcPr>
            <w:tcW w:w="361" w:type="dxa"/>
          </w:tcPr>
          <w:p w14:paraId="13EC3B01" w14:textId="77777777" w:rsidR="00ED715C" w:rsidRPr="001B2464" w:rsidRDefault="00ED715C" w:rsidP="00ED715C">
            <w:pPr>
              <w:rPr>
                <w:rFonts w:ascii="Arial" w:hAnsi="Arial" w:cs="Arial"/>
                <w:sz w:val="24"/>
                <w:szCs w:val="24"/>
              </w:rPr>
            </w:pPr>
            <w:r w:rsidRPr="001B246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35" w:type="dxa"/>
          </w:tcPr>
          <w:p w14:paraId="68A04BC2" w14:textId="77777777" w:rsidR="00ED715C" w:rsidRPr="001B2464" w:rsidRDefault="00ED715C" w:rsidP="00ED715C">
            <w:pPr>
              <w:rPr>
                <w:rFonts w:ascii="Arial" w:hAnsi="Arial" w:cs="Arial"/>
                <w:sz w:val="24"/>
                <w:szCs w:val="24"/>
              </w:rPr>
            </w:pPr>
            <w:r w:rsidRPr="001B2464">
              <w:rPr>
                <w:rFonts w:ascii="Arial" w:hAnsi="Arial" w:cs="Arial"/>
                <w:sz w:val="24"/>
                <w:szCs w:val="24"/>
              </w:rPr>
              <w:t>Долженко Ефросиния Ивановна</w:t>
            </w:r>
          </w:p>
        </w:tc>
        <w:tc>
          <w:tcPr>
            <w:tcW w:w="1465" w:type="dxa"/>
          </w:tcPr>
          <w:p w14:paraId="68874CBB" w14:textId="77777777" w:rsidR="00ED715C" w:rsidRPr="001B2464" w:rsidRDefault="00ED715C" w:rsidP="00ED715C">
            <w:pPr>
              <w:rPr>
                <w:rFonts w:ascii="Arial" w:hAnsi="Arial" w:cs="Arial"/>
                <w:sz w:val="24"/>
                <w:szCs w:val="24"/>
              </w:rPr>
            </w:pPr>
            <w:r w:rsidRPr="001B2464">
              <w:rPr>
                <w:rFonts w:ascii="Arial" w:hAnsi="Arial" w:cs="Arial"/>
                <w:sz w:val="24"/>
                <w:szCs w:val="24"/>
              </w:rPr>
              <w:t>25.09.1924</w:t>
            </w:r>
          </w:p>
        </w:tc>
        <w:tc>
          <w:tcPr>
            <w:tcW w:w="2402" w:type="dxa"/>
          </w:tcPr>
          <w:p w14:paraId="29979A6C" w14:textId="77777777" w:rsidR="00ED715C" w:rsidRPr="001B2464" w:rsidRDefault="00ED715C" w:rsidP="00ED715C">
            <w:pPr>
              <w:rPr>
                <w:rFonts w:ascii="Arial" w:hAnsi="Arial" w:cs="Arial"/>
                <w:sz w:val="24"/>
                <w:szCs w:val="24"/>
              </w:rPr>
            </w:pPr>
            <w:r w:rsidRPr="001B2464">
              <w:rPr>
                <w:rFonts w:ascii="Arial" w:hAnsi="Arial" w:cs="Arial"/>
                <w:sz w:val="24"/>
                <w:szCs w:val="24"/>
              </w:rPr>
              <w:t>34-34-13/014/2009-83</w:t>
            </w:r>
          </w:p>
        </w:tc>
        <w:tc>
          <w:tcPr>
            <w:tcW w:w="1540" w:type="dxa"/>
          </w:tcPr>
          <w:p w14:paraId="380BD7B5" w14:textId="77777777" w:rsidR="00ED715C" w:rsidRPr="001B2464" w:rsidRDefault="00ED715C" w:rsidP="00ED715C">
            <w:pPr>
              <w:rPr>
                <w:rFonts w:ascii="Arial" w:hAnsi="Arial" w:cs="Arial"/>
                <w:sz w:val="24"/>
                <w:szCs w:val="24"/>
              </w:rPr>
            </w:pPr>
            <w:r w:rsidRPr="001B2464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668" w:type="dxa"/>
          </w:tcPr>
          <w:p w14:paraId="395F169E" w14:textId="77777777" w:rsidR="00ED715C" w:rsidRPr="001B2464" w:rsidRDefault="00ED715C" w:rsidP="00ED715C">
            <w:pPr>
              <w:rPr>
                <w:rFonts w:ascii="Arial" w:hAnsi="Arial" w:cs="Arial"/>
                <w:sz w:val="24"/>
                <w:szCs w:val="24"/>
              </w:rPr>
            </w:pPr>
            <w:r w:rsidRPr="001B2464">
              <w:rPr>
                <w:rFonts w:ascii="Arial" w:hAnsi="Arial" w:cs="Arial"/>
                <w:sz w:val="24"/>
                <w:szCs w:val="24"/>
              </w:rPr>
              <w:t>1/5</w:t>
            </w:r>
          </w:p>
        </w:tc>
      </w:tr>
      <w:tr w:rsidR="00ED715C" w:rsidRPr="001B2464" w14:paraId="5EDB348F" w14:textId="77777777" w:rsidTr="00ED715C">
        <w:trPr>
          <w:trHeight w:val="572"/>
        </w:trPr>
        <w:tc>
          <w:tcPr>
            <w:tcW w:w="361" w:type="dxa"/>
          </w:tcPr>
          <w:p w14:paraId="0A851B45" w14:textId="77777777" w:rsidR="00ED715C" w:rsidRPr="001B2464" w:rsidRDefault="00ED715C" w:rsidP="00ED715C">
            <w:pPr>
              <w:rPr>
                <w:rFonts w:ascii="Arial" w:hAnsi="Arial" w:cs="Arial"/>
                <w:sz w:val="24"/>
                <w:szCs w:val="24"/>
              </w:rPr>
            </w:pPr>
            <w:r w:rsidRPr="001B246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35" w:type="dxa"/>
          </w:tcPr>
          <w:p w14:paraId="2F73D80B" w14:textId="77777777" w:rsidR="00ED715C" w:rsidRPr="001B2464" w:rsidRDefault="00ED715C" w:rsidP="00ED715C">
            <w:pPr>
              <w:rPr>
                <w:rFonts w:ascii="Arial" w:hAnsi="Arial" w:cs="Arial"/>
                <w:sz w:val="24"/>
                <w:szCs w:val="24"/>
              </w:rPr>
            </w:pPr>
            <w:r w:rsidRPr="001B2464">
              <w:rPr>
                <w:rFonts w:ascii="Arial" w:hAnsi="Arial" w:cs="Arial"/>
                <w:sz w:val="24"/>
                <w:szCs w:val="24"/>
              </w:rPr>
              <w:t xml:space="preserve">Позднякова Александра </w:t>
            </w:r>
            <w:proofErr w:type="spellStart"/>
            <w:r w:rsidRPr="001B2464">
              <w:rPr>
                <w:rFonts w:ascii="Arial" w:hAnsi="Arial" w:cs="Arial"/>
                <w:sz w:val="24"/>
                <w:szCs w:val="24"/>
              </w:rPr>
              <w:t>Пантелеймовна</w:t>
            </w:r>
            <w:proofErr w:type="spellEnd"/>
          </w:p>
        </w:tc>
        <w:tc>
          <w:tcPr>
            <w:tcW w:w="1465" w:type="dxa"/>
          </w:tcPr>
          <w:p w14:paraId="0A33FDC2" w14:textId="77777777" w:rsidR="00ED715C" w:rsidRPr="001B2464" w:rsidRDefault="00ED715C" w:rsidP="00ED715C">
            <w:pPr>
              <w:rPr>
                <w:rFonts w:ascii="Arial" w:hAnsi="Arial" w:cs="Arial"/>
                <w:sz w:val="24"/>
                <w:szCs w:val="24"/>
              </w:rPr>
            </w:pPr>
            <w:r w:rsidRPr="001B2464">
              <w:rPr>
                <w:rFonts w:ascii="Arial" w:hAnsi="Arial" w:cs="Arial"/>
                <w:sz w:val="24"/>
                <w:szCs w:val="24"/>
              </w:rPr>
              <w:t>03.06.1941</w:t>
            </w:r>
          </w:p>
        </w:tc>
        <w:tc>
          <w:tcPr>
            <w:tcW w:w="2402" w:type="dxa"/>
          </w:tcPr>
          <w:p w14:paraId="079AB433" w14:textId="77777777" w:rsidR="00ED715C" w:rsidRPr="001B2464" w:rsidRDefault="00ED715C" w:rsidP="00ED715C">
            <w:pPr>
              <w:rPr>
                <w:rFonts w:ascii="Arial" w:hAnsi="Arial" w:cs="Arial"/>
                <w:sz w:val="24"/>
                <w:szCs w:val="24"/>
              </w:rPr>
            </w:pPr>
            <w:r w:rsidRPr="001B2464">
              <w:rPr>
                <w:rFonts w:ascii="Arial" w:hAnsi="Arial" w:cs="Arial"/>
                <w:sz w:val="24"/>
                <w:szCs w:val="24"/>
              </w:rPr>
              <w:t>34-34-13/007/2007-199</w:t>
            </w:r>
          </w:p>
        </w:tc>
        <w:tc>
          <w:tcPr>
            <w:tcW w:w="1540" w:type="dxa"/>
          </w:tcPr>
          <w:p w14:paraId="54FFCF42" w14:textId="77777777" w:rsidR="00ED715C" w:rsidRPr="001B2464" w:rsidRDefault="00ED715C" w:rsidP="00ED715C">
            <w:pPr>
              <w:rPr>
                <w:rFonts w:ascii="Arial" w:hAnsi="Arial" w:cs="Arial"/>
                <w:sz w:val="24"/>
                <w:szCs w:val="24"/>
              </w:rPr>
            </w:pPr>
            <w:r w:rsidRPr="001B2464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668" w:type="dxa"/>
          </w:tcPr>
          <w:p w14:paraId="74BF02CC" w14:textId="77777777" w:rsidR="00ED715C" w:rsidRPr="001B2464" w:rsidRDefault="00ED715C" w:rsidP="00ED715C">
            <w:pPr>
              <w:rPr>
                <w:rFonts w:ascii="Arial" w:hAnsi="Arial" w:cs="Arial"/>
                <w:sz w:val="24"/>
                <w:szCs w:val="24"/>
              </w:rPr>
            </w:pPr>
            <w:r w:rsidRPr="001B2464">
              <w:rPr>
                <w:rFonts w:ascii="Arial" w:hAnsi="Arial" w:cs="Arial"/>
                <w:sz w:val="24"/>
                <w:szCs w:val="24"/>
              </w:rPr>
              <w:t>1/5</w:t>
            </w:r>
          </w:p>
        </w:tc>
      </w:tr>
      <w:tr w:rsidR="00ED715C" w:rsidRPr="001B2464" w14:paraId="4A3A7FA7" w14:textId="77777777" w:rsidTr="00ED715C">
        <w:trPr>
          <w:trHeight w:val="552"/>
        </w:trPr>
        <w:tc>
          <w:tcPr>
            <w:tcW w:w="361" w:type="dxa"/>
          </w:tcPr>
          <w:p w14:paraId="1A7C33E2" w14:textId="77777777" w:rsidR="00ED715C" w:rsidRPr="001B2464" w:rsidRDefault="00ED715C" w:rsidP="00ED715C">
            <w:pPr>
              <w:rPr>
                <w:rFonts w:ascii="Arial" w:hAnsi="Arial" w:cs="Arial"/>
                <w:sz w:val="24"/>
                <w:szCs w:val="24"/>
              </w:rPr>
            </w:pPr>
            <w:r w:rsidRPr="001B246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35" w:type="dxa"/>
          </w:tcPr>
          <w:p w14:paraId="29DF2817" w14:textId="77777777" w:rsidR="00ED715C" w:rsidRPr="001B2464" w:rsidRDefault="00ED715C" w:rsidP="00ED715C">
            <w:pPr>
              <w:rPr>
                <w:rFonts w:ascii="Arial" w:hAnsi="Arial" w:cs="Arial"/>
                <w:sz w:val="24"/>
                <w:szCs w:val="24"/>
              </w:rPr>
            </w:pPr>
            <w:r w:rsidRPr="001B2464">
              <w:rPr>
                <w:rFonts w:ascii="Arial" w:hAnsi="Arial" w:cs="Arial"/>
                <w:sz w:val="24"/>
                <w:szCs w:val="24"/>
              </w:rPr>
              <w:t xml:space="preserve">Давыдова Татьяна Владимировна </w:t>
            </w:r>
          </w:p>
        </w:tc>
        <w:tc>
          <w:tcPr>
            <w:tcW w:w="1465" w:type="dxa"/>
          </w:tcPr>
          <w:p w14:paraId="7111BCAA" w14:textId="77777777" w:rsidR="00ED715C" w:rsidRPr="001B2464" w:rsidRDefault="00ED715C" w:rsidP="00ED715C">
            <w:pPr>
              <w:rPr>
                <w:rFonts w:ascii="Arial" w:hAnsi="Arial" w:cs="Arial"/>
                <w:sz w:val="24"/>
                <w:szCs w:val="24"/>
              </w:rPr>
            </w:pPr>
            <w:r w:rsidRPr="001B2464">
              <w:rPr>
                <w:rFonts w:ascii="Arial" w:hAnsi="Arial" w:cs="Arial"/>
                <w:sz w:val="24"/>
                <w:szCs w:val="24"/>
              </w:rPr>
              <w:t>19.02.1970</w:t>
            </w:r>
          </w:p>
        </w:tc>
        <w:tc>
          <w:tcPr>
            <w:tcW w:w="2402" w:type="dxa"/>
          </w:tcPr>
          <w:p w14:paraId="507FBC72" w14:textId="77777777" w:rsidR="00ED715C" w:rsidRPr="001B2464" w:rsidRDefault="00ED715C" w:rsidP="00ED715C">
            <w:pPr>
              <w:rPr>
                <w:rFonts w:ascii="Arial" w:hAnsi="Arial" w:cs="Arial"/>
                <w:sz w:val="24"/>
                <w:szCs w:val="24"/>
              </w:rPr>
            </w:pPr>
            <w:r w:rsidRPr="001B2464">
              <w:rPr>
                <w:rFonts w:ascii="Arial" w:hAnsi="Arial" w:cs="Arial"/>
                <w:sz w:val="24"/>
                <w:szCs w:val="24"/>
              </w:rPr>
              <w:t>34-34-13/003/2007-339</w:t>
            </w:r>
          </w:p>
        </w:tc>
        <w:tc>
          <w:tcPr>
            <w:tcW w:w="1540" w:type="dxa"/>
          </w:tcPr>
          <w:p w14:paraId="4F6D3076" w14:textId="77777777" w:rsidR="00ED715C" w:rsidRPr="001B2464" w:rsidRDefault="00ED715C" w:rsidP="00ED715C">
            <w:pPr>
              <w:rPr>
                <w:rFonts w:ascii="Arial" w:hAnsi="Arial" w:cs="Arial"/>
                <w:sz w:val="24"/>
                <w:szCs w:val="24"/>
              </w:rPr>
            </w:pPr>
            <w:r w:rsidRPr="001B2464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668" w:type="dxa"/>
          </w:tcPr>
          <w:p w14:paraId="2AE910E9" w14:textId="77777777" w:rsidR="00ED715C" w:rsidRPr="001B2464" w:rsidRDefault="00ED715C" w:rsidP="00ED715C">
            <w:pPr>
              <w:rPr>
                <w:rFonts w:ascii="Arial" w:hAnsi="Arial" w:cs="Arial"/>
                <w:sz w:val="24"/>
                <w:szCs w:val="24"/>
              </w:rPr>
            </w:pPr>
            <w:r w:rsidRPr="001B2464">
              <w:rPr>
                <w:rFonts w:ascii="Arial" w:hAnsi="Arial" w:cs="Arial"/>
                <w:sz w:val="24"/>
                <w:szCs w:val="24"/>
              </w:rPr>
              <w:t>1/5</w:t>
            </w:r>
          </w:p>
        </w:tc>
      </w:tr>
      <w:tr w:rsidR="00ED715C" w:rsidRPr="001B2464" w14:paraId="1B8AD6F5" w14:textId="77777777" w:rsidTr="00ED715C">
        <w:trPr>
          <w:trHeight w:val="559"/>
        </w:trPr>
        <w:tc>
          <w:tcPr>
            <w:tcW w:w="361" w:type="dxa"/>
          </w:tcPr>
          <w:p w14:paraId="41400EAC" w14:textId="77777777" w:rsidR="00ED715C" w:rsidRPr="001B2464" w:rsidRDefault="00ED715C" w:rsidP="00ED715C">
            <w:pPr>
              <w:rPr>
                <w:rFonts w:ascii="Arial" w:hAnsi="Arial" w:cs="Arial"/>
                <w:sz w:val="24"/>
                <w:szCs w:val="24"/>
              </w:rPr>
            </w:pPr>
            <w:r w:rsidRPr="001B246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35" w:type="dxa"/>
          </w:tcPr>
          <w:p w14:paraId="517FB0A1" w14:textId="77777777" w:rsidR="00ED715C" w:rsidRPr="001B2464" w:rsidRDefault="00ED715C" w:rsidP="00ED715C">
            <w:pPr>
              <w:rPr>
                <w:rFonts w:ascii="Arial" w:hAnsi="Arial" w:cs="Arial"/>
                <w:sz w:val="24"/>
                <w:szCs w:val="24"/>
              </w:rPr>
            </w:pPr>
            <w:r w:rsidRPr="001B2464">
              <w:rPr>
                <w:rFonts w:ascii="Arial" w:hAnsi="Arial" w:cs="Arial"/>
                <w:sz w:val="24"/>
                <w:szCs w:val="24"/>
              </w:rPr>
              <w:t>Смирнова Ирина Викторовна</w:t>
            </w:r>
          </w:p>
        </w:tc>
        <w:tc>
          <w:tcPr>
            <w:tcW w:w="1465" w:type="dxa"/>
          </w:tcPr>
          <w:p w14:paraId="2AA7E9A8" w14:textId="77777777" w:rsidR="00ED715C" w:rsidRPr="001B2464" w:rsidRDefault="00ED715C" w:rsidP="00ED715C">
            <w:pPr>
              <w:rPr>
                <w:rFonts w:ascii="Arial" w:hAnsi="Arial" w:cs="Arial"/>
                <w:sz w:val="24"/>
                <w:szCs w:val="24"/>
              </w:rPr>
            </w:pPr>
            <w:r w:rsidRPr="001B2464">
              <w:rPr>
                <w:rFonts w:ascii="Arial" w:hAnsi="Arial" w:cs="Arial"/>
                <w:sz w:val="24"/>
                <w:szCs w:val="24"/>
              </w:rPr>
              <w:t>26.11.1968</w:t>
            </w:r>
          </w:p>
        </w:tc>
        <w:tc>
          <w:tcPr>
            <w:tcW w:w="2402" w:type="dxa"/>
          </w:tcPr>
          <w:p w14:paraId="06BB8B5B" w14:textId="77777777" w:rsidR="00ED715C" w:rsidRPr="001B2464" w:rsidRDefault="00ED715C" w:rsidP="00ED715C">
            <w:pPr>
              <w:rPr>
                <w:rFonts w:ascii="Arial" w:hAnsi="Arial" w:cs="Arial"/>
                <w:sz w:val="24"/>
                <w:szCs w:val="24"/>
              </w:rPr>
            </w:pPr>
            <w:r w:rsidRPr="001B2464">
              <w:rPr>
                <w:rFonts w:ascii="Arial" w:hAnsi="Arial" w:cs="Arial"/>
                <w:sz w:val="24"/>
                <w:szCs w:val="24"/>
              </w:rPr>
              <w:t>34-01/13-4/2000-180</w:t>
            </w:r>
          </w:p>
        </w:tc>
        <w:tc>
          <w:tcPr>
            <w:tcW w:w="1540" w:type="dxa"/>
          </w:tcPr>
          <w:p w14:paraId="63DDD3CF" w14:textId="77777777" w:rsidR="00ED715C" w:rsidRPr="001B2464" w:rsidRDefault="00ED715C" w:rsidP="00ED715C">
            <w:pPr>
              <w:rPr>
                <w:rFonts w:ascii="Arial" w:hAnsi="Arial" w:cs="Arial"/>
                <w:sz w:val="24"/>
                <w:szCs w:val="24"/>
              </w:rPr>
            </w:pPr>
            <w:r w:rsidRPr="001B2464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668" w:type="dxa"/>
          </w:tcPr>
          <w:p w14:paraId="50139D6A" w14:textId="77777777" w:rsidR="00ED715C" w:rsidRPr="001B2464" w:rsidRDefault="00ED715C" w:rsidP="00ED715C">
            <w:pPr>
              <w:rPr>
                <w:rFonts w:ascii="Arial" w:hAnsi="Arial" w:cs="Arial"/>
                <w:sz w:val="24"/>
                <w:szCs w:val="24"/>
              </w:rPr>
            </w:pPr>
            <w:r w:rsidRPr="001B2464">
              <w:rPr>
                <w:rFonts w:ascii="Arial" w:hAnsi="Arial" w:cs="Arial"/>
                <w:sz w:val="24"/>
                <w:szCs w:val="24"/>
              </w:rPr>
              <w:t>1/5</w:t>
            </w:r>
          </w:p>
        </w:tc>
      </w:tr>
    </w:tbl>
    <w:p w14:paraId="38653A9D" w14:textId="77777777" w:rsidR="009010C8" w:rsidRPr="001B2464" w:rsidRDefault="009010C8" w:rsidP="009010C8">
      <w:pPr>
        <w:jc w:val="both"/>
        <w:rPr>
          <w:rFonts w:ascii="Arial" w:hAnsi="Arial" w:cs="Arial"/>
          <w:sz w:val="24"/>
          <w:szCs w:val="24"/>
        </w:rPr>
      </w:pPr>
    </w:p>
    <w:p w14:paraId="1E866910" w14:textId="77777777" w:rsidR="009F6EFE" w:rsidRPr="003563FB" w:rsidRDefault="009F6EFE" w:rsidP="0035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5F3C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3563FB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9F6EFE" w:rsidRPr="003563FB" w:rsidSect="006D3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03DEA" w14:textId="77777777" w:rsidR="00066810" w:rsidRDefault="00066810" w:rsidP="00F07B83">
      <w:pPr>
        <w:spacing w:after="0" w:line="240" w:lineRule="auto"/>
      </w:pPr>
      <w:r>
        <w:separator/>
      </w:r>
    </w:p>
  </w:endnote>
  <w:endnote w:type="continuationSeparator" w:id="0">
    <w:p w14:paraId="68CDBADC" w14:textId="77777777" w:rsidR="00066810" w:rsidRDefault="00066810" w:rsidP="00F07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64614" w14:textId="77777777" w:rsidR="00066810" w:rsidRDefault="00066810" w:rsidP="00F07B83">
      <w:pPr>
        <w:spacing w:after="0" w:line="240" w:lineRule="auto"/>
      </w:pPr>
      <w:r>
        <w:separator/>
      </w:r>
    </w:p>
  </w:footnote>
  <w:footnote w:type="continuationSeparator" w:id="0">
    <w:p w14:paraId="14B01C7A" w14:textId="77777777" w:rsidR="00066810" w:rsidRDefault="00066810" w:rsidP="00F07B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BEC"/>
    <w:rsid w:val="000642F3"/>
    <w:rsid w:val="00066810"/>
    <w:rsid w:val="000C68E1"/>
    <w:rsid w:val="0013182B"/>
    <w:rsid w:val="00152483"/>
    <w:rsid w:val="00152CE0"/>
    <w:rsid w:val="0016768D"/>
    <w:rsid w:val="001840E1"/>
    <w:rsid w:val="001B2464"/>
    <w:rsid w:val="001E2830"/>
    <w:rsid w:val="002270E4"/>
    <w:rsid w:val="002334CF"/>
    <w:rsid w:val="00276456"/>
    <w:rsid w:val="002826DC"/>
    <w:rsid w:val="002857D2"/>
    <w:rsid w:val="002F5104"/>
    <w:rsid w:val="00311EEE"/>
    <w:rsid w:val="003563FB"/>
    <w:rsid w:val="003A2BEC"/>
    <w:rsid w:val="004A5EA8"/>
    <w:rsid w:val="00522F8A"/>
    <w:rsid w:val="005F3C36"/>
    <w:rsid w:val="006607DF"/>
    <w:rsid w:val="00674C68"/>
    <w:rsid w:val="006D325C"/>
    <w:rsid w:val="007F60A0"/>
    <w:rsid w:val="00833DF9"/>
    <w:rsid w:val="00844C8A"/>
    <w:rsid w:val="008A276B"/>
    <w:rsid w:val="008F35AF"/>
    <w:rsid w:val="009010C8"/>
    <w:rsid w:val="0093699D"/>
    <w:rsid w:val="00942F52"/>
    <w:rsid w:val="00977513"/>
    <w:rsid w:val="009C4AD3"/>
    <w:rsid w:val="009F2E9F"/>
    <w:rsid w:val="009F3932"/>
    <w:rsid w:val="009F6EFE"/>
    <w:rsid w:val="00B14B9D"/>
    <w:rsid w:val="00C17AC1"/>
    <w:rsid w:val="00C32EA2"/>
    <w:rsid w:val="00C96FBD"/>
    <w:rsid w:val="00D12F2D"/>
    <w:rsid w:val="00D73EE4"/>
    <w:rsid w:val="00D827AE"/>
    <w:rsid w:val="00DA7810"/>
    <w:rsid w:val="00DE3895"/>
    <w:rsid w:val="00DF2EAB"/>
    <w:rsid w:val="00E80029"/>
    <w:rsid w:val="00EB67BE"/>
    <w:rsid w:val="00ED715C"/>
    <w:rsid w:val="00F07B83"/>
    <w:rsid w:val="00F966D1"/>
    <w:rsid w:val="00FC4053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B12B"/>
  <w15:docId w15:val="{9E36B7C9-9BFA-454A-BB52-270A0F8B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07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07B83"/>
  </w:style>
  <w:style w:type="paragraph" w:styleId="a6">
    <w:name w:val="footer"/>
    <w:basedOn w:val="a"/>
    <w:link w:val="a7"/>
    <w:uiPriority w:val="99"/>
    <w:semiHidden/>
    <w:unhideWhenUsed/>
    <w:rsid w:val="00F07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07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Глазунов С.В.</dc:creator>
  <cp:lastModifiedBy>UserPC</cp:lastModifiedBy>
  <cp:revision>24</cp:revision>
  <cp:lastPrinted>2023-01-06T10:32:00Z</cp:lastPrinted>
  <dcterms:created xsi:type="dcterms:W3CDTF">2025-08-04T06:49:00Z</dcterms:created>
  <dcterms:modified xsi:type="dcterms:W3CDTF">2025-08-29T07:23:00Z</dcterms:modified>
</cp:coreProperties>
</file>