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8EC9" w14:textId="77777777" w:rsidR="009151BB" w:rsidRDefault="009151BB" w:rsidP="00520B20">
      <w:pPr>
        <w:rPr>
          <w:b/>
          <w:bCs/>
          <w:sz w:val="22"/>
          <w:szCs w:val="22"/>
        </w:rPr>
      </w:pPr>
    </w:p>
    <w:p w14:paraId="1DF8BD9E" w14:textId="77777777" w:rsidR="009151BB" w:rsidRPr="00D114A9" w:rsidRDefault="009151BB" w:rsidP="00755F59">
      <w:pPr>
        <w:jc w:val="center"/>
        <w:rPr>
          <w:b/>
          <w:bCs/>
          <w:sz w:val="22"/>
          <w:szCs w:val="22"/>
        </w:rPr>
      </w:pPr>
    </w:p>
    <w:p w14:paraId="6A8F0EF8" w14:textId="77777777" w:rsidR="009151BB" w:rsidRPr="00025F6B" w:rsidRDefault="009151BB" w:rsidP="00755F59">
      <w:pPr>
        <w:jc w:val="center"/>
        <w:rPr>
          <w:rFonts w:ascii="Arial" w:hAnsi="Arial" w:cs="Arial"/>
          <w:b/>
          <w:bCs/>
        </w:rPr>
      </w:pPr>
    </w:p>
    <w:p w14:paraId="0D3E1F42" w14:textId="77777777" w:rsidR="009151BB" w:rsidRPr="00025F6B" w:rsidRDefault="009151BB" w:rsidP="009151BB">
      <w:pPr>
        <w:jc w:val="center"/>
        <w:rPr>
          <w:rFonts w:ascii="Arial" w:eastAsia="Calibri" w:hAnsi="Arial" w:cs="Arial"/>
          <w:b/>
          <w:lang w:eastAsia="en-US"/>
        </w:rPr>
      </w:pPr>
      <w:r w:rsidRPr="00025F6B">
        <w:rPr>
          <w:rFonts w:ascii="Arial" w:eastAsia="Calibri" w:hAnsi="Arial" w:cs="Arial"/>
          <w:b/>
          <w:lang w:eastAsia="en-US"/>
        </w:rPr>
        <w:t>АДМИНИСТРАЦИЯ</w:t>
      </w:r>
    </w:p>
    <w:p w14:paraId="2341CE51" w14:textId="77777777" w:rsidR="009151BB" w:rsidRPr="00025F6B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025F6B">
        <w:rPr>
          <w:rFonts w:ascii="Arial" w:eastAsia="Calibri" w:hAnsi="Arial" w:cs="Arial"/>
          <w:b/>
          <w:lang w:eastAsia="en-US"/>
        </w:rPr>
        <w:t>РОДНИЧКОВСКОГО СЕЛЬСКОГО ПОСЕЛЕНИЯ</w:t>
      </w:r>
    </w:p>
    <w:p w14:paraId="2E94BAC4" w14:textId="77777777" w:rsidR="009151BB" w:rsidRPr="00025F6B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025F6B">
        <w:rPr>
          <w:rFonts w:ascii="Arial" w:eastAsia="Calibri" w:hAnsi="Arial" w:cs="Arial"/>
          <w:b/>
          <w:lang w:eastAsia="en-US"/>
        </w:rPr>
        <w:t>НЕХАЕВСКОГО МУНИЦИПАЛЬНОГО РАЙОНА</w:t>
      </w:r>
    </w:p>
    <w:p w14:paraId="1ACDB3AB" w14:textId="77777777" w:rsidR="009151BB" w:rsidRPr="00025F6B" w:rsidRDefault="009151BB" w:rsidP="009151B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025F6B">
        <w:rPr>
          <w:rFonts w:ascii="Arial" w:eastAsia="Calibri" w:hAnsi="Arial" w:cs="Arial"/>
          <w:b/>
          <w:lang w:eastAsia="en-US"/>
        </w:rPr>
        <w:t>ВОЛГОГРАДСКОЙ ОБЛАСТИ</w:t>
      </w:r>
    </w:p>
    <w:p w14:paraId="60725F04" w14:textId="77777777" w:rsidR="009151BB" w:rsidRPr="00025F6B" w:rsidRDefault="009151BB" w:rsidP="009151BB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>______________________________________________________________________</w:t>
      </w:r>
    </w:p>
    <w:p w14:paraId="1EB409A0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025F6B">
        <w:rPr>
          <w:rFonts w:ascii="Arial" w:eastAsia="Calibri" w:hAnsi="Arial" w:cs="Arial"/>
          <w:lang w:eastAsia="en-US"/>
        </w:rPr>
        <w:t xml:space="preserve">                                                 </w:t>
      </w:r>
      <w:r w:rsidR="00C33B29" w:rsidRPr="00025F6B">
        <w:rPr>
          <w:rFonts w:ascii="Arial" w:eastAsia="Calibri" w:hAnsi="Arial" w:cs="Arial"/>
          <w:lang w:eastAsia="en-US"/>
        </w:rPr>
        <w:t xml:space="preserve">    </w:t>
      </w:r>
      <w:r w:rsidRPr="00025F6B">
        <w:rPr>
          <w:rFonts w:ascii="Arial" w:eastAsia="Calibri" w:hAnsi="Arial" w:cs="Arial"/>
          <w:lang w:eastAsia="en-US"/>
        </w:rPr>
        <w:t xml:space="preserve"> </w:t>
      </w:r>
      <w:r w:rsidRPr="00025F6B">
        <w:rPr>
          <w:rFonts w:ascii="Arial" w:eastAsia="Calibri" w:hAnsi="Arial" w:cs="Arial"/>
          <w:b/>
          <w:lang w:eastAsia="en-US"/>
        </w:rPr>
        <w:t xml:space="preserve">ПОСТАНОВЛЕНИЕ                   </w:t>
      </w:r>
    </w:p>
    <w:p w14:paraId="7BE20B8C" w14:textId="77777777" w:rsidR="009151BB" w:rsidRPr="00025F6B" w:rsidRDefault="009151BB" w:rsidP="009151BB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3E547C00" w14:textId="05EB1026" w:rsidR="009151BB" w:rsidRPr="00025F6B" w:rsidRDefault="00F33D8D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 xml:space="preserve">от  </w:t>
      </w:r>
      <w:r w:rsidR="00EE40BF" w:rsidRPr="00025F6B">
        <w:rPr>
          <w:rFonts w:ascii="Arial" w:eastAsia="Calibri" w:hAnsi="Arial" w:cs="Arial"/>
          <w:lang w:eastAsia="en-US"/>
        </w:rPr>
        <w:t xml:space="preserve"> </w:t>
      </w:r>
      <w:r w:rsidRPr="00025F6B">
        <w:rPr>
          <w:rFonts w:ascii="Arial" w:eastAsia="Calibri" w:hAnsi="Arial" w:cs="Arial"/>
          <w:lang w:eastAsia="en-US"/>
        </w:rPr>
        <w:t xml:space="preserve"> </w:t>
      </w:r>
      <w:r w:rsidR="00025F6B">
        <w:rPr>
          <w:rFonts w:ascii="Arial" w:eastAsia="Calibri" w:hAnsi="Arial" w:cs="Arial"/>
          <w:lang w:eastAsia="en-US"/>
        </w:rPr>
        <w:t>13</w:t>
      </w:r>
      <w:r w:rsidRPr="00025F6B">
        <w:rPr>
          <w:rFonts w:ascii="Arial" w:eastAsia="Calibri" w:hAnsi="Arial" w:cs="Arial"/>
          <w:lang w:eastAsia="en-US"/>
        </w:rPr>
        <w:t xml:space="preserve"> </w:t>
      </w:r>
      <w:r w:rsidR="00F72540" w:rsidRPr="00025F6B">
        <w:rPr>
          <w:rFonts w:ascii="Arial" w:eastAsia="Calibri" w:hAnsi="Arial" w:cs="Arial"/>
          <w:lang w:eastAsia="en-US"/>
        </w:rPr>
        <w:t>.10</w:t>
      </w:r>
      <w:r w:rsidR="008E4AC6" w:rsidRPr="00025F6B">
        <w:rPr>
          <w:rFonts w:ascii="Arial" w:eastAsia="Calibri" w:hAnsi="Arial" w:cs="Arial"/>
          <w:lang w:eastAsia="en-US"/>
        </w:rPr>
        <w:t>.</w:t>
      </w:r>
      <w:r w:rsidR="009E7FEA" w:rsidRPr="00025F6B">
        <w:rPr>
          <w:rFonts w:ascii="Arial" w:eastAsia="Calibri" w:hAnsi="Arial" w:cs="Arial"/>
          <w:lang w:eastAsia="en-US"/>
        </w:rPr>
        <w:t>2025</w:t>
      </w:r>
      <w:r w:rsidR="009151BB" w:rsidRPr="00025F6B">
        <w:rPr>
          <w:rFonts w:ascii="Arial" w:eastAsia="Calibri" w:hAnsi="Arial" w:cs="Arial"/>
          <w:lang w:eastAsia="en-US"/>
        </w:rPr>
        <w:t xml:space="preserve"> г.                                                                                  №</w:t>
      </w:r>
      <w:r w:rsidR="00025F6B">
        <w:rPr>
          <w:rFonts w:ascii="Arial" w:eastAsia="Calibri" w:hAnsi="Arial" w:cs="Arial"/>
          <w:lang w:eastAsia="en-US"/>
        </w:rPr>
        <w:t>72</w:t>
      </w:r>
      <w:r w:rsidR="009151BB" w:rsidRPr="00025F6B">
        <w:rPr>
          <w:rFonts w:ascii="Arial" w:eastAsia="Calibri" w:hAnsi="Arial" w:cs="Arial"/>
          <w:lang w:eastAsia="en-US"/>
        </w:rPr>
        <w:t xml:space="preserve"> </w:t>
      </w:r>
    </w:p>
    <w:p w14:paraId="4A25E431" w14:textId="77777777" w:rsidR="009151BB" w:rsidRPr="00025F6B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 xml:space="preserve">Об утверждении отчета об исполнении </w:t>
      </w:r>
    </w:p>
    <w:p w14:paraId="2AAFFDA0" w14:textId="77777777" w:rsidR="009151BB" w:rsidRPr="00025F6B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>бюджета Родничковского сельского поселения</w:t>
      </w:r>
    </w:p>
    <w:p w14:paraId="3CA1A417" w14:textId="77777777" w:rsidR="009151BB" w:rsidRPr="00025F6B" w:rsidRDefault="00F72540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>за 9 месяцев</w:t>
      </w:r>
      <w:r w:rsidR="00164CB7" w:rsidRPr="00025F6B">
        <w:rPr>
          <w:rFonts w:ascii="Arial" w:eastAsia="Calibri" w:hAnsi="Arial" w:cs="Arial"/>
          <w:lang w:eastAsia="en-US"/>
        </w:rPr>
        <w:t xml:space="preserve">  2025</w:t>
      </w:r>
      <w:r w:rsidR="009151BB" w:rsidRPr="00025F6B">
        <w:rPr>
          <w:rFonts w:ascii="Arial" w:eastAsia="Calibri" w:hAnsi="Arial" w:cs="Arial"/>
          <w:lang w:eastAsia="en-US"/>
        </w:rPr>
        <w:t xml:space="preserve">  года</w:t>
      </w:r>
    </w:p>
    <w:p w14:paraId="2020CC57" w14:textId="77777777" w:rsidR="009151BB" w:rsidRPr="00025F6B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</w:p>
    <w:p w14:paraId="254BF21C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 xml:space="preserve">        В целях реализации п.5 ст. 264.2 Бюджетного кодекса Российской Федерации </w:t>
      </w:r>
    </w:p>
    <w:p w14:paraId="6D93E11A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>ПОСТАНОВЛЯЮ:</w:t>
      </w:r>
    </w:p>
    <w:p w14:paraId="5D2FA6D8" w14:textId="77777777" w:rsidR="009151BB" w:rsidRPr="00025F6B" w:rsidRDefault="009151BB" w:rsidP="009151BB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>Утвердить «Отчет об исполнении бюджета Родничковского сельс</w:t>
      </w:r>
      <w:r w:rsidR="00F72540" w:rsidRPr="00025F6B">
        <w:rPr>
          <w:rFonts w:ascii="Arial" w:eastAsia="Calibri" w:hAnsi="Arial" w:cs="Arial"/>
          <w:lang w:eastAsia="en-US"/>
        </w:rPr>
        <w:t>кого поселения за 9 месяцев</w:t>
      </w:r>
      <w:r w:rsidR="00A42A3C" w:rsidRPr="00025F6B">
        <w:rPr>
          <w:rFonts w:ascii="Arial" w:eastAsia="Calibri" w:hAnsi="Arial" w:cs="Arial"/>
          <w:lang w:eastAsia="en-US"/>
        </w:rPr>
        <w:t xml:space="preserve"> </w:t>
      </w:r>
      <w:r w:rsidR="00164CB7" w:rsidRPr="00025F6B">
        <w:rPr>
          <w:rFonts w:ascii="Arial" w:eastAsia="Calibri" w:hAnsi="Arial" w:cs="Arial"/>
          <w:lang w:eastAsia="en-US"/>
        </w:rPr>
        <w:t>2025</w:t>
      </w:r>
      <w:r w:rsidR="00F72540" w:rsidRPr="00025F6B">
        <w:rPr>
          <w:rFonts w:ascii="Arial" w:eastAsia="Calibri" w:hAnsi="Arial" w:cs="Arial"/>
          <w:lang w:eastAsia="en-US"/>
        </w:rPr>
        <w:t xml:space="preserve">  года» в с</w:t>
      </w:r>
      <w:r w:rsidRPr="00025F6B">
        <w:rPr>
          <w:rFonts w:ascii="Arial" w:eastAsia="Calibri" w:hAnsi="Arial" w:cs="Arial"/>
          <w:lang w:eastAsia="en-US"/>
        </w:rPr>
        <w:t>оответствии с приложением.</w:t>
      </w:r>
    </w:p>
    <w:p w14:paraId="082084D0" w14:textId="77777777" w:rsidR="009E7FEA" w:rsidRPr="00025F6B" w:rsidRDefault="009E7FEA" w:rsidP="009E7FEA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 xml:space="preserve">Настоящее Постановление подлежит размещению на официальном сайте Родничковского сельского поселения (https:rodnichki-sp.ru/, зарегистрирован в качестве сетевого издания ЭЛ № ФС77-86732 от 16.02.2024 года).   </w:t>
      </w:r>
    </w:p>
    <w:p w14:paraId="6293D8F5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CF70E16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CE44F17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2DBAEAD1" w14:textId="77777777" w:rsidR="009151BB" w:rsidRPr="00025F6B" w:rsidRDefault="00393F8C" w:rsidP="009151BB">
      <w:pPr>
        <w:spacing w:line="276" w:lineRule="auto"/>
        <w:rPr>
          <w:rFonts w:ascii="Arial" w:eastAsia="Calibri" w:hAnsi="Arial" w:cs="Arial"/>
          <w:lang w:eastAsia="en-US"/>
        </w:rPr>
      </w:pPr>
      <w:r w:rsidRPr="00025F6B">
        <w:rPr>
          <w:rFonts w:ascii="Arial" w:eastAsia="Calibri" w:hAnsi="Arial" w:cs="Arial"/>
          <w:lang w:eastAsia="en-US"/>
        </w:rPr>
        <w:t xml:space="preserve">Глава Родничковского   </w:t>
      </w:r>
      <w:r w:rsidR="009151BB" w:rsidRPr="00025F6B">
        <w:rPr>
          <w:rFonts w:ascii="Arial" w:eastAsia="Calibri" w:hAnsi="Arial" w:cs="Arial"/>
          <w:lang w:eastAsia="en-US"/>
        </w:rPr>
        <w:t>сельского поселения                            С.Н. Шведов</w:t>
      </w:r>
    </w:p>
    <w:p w14:paraId="76CF1602" w14:textId="77777777" w:rsidR="009151BB" w:rsidRPr="00025F6B" w:rsidRDefault="009151BB" w:rsidP="009151BB">
      <w:pPr>
        <w:spacing w:line="276" w:lineRule="auto"/>
        <w:ind w:left="720"/>
        <w:rPr>
          <w:rFonts w:ascii="Arial" w:eastAsia="Calibri" w:hAnsi="Arial" w:cs="Arial"/>
          <w:lang w:eastAsia="en-US"/>
        </w:rPr>
      </w:pPr>
    </w:p>
    <w:p w14:paraId="018C52E0" w14:textId="77777777" w:rsidR="009151BB" w:rsidRPr="00025F6B" w:rsidRDefault="009151BB" w:rsidP="009151BB">
      <w:pPr>
        <w:spacing w:line="276" w:lineRule="auto"/>
        <w:rPr>
          <w:rFonts w:ascii="Arial" w:eastAsia="Calibri" w:hAnsi="Arial" w:cs="Arial"/>
          <w:lang w:eastAsia="en-US"/>
        </w:rPr>
      </w:pPr>
    </w:p>
    <w:p w14:paraId="7F54107F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709D006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2E7E4D2C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3E636667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65C59F5" w14:textId="77777777" w:rsidR="009151BB" w:rsidRPr="00025F6B" w:rsidRDefault="009151BB" w:rsidP="009151BB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1FF3CBFF" w14:textId="77777777" w:rsidR="009151BB" w:rsidRPr="00025F6B" w:rsidRDefault="009151BB" w:rsidP="009151BB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66E5ADC2" w14:textId="25D73AC1" w:rsidR="009151BB" w:rsidRDefault="009151BB" w:rsidP="009151BB">
      <w:pPr>
        <w:pStyle w:val="a3"/>
        <w:jc w:val="both"/>
        <w:rPr>
          <w:rFonts w:ascii="Arial" w:hAnsi="Arial" w:cs="Arial"/>
          <w:b/>
          <w:bCs/>
        </w:rPr>
      </w:pPr>
    </w:p>
    <w:p w14:paraId="4CF5B363" w14:textId="77777777" w:rsidR="008032E8" w:rsidRPr="00025F6B" w:rsidRDefault="008032E8" w:rsidP="009151BB">
      <w:pPr>
        <w:pStyle w:val="a3"/>
        <w:jc w:val="both"/>
        <w:rPr>
          <w:rFonts w:ascii="Arial" w:hAnsi="Arial" w:cs="Arial"/>
          <w:b/>
          <w:bCs/>
        </w:rPr>
      </w:pPr>
    </w:p>
    <w:p w14:paraId="1447C731" w14:textId="77777777" w:rsidR="00DC4C5C" w:rsidRPr="00025F6B" w:rsidRDefault="00DC4C5C" w:rsidP="009151BB">
      <w:pPr>
        <w:pStyle w:val="a3"/>
        <w:jc w:val="both"/>
        <w:rPr>
          <w:rFonts w:ascii="Arial" w:hAnsi="Arial" w:cs="Arial"/>
          <w:b/>
          <w:bCs/>
        </w:rPr>
      </w:pPr>
    </w:p>
    <w:p w14:paraId="20B162DE" w14:textId="77777777" w:rsidR="00DC4C5C" w:rsidRPr="00DC4C5C" w:rsidRDefault="00DC4C5C" w:rsidP="00DC4C5C">
      <w:pPr>
        <w:jc w:val="right"/>
        <w:rPr>
          <w:rFonts w:ascii="Arial" w:eastAsia="Calibri" w:hAnsi="Arial" w:cs="Arial"/>
          <w:lang w:eastAsia="en-US"/>
        </w:rPr>
      </w:pPr>
      <w:r w:rsidRPr="00DC4C5C">
        <w:rPr>
          <w:rFonts w:ascii="Arial" w:eastAsia="Calibri" w:hAnsi="Arial" w:cs="Arial"/>
          <w:lang w:eastAsia="en-US"/>
        </w:rPr>
        <w:lastRenderedPageBreak/>
        <w:t>Приложение № 1 к Постановлению главы</w:t>
      </w:r>
    </w:p>
    <w:p w14:paraId="502A9DBD" w14:textId="77777777" w:rsidR="00DC4C5C" w:rsidRPr="00DC4C5C" w:rsidRDefault="00DC4C5C" w:rsidP="00DC4C5C">
      <w:pPr>
        <w:jc w:val="right"/>
        <w:rPr>
          <w:rFonts w:ascii="Arial" w:eastAsia="Calibri" w:hAnsi="Arial" w:cs="Arial"/>
          <w:lang w:eastAsia="en-US"/>
        </w:rPr>
      </w:pPr>
      <w:r w:rsidRPr="00DC4C5C">
        <w:rPr>
          <w:rFonts w:ascii="Arial" w:eastAsia="Calibri" w:hAnsi="Arial" w:cs="Arial"/>
          <w:lang w:eastAsia="en-US"/>
        </w:rPr>
        <w:t xml:space="preserve">                                                                     Родничковского сельского поселения </w:t>
      </w:r>
    </w:p>
    <w:p w14:paraId="0DF23341" w14:textId="77777777" w:rsidR="00DC4C5C" w:rsidRPr="00DC4C5C" w:rsidRDefault="00DC4C5C" w:rsidP="00DC4C5C">
      <w:pPr>
        <w:jc w:val="right"/>
        <w:rPr>
          <w:rFonts w:ascii="Arial" w:eastAsia="Calibri" w:hAnsi="Arial" w:cs="Arial"/>
          <w:lang w:eastAsia="en-US"/>
        </w:rPr>
      </w:pPr>
      <w:r w:rsidRPr="00DC4C5C">
        <w:rPr>
          <w:rFonts w:ascii="Arial" w:eastAsia="Calibri" w:hAnsi="Arial" w:cs="Arial"/>
          <w:lang w:eastAsia="en-US"/>
        </w:rPr>
        <w:t xml:space="preserve">                                                                     №</w:t>
      </w:r>
      <w:r w:rsidR="00025F6B">
        <w:rPr>
          <w:rFonts w:ascii="Arial" w:eastAsia="Calibri" w:hAnsi="Arial" w:cs="Arial"/>
          <w:lang w:eastAsia="en-US"/>
        </w:rPr>
        <w:t xml:space="preserve">72  </w:t>
      </w:r>
      <w:r w:rsidRPr="00DC4C5C">
        <w:rPr>
          <w:rFonts w:ascii="Arial" w:eastAsia="Calibri" w:hAnsi="Arial" w:cs="Arial"/>
          <w:lang w:eastAsia="en-US"/>
        </w:rPr>
        <w:t xml:space="preserve"> от   </w:t>
      </w:r>
      <w:r w:rsidR="00025F6B">
        <w:rPr>
          <w:rFonts w:ascii="Arial" w:eastAsia="Calibri" w:hAnsi="Arial" w:cs="Arial"/>
          <w:lang w:eastAsia="en-US"/>
        </w:rPr>
        <w:t xml:space="preserve">13.10.2025 </w:t>
      </w:r>
      <w:r w:rsidRPr="00DC4C5C">
        <w:rPr>
          <w:rFonts w:ascii="Arial" w:eastAsia="Calibri" w:hAnsi="Arial" w:cs="Arial"/>
          <w:lang w:eastAsia="en-US"/>
        </w:rPr>
        <w:t>года</w:t>
      </w:r>
    </w:p>
    <w:p w14:paraId="1FA5050E" w14:textId="77777777" w:rsidR="00DC4C5C" w:rsidRPr="00DC4C5C" w:rsidRDefault="00DC4C5C" w:rsidP="00DC4C5C">
      <w:pPr>
        <w:jc w:val="right"/>
        <w:rPr>
          <w:rFonts w:ascii="Arial" w:eastAsia="Calibri" w:hAnsi="Arial" w:cs="Arial"/>
          <w:lang w:eastAsia="en-US"/>
        </w:rPr>
      </w:pPr>
      <w:r w:rsidRPr="00DC4C5C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</w:p>
    <w:p w14:paraId="18BFA5A8" w14:textId="77777777" w:rsidR="00DC4C5C" w:rsidRPr="00DC4C5C" w:rsidRDefault="00DC4C5C" w:rsidP="00DC4C5C">
      <w:pPr>
        <w:rPr>
          <w:rFonts w:ascii="Arial" w:eastAsia="Calibri" w:hAnsi="Arial" w:cs="Arial"/>
          <w:lang w:eastAsia="en-US"/>
        </w:rPr>
      </w:pPr>
    </w:p>
    <w:p w14:paraId="0B42E105" w14:textId="77777777" w:rsidR="00DC4C5C" w:rsidRPr="00DC4C5C" w:rsidRDefault="00DC4C5C" w:rsidP="00DC4C5C">
      <w:pPr>
        <w:rPr>
          <w:rFonts w:ascii="Arial" w:eastAsia="Calibri" w:hAnsi="Arial" w:cs="Arial"/>
          <w:lang w:eastAsia="en-US"/>
        </w:rPr>
      </w:pPr>
      <w:r w:rsidRPr="00DC4C5C">
        <w:rPr>
          <w:rFonts w:ascii="Arial" w:eastAsia="Calibri" w:hAnsi="Arial" w:cs="Arial"/>
          <w:lang w:eastAsia="en-US"/>
        </w:rPr>
        <w:t xml:space="preserve">                          </w:t>
      </w:r>
      <w:r w:rsidRPr="00DC4C5C">
        <w:rPr>
          <w:rFonts w:ascii="Arial" w:hAnsi="Arial" w:cs="Arial"/>
          <w:b/>
          <w:bCs/>
        </w:rPr>
        <w:t xml:space="preserve">  Отчет об исполнении бюджета    за  9 месяцев  2025 года.                                                                                              </w:t>
      </w:r>
    </w:p>
    <w:p w14:paraId="1FBF3F21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      </w:t>
      </w:r>
    </w:p>
    <w:p w14:paraId="06E5A551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>За  9 месяцев  2025 года общая сумма доходов бюджета Родничковского сельского поселения составила  7 615,6  тыс. рублей или   53,7 % к   плану,   в том числе:</w:t>
      </w:r>
    </w:p>
    <w:p w14:paraId="3303BD1D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  -   собственные доходы  -  6 285,7 тыс. рублей или  52,9  %  к     плану, из них:</w:t>
      </w:r>
    </w:p>
    <w:p w14:paraId="317ACD37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  -   налоговые  доходы  -   4 581,8  тыс. рублей или   43,8  %  к плану;</w:t>
      </w:r>
    </w:p>
    <w:p w14:paraId="4F1F7BFD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  -   неналоговые  доходы  - 1703,9  тыс. рублей или 119,2  %  к плану;</w:t>
      </w:r>
    </w:p>
    <w:p w14:paraId="05E47DEB" w14:textId="77777777" w:rsidR="00DC4C5C" w:rsidRPr="00DC4C5C" w:rsidRDefault="00DC4C5C" w:rsidP="00DC4C5C">
      <w:pPr>
        <w:ind w:left="-567"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           -   безвозмездные поступления  -  1 329,9  тыс. рублей  или  58,2  % к плану; из них:</w:t>
      </w:r>
    </w:p>
    <w:p w14:paraId="29BF4E27" w14:textId="77777777" w:rsidR="00025F6B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  -   дотации бюджетам сельских поселений на выравнивание бюджетной</w:t>
      </w:r>
    </w:p>
    <w:p w14:paraId="2B260756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обеспеченности- 614,0     тыс. рублей или 50,0  % к плану;</w:t>
      </w:r>
    </w:p>
    <w:p w14:paraId="6CF4278F" w14:textId="77777777" w:rsidR="00025F6B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  - субвенции бюджетам сельских поселений на осуществление первичного воинского</w:t>
      </w:r>
    </w:p>
    <w:p w14:paraId="6D9E976D" w14:textId="77777777" w:rsidR="00025F6B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учета на территориях, где отсутствуют военные комиссариаты –  79,1 тыс. рублей или </w:t>
      </w:r>
    </w:p>
    <w:p w14:paraId="782421D0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75,0 % к плану;</w:t>
      </w:r>
    </w:p>
    <w:p w14:paraId="1D321416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  -  субвенции бюджетам сельских поселений на выполнение передаваемых полномочий</w:t>
      </w:r>
    </w:p>
    <w:p w14:paraId="25395CA5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 xml:space="preserve"> субъектов РФ – 2,1 тыс. рублей или  75,0 % к плану;  </w:t>
      </w:r>
    </w:p>
    <w:p w14:paraId="24A3F8D0" w14:textId="77777777" w:rsidR="00025F6B" w:rsidRDefault="00DC4C5C" w:rsidP="00DC4C5C">
      <w:pPr>
        <w:ind w:right="-1186"/>
        <w:rPr>
          <w:rFonts w:ascii="Arial" w:hAnsi="Arial" w:cs="Arial"/>
          <w:lang w:eastAsia="en-US"/>
        </w:rPr>
      </w:pPr>
      <w:r w:rsidRPr="00DC4C5C">
        <w:rPr>
          <w:rFonts w:ascii="Arial" w:hAnsi="Arial" w:cs="Arial"/>
          <w:lang w:eastAsia="en-US"/>
        </w:rPr>
        <w:t xml:space="preserve">   - межбюджетные трансферты, передаваемые бюджетам сельских поселений из</w:t>
      </w:r>
    </w:p>
    <w:p w14:paraId="418D195B" w14:textId="77777777" w:rsidR="00DC4C5C" w:rsidRPr="00DC4C5C" w:rsidRDefault="00DC4C5C" w:rsidP="00DC4C5C">
      <w:pPr>
        <w:ind w:right="-1186"/>
        <w:rPr>
          <w:rFonts w:ascii="Arial" w:hAnsi="Arial" w:cs="Arial"/>
          <w:lang w:eastAsia="en-US"/>
        </w:rPr>
      </w:pPr>
      <w:r w:rsidRPr="00DC4C5C">
        <w:rPr>
          <w:rFonts w:ascii="Arial" w:hAnsi="Arial" w:cs="Arial"/>
          <w:lang w:eastAsia="en-US"/>
        </w:rPr>
        <w:t xml:space="preserve"> бюджетов муниципальных районов на осуществление части полномочий по решению вопросов местного значения в соответствии с заключенными соглашениями –  527,4  тыс. рублей или 96,0 % к плану;</w:t>
      </w:r>
    </w:p>
    <w:p w14:paraId="5D129112" w14:textId="77777777" w:rsidR="00DC4C5C" w:rsidRPr="00DC4C5C" w:rsidRDefault="00DC4C5C" w:rsidP="00DC4C5C">
      <w:pPr>
        <w:ind w:right="-1186"/>
        <w:rPr>
          <w:rFonts w:ascii="Arial" w:hAnsi="Arial" w:cs="Arial"/>
          <w:lang w:eastAsia="en-US"/>
        </w:rPr>
      </w:pPr>
      <w:r w:rsidRPr="00DC4C5C">
        <w:rPr>
          <w:rFonts w:ascii="Arial" w:hAnsi="Arial" w:cs="Arial"/>
          <w:lang w:eastAsia="en-US"/>
        </w:rPr>
        <w:t xml:space="preserve">   - прочие межбюджетные трансферты, передаваемые бюджетам сельских поселений – 107,3  тыс. рублей или 27,0 % к плану.</w:t>
      </w:r>
    </w:p>
    <w:p w14:paraId="2C5457A7" w14:textId="77777777" w:rsidR="00DC4C5C" w:rsidRPr="00DC4C5C" w:rsidRDefault="00DC4C5C" w:rsidP="00DC4C5C">
      <w:pPr>
        <w:ind w:right="-1186"/>
        <w:rPr>
          <w:rFonts w:ascii="Arial" w:hAnsi="Arial" w:cs="Arial"/>
        </w:rPr>
      </w:pPr>
    </w:p>
    <w:p w14:paraId="3AB35BAA" w14:textId="77777777" w:rsidR="00DC4C5C" w:rsidRPr="00DC4C5C" w:rsidRDefault="00DC4C5C" w:rsidP="00DC4C5C">
      <w:pPr>
        <w:ind w:right="-1186"/>
        <w:rPr>
          <w:rFonts w:ascii="Arial" w:hAnsi="Arial" w:cs="Arial"/>
        </w:rPr>
      </w:pPr>
      <w:r w:rsidRPr="00DC4C5C">
        <w:rPr>
          <w:rFonts w:ascii="Arial" w:hAnsi="Arial" w:cs="Arial"/>
        </w:rPr>
        <w:t>Доходная часть  бюджета     в разрезе   поступлений сложилась следующим  образом:</w:t>
      </w:r>
    </w:p>
    <w:p w14:paraId="0DD052DE" w14:textId="77777777" w:rsidR="00DC4C5C" w:rsidRPr="00DC4C5C" w:rsidRDefault="00DC4C5C" w:rsidP="00DC4C5C">
      <w:pPr>
        <w:rPr>
          <w:rFonts w:ascii="Arial" w:hAnsi="Arial" w:cs="Arial"/>
          <w:b/>
        </w:rPr>
      </w:pPr>
      <w:r w:rsidRPr="00DC4C5C">
        <w:rPr>
          <w:rFonts w:ascii="Arial" w:hAnsi="Arial" w:cs="Arial"/>
          <w:b/>
        </w:rPr>
        <w:t xml:space="preserve">  Доходы  Родничковского сельского поселения за 9 месяцев  2025 года.</w:t>
      </w:r>
    </w:p>
    <w:p w14:paraId="0C07B46A" w14:textId="77777777" w:rsidR="00DC4C5C" w:rsidRPr="00DC4C5C" w:rsidRDefault="00DC4C5C" w:rsidP="00DC4C5C">
      <w:pPr>
        <w:rPr>
          <w:rFonts w:ascii="Arial" w:hAnsi="Arial" w:cs="Arial"/>
          <w:b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843"/>
        <w:gridCol w:w="1701"/>
        <w:gridCol w:w="1557"/>
      </w:tblGrid>
      <w:tr w:rsidR="00DC4C5C" w:rsidRPr="00DC4C5C" w14:paraId="43465D1A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0EF7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E602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План    на 2025 год</w:t>
            </w:r>
          </w:p>
          <w:p w14:paraId="46CFB11E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B64C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Исполнение за 9 месяцев 2025 года</w:t>
            </w:r>
          </w:p>
          <w:p w14:paraId="03C058C1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(тыс. рублей)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A11C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 xml:space="preserve"> Процент  поступлений к   плану  2025 года</w:t>
            </w:r>
          </w:p>
        </w:tc>
      </w:tr>
      <w:tr w:rsidR="00DC4C5C" w:rsidRPr="00DC4C5C" w14:paraId="09824381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958B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Итого собственных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F34E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11 891,3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A9EA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6 28</w:t>
            </w:r>
            <w:r w:rsidRPr="00DC4C5C">
              <w:rPr>
                <w:rFonts w:ascii="Arial" w:hAnsi="Arial" w:cs="Arial"/>
                <w:b/>
                <w:lang w:val="en-US" w:eastAsia="en-US"/>
              </w:rPr>
              <w:t>5</w:t>
            </w:r>
            <w:r w:rsidRPr="00DC4C5C">
              <w:rPr>
                <w:rFonts w:ascii="Arial" w:hAnsi="Arial" w:cs="Arial"/>
                <w:b/>
                <w:lang w:eastAsia="en-US"/>
              </w:rPr>
              <w:t>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0CA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val="en-US" w:eastAsia="en-US"/>
              </w:rPr>
              <w:t>52</w:t>
            </w:r>
            <w:r w:rsidRPr="00DC4C5C">
              <w:rPr>
                <w:rFonts w:ascii="Arial" w:hAnsi="Arial" w:cs="Arial"/>
                <w:b/>
                <w:lang w:eastAsia="en-US"/>
              </w:rPr>
              <w:t>,9</w:t>
            </w:r>
          </w:p>
        </w:tc>
      </w:tr>
      <w:tr w:rsidR="00DC4C5C" w:rsidRPr="00DC4C5C" w14:paraId="76ED4563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F3A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5A1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10 461,8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B4B1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4 581,8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4B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43,8</w:t>
            </w:r>
          </w:p>
        </w:tc>
      </w:tr>
      <w:tr w:rsidR="00DC4C5C" w:rsidRPr="00DC4C5C" w14:paraId="276D2026" w14:textId="77777777" w:rsidTr="00DC4C5C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BAB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 227,227.1 и 228 НК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A69C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5 526,8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7DF2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1 240,9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8D80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22,5</w:t>
            </w:r>
          </w:p>
        </w:tc>
      </w:tr>
      <w:tr w:rsidR="00DC4C5C" w:rsidRPr="00DC4C5C" w14:paraId="50A98EFE" w14:textId="77777777" w:rsidTr="00DC4C5C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1192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proofErr w:type="spellStart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кодеска</w:t>
            </w:r>
            <w:proofErr w:type="spellEnd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79F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B07A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F742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DC4C5C" w:rsidRPr="00DC4C5C" w14:paraId="6445A6CD" w14:textId="77777777" w:rsidTr="00DC4C5C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9552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Налог на доходы физических лиц в отношении доходов от долевого участия в организации, полученных в виде </w:t>
            </w:r>
            <w:proofErr w:type="gramStart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дивидендов( в</w:t>
            </w:r>
            <w:proofErr w:type="gramEnd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части суммы налога, превышающей 650 000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59D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9BB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1 162,7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D8C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DC4C5C" w:rsidRPr="00DC4C5C" w14:paraId="3EEF8C18" w14:textId="77777777" w:rsidTr="00DC4C5C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E0C2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Доходы от уплаты акцизов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6DF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1 113,7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3707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822,8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FE73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73,9</w:t>
            </w:r>
          </w:p>
        </w:tc>
      </w:tr>
      <w:tr w:rsidR="00DC4C5C" w:rsidRPr="00DC4C5C" w14:paraId="5354957B" w14:textId="77777777" w:rsidTr="00DC4C5C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5A8D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Доходы от уплаты акцизов на </w:t>
            </w:r>
            <w:proofErr w:type="spellStart"/>
            <w:proofErr w:type="gramStart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диз.топливо</w:t>
            </w:r>
            <w:proofErr w:type="spellEnd"/>
            <w:proofErr w:type="gramEnd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, подлежащие 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80EE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582,5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FCA9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416,4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9CD6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71,5</w:t>
            </w:r>
          </w:p>
        </w:tc>
      </w:tr>
      <w:tr w:rsidR="00DC4C5C" w:rsidRPr="00DC4C5C" w14:paraId="015ACE76" w14:textId="77777777" w:rsidTr="00DC4C5C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846B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     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FCED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D3E9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53E2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92,8</w:t>
            </w:r>
          </w:p>
        </w:tc>
      </w:tr>
      <w:tr w:rsidR="00DC4C5C" w:rsidRPr="00DC4C5C" w14:paraId="7A58E4FB" w14:textId="77777777" w:rsidTr="00DC4C5C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31AD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8527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588,3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FD34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446,4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6F63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75,9</w:t>
            </w:r>
          </w:p>
        </w:tc>
      </w:tr>
      <w:tr w:rsidR="00DC4C5C" w:rsidRPr="00DC4C5C" w14:paraId="26DAD0F4" w14:textId="77777777" w:rsidTr="00DC4C5C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5DFB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Доходы от уплаты акцизов на  прямогонный 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3622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- 59,7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8ED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-42,4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A60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71,0</w:t>
            </w:r>
          </w:p>
        </w:tc>
      </w:tr>
      <w:tr w:rsidR="00DC4C5C" w:rsidRPr="00DC4C5C" w14:paraId="034A9AE3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F0E4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22EA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612,2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1472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612,3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E0D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100,0</w:t>
            </w:r>
          </w:p>
        </w:tc>
      </w:tr>
      <w:tr w:rsidR="00DC4C5C" w:rsidRPr="00DC4C5C" w14:paraId="12BE4A30" w14:textId="77777777" w:rsidTr="00DC4C5C">
        <w:trPr>
          <w:trHeight w:val="7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B8DA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Налог на имущество физических 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5A7C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F58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A607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15,2</w:t>
            </w:r>
          </w:p>
        </w:tc>
      </w:tr>
      <w:tr w:rsidR="00DC4C5C" w:rsidRPr="00DC4C5C" w14:paraId="2EC47982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DFA4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Земельный  налог 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6600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1 874,0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FC8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511,1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511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27,3</w:t>
            </w:r>
          </w:p>
        </w:tc>
      </w:tr>
      <w:tr w:rsidR="00DC4C5C" w:rsidRPr="00DC4C5C" w14:paraId="568ED130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32D7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27F0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1 297,0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071D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194,0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D713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15,0</w:t>
            </w:r>
          </w:p>
        </w:tc>
      </w:tr>
      <w:tr w:rsidR="00DC4C5C" w:rsidRPr="00DC4C5C" w14:paraId="762BFB99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FDBF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6406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1 429,5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19A4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1 703,9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6BCA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119,2</w:t>
            </w:r>
          </w:p>
        </w:tc>
      </w:tr>
      <w:tr w:rsidR="00DC4C5C" w:rsidRPr="00DC4C5C" w14:paraId="2714BDC7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06E9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Доходы ,получаемые</w:t>
            </w:r>
            <w:proofErr w:type="gramEnd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 виде арендной платы ,а также средства от продажи права на заключение договоров аренды за земли, находящиеся в</w:t>
            </w:r>
          </w:p>
          <w:p w14:paraId="4EF5C287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собственности поселений </w:t>
            </w:r>
            <w:proofErr w:type="gramStart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( за</w:t>
            </w:r>
            <w:proofErr w:type="gramEnd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A37D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910,2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C236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918,7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5640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101,0</w:t>
            </w:r>
          </w:p>
        </w:tc>
      </w:tr>
      <w:tr w:rsidR="00DC4C5C" w:rsidRPr="00DC4C5C" w14:paraId="09A50255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3DC1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</w:t>
            </w:r>
            <w:proofErr w:type="spellStart"/>
            <w:proofErr w:type="gramStart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учреждений,а</w:t>
            </w:r>
            <w:proofErr w:type="spellEnd"/>
            <w:proofErr w:type="gramEnd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35F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70AF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601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DC4C5C" w:rsidRPr="00DC4C5C" w14:paraId="1425E1F4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32AD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Прочие доходы от оказания платных </w:t>
            </w:r>
            <w:proofErr w:type="gramStart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услуг( работ</w:t>
            </w:r>
            <w:proofErr w:type="gramEnd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) 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C861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445,2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E731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689,8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EDE3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155,0</w:t>
            </w:r>
          </w:p>
        </w:tc>
      </w:tr>
      <w:tr w:rsidR="00DC4C5C" w:rsidRPr="00DC4C5C" w14:paraId="314D93C0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01DE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C46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B656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0,2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34A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DC4C5C" w:rsidRPr="00DC4C5C" w14:paraId="192F6D63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0CBD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Доходы от суммы пеней, предусмотренных законодательством Российской Федерации о налогах и сборах, подлежащие зачислению в бюджеты субъектов Российской Федерации </w:t>
            </w:r>
            <w:proofErr w:type="gramStart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по нормативу</w:t>
            </w:r>
            <w:proofErr w:type="gramEnd"/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55EC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1F77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92,3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052D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124,6</w:t>
            </w:r>
          </w:p>
        </w:tc>
      </w:tr>
      <w:tr w:rsidR="00DC4C5C" w:rsidRPr="00DC4C5C" w14:paraId="047E3935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20DE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BD71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2 283,5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54E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1 329,</w:t>
            </w:r>
            <w:r w:rsidRPr="00DC4C5C">
              <w:rPr>
                <w:rFonts w:ascii="Arial" w:hAnsi="Arial" w:cs="Arial"/>
                <w:b/>
                <w:lang w:val="en-US" w:eastAsia="en-US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9B8C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58,2</w:t>
            </w:r>
          </w:p>
        </w:tc>
      </w:tr>
      <w:tr w:rsidR="00DC4C5C" w:rsidRPr="00DC4C5C" w14:paraId="7377FA62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56BB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31C7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1 228,0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8438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614,0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4BE3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50,0</w:t>
            </w:r>
          </w:p>
        </w:tc>
      </w:tr>
      <w:tr w:rsidR="00DC4C5C" w:rsidRPr="00DC4C5C" w14:paraId="67F293D0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746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Субвенция  бюджетам сельских поселений на выполнение передаваемых полномочий субъектов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6411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BFA3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936D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75,0</w:t>
            </w:r>
          </w:p>
        </w:tc>
      </w:tr>
      <w:tr w:rsidR="00DC4C5C" w:rsidRPr="00DC4C5C" w14:paraId="099054F8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CE2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E0A3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B4B1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79,</w:t>
            </w:r>
            <w:r w:rsidRPr="00DC4C5C">
              <w:rPr>
                <w:rFonts w:ascii="Arial" w:hAnsi="Arial" w:cs="Arial"/>
                <w:lang w:val="en-US"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BE39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75,0</w:t>
            </w:r>
          </w:p>
        </w:tc>
      </w:tr>
      <w:tr w:rsidR="00DC4C5C" w:rsidRPr="00DC4C5C" w14:paraId="4C235FB5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73C8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7049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549,7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75F1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527,</w:t>
            </w:r>
            <w:r w:rsidRPr="00DC4C5C">
              <w:rPr>
                <w:rFonts w:ascii="Arial" w:hAnsi="Arial" w:cs="Arial"/>
                <w:lang w:val="en-US" w:eastAsia="en-US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603A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96,0</w:t>
            </w:r>
          </w:p>
        </w:tc>
      </w:tr>
      <w:tr w:rsidR="00DC4C5C" w:rsidRPr="00DC4C5C" w14:paraId="64FE8C83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19E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C5C">
              <w:rPr>
                <w:rFonts w:ascii="Arial" w:hAnsi="Arial" w:cs="Arial"/>
                <w:sz w:val="18"/>
                <w:szCs w:val="1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3C3A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397,6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4EE5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107,3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6828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DC4C5C">
              <w:rPr>
                <w:rFonts w:ascii="Arial" w:hAnsi="Arial" w:cs="Arial"/>
                <w:lang w:eastAsia="en-US"/>
              </w:rPr>
              <w:t>27,0</w:t>
            </w:r>
          </w:p>
        </w:tc>
      </w:tr>
      <w:tr w:rsidR="00DC4C5C" w:rsidRPr="00DC4C5C" w14:paraId="0895CEB2" w14:textId="77777777" w:rsidTr="00DC4C5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075" w14:textId="77777777" w:rsidR="00DC4C5C" w:rsidRPr="00DC4C5C" w:rsidRDefault="00DC4C5C" w:rsidP="00DC4C5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lastRenderedPageBreak/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FD6F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14 174,7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8FB8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7 61</w:t>
            </w:r>
            <w:r w:rsidRPr="00DC4C5C">
              <w:rPr>
                <w:rFonts w:ascii="Arial" w:hAnsi="Arial" w:cs="Arial"/>
                <w:b/>
                <w:lang w:val="en-US" w:eastAsia="en-US"/>
              </w:rPr>
              <w:t>5</w:t>
            </w:r>
            <w:r w:rsidRPr="00DC4C5C">
              <w:rPr>
                <w:rFonts w:ascii="Arial" w:hAnsi="Arial" w:cs="Arial"/>
                <w:b/>
                <w:lang w:eastAsia="en-US"/>
              </w:rPr>
              <w:t>,</w:t>
            </w:r>
            <w:r w:rsidRPr="00DC4C5C">
              <w:rPr>
                <w:rFonts w:ascii="Arial" w:hAnsi="Arial" w:cs="Arial"/>
                <w:b/>
                <w:lang w:val="en-US" w:eastAsia="en-US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848C" w14:textId="77777777" w:rsidR="00DC4C5C" w:rsidRPr="00DC4C5C" w:rsidRDefault="00DC4C5C" w:rsidP="00DC4C5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DC4C5C">
              <w:rPr>
                <w:rFonts w:ascii="Arial" w:hAnsi="Arial" w:cs="Arial"/>
                <w:b/>
                <w:lang w:eastAsia="en-US"/>
              </w:rPr>
              <w:t>53,7</w:t>
            </w:r>
          </w:p>
        </w:tc>
      </w:tr>
    </w:tbl>
    <w:p w14:paraId="7627425A" w14:textId="77777777" w:rsidR="00DC4C5C" w:rsidRPr="00025F6B" w:rsidRDefault="00DC4C5C" w:rsidP="009151BB">
      <w:pPr>
        <w:pStyle w:val="a3"/>
        <w:jc w:val="both"/>
        <w:rPr>
          <w:rFonts w:ascii="Arial" w:hAnsi="Arial" w:cs="Arial"/>
          <w:b/>
          <w:bCs/>
        </w:rPr>
      </w:pPr>
    </w:p>
    <w:p w14:paraId="5B295FAB" w14:textId="77777777" w:rsidR="00DC4C5C" w:rsidRPr="00025F6B" w:rsidRDefault="00DC4C5C" w:rsidP="009151BB">
      <w:pPr>
        <w:pStyle w:val="a3"/>
        <w:jc w:val="both"/>
        <w:rPr>
          <w:rFonts w:ascii="Arial" w:hAnsi="Arial" w:cs="Arial"/>
          <w:b/>
          <w:bCs/>
        </w:rPr>
      </w:pPr>
    </w:p>
    <w:p w14:paraId="5D480F64" w14:textId="77777777" w:rsidR="00836DE0" w:rsidRPr="00025F6B" w:rsidRDefault="004567B1" w:rsidP="00025F6B">
      <w:pPr>
        <w:pStyle w:val="a3"/>
        <w:rPr>
          <w:rFonts w:ascii="Arial" w:hAnsi="Arial" w:cs="Arial"/>
        </w:rPr>
      </w:pPr>
      <w:r w:rsidRPr="00025F6B">
        <w:rPr>
          <w:rFonts w:ascii="Arial" w:eastAsiaTheme="minorHAnsi" w:hAnsi="Arial" w:cs="Arial"/>
          <w:lang w:eastAsia="en-US"/>
        </w:rPr>
        <w:t>Пол</w:t>
      </w:r>
      <w:r w:rsidR="00F86A53" w:rsidRPr="00025F6B">
        <w:rPr>
          <w:rFonts w:ascii="Arial" w:eastAsiaTheme="minorHAnsi" w:hAnsi="Arial" w:cs="Arial"/>
          <w:lang w:eastAsia="en-US"/>
        </w:rPr>
        <w:t xml:space="preserve">ученные доходы </w:t>
      </w:r>
      <w:r w:rsidR="00F72540" w:rsidRPr="00025F6B">
        <w:rPr>
          <w:rFonts w:ascii="Arial" w:eastAsiaTheme="minorHAnsi" w:hAnsi="Arial" w:cs="Arial"/>
          <w:lang w:eastAsia="en-US"/>
        </w:rPr>
        <w:t>за 9 мес</w:t>
      </w:r>
      <w:r w:rsidR="00025F6B">
        <w:rPr>
          <w:rFonts w:ascii="Arial" w:eastAsiaTheme="minorHAnsi" w:hAnsi="Arial" w:cs="Arial"/>
          <w:lang w:eastAsia="en-US"/>
        </w:rPr>
        <w:t>я</w:t>
      </w:r>
      <w:r w:rsidR="00F72540" w:rsidRPr="00025F6B">
        <w:rPr>
          <w:rFonts w:ascii="Arial" w:eastAsiaTheme="minorHAnsi" w:hAnsi="Arial" w:cs="Arial"/>
          <w:lang w:eastAsia="en-US"/>
        </w:rPr>
        <w:t>цев</w:t>
      </w:r>
      <w:r w:rsidR="00F86A53" w:rsidRPr="00025F6B">
        <w:rPr>
          <w:rFonts w:ascii="Arial" w:eastAsiaTheme="minorHAnsi" w:hAnsi="Arial" w:cs="Arial"/>
          <w:lang w:eastAsia="en-US"/>
        </w:rPr>
        <w:t xml:space="preserve"> 2025</w:t>
      </w:r>
      <w:r w:rsidR="00A6566F" w:rsidRPr="00025F6B">
        <w:rPr>
          <w:rFonts w:ascii="Arial" w:eastAsiaTheme="minorHAnsi" w:hAnsi="Arial" w:cs="Arial"/>
          <w:lang w:eastAsia="en-US"/>
        </w:rPr>
        <w:t xml:space="preserve"> г. направлены на финансирование следующих отраслей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454"/>
        <w:gridCol w:w="1417"/>
        <w:gridCol w:w="1701"/>
        <w:gridCol w:w="1985"/>
      </w:tblGrid>
      <w:tr w:rsidR="00A6566F" w:rsidRPr="00025F6B" w14:paraId="39F802AB" w14:textId="77777777" w:rsidTr="00025F6B">
        <w:trPr>
          <w:trHeight w:val="120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5B3A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8920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6E4A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План на 2025</w:t>
            </w:r>
            <w:r w:rsidR="00A6566F" w:rsidRPr="00025F6B">
              <w:rPr>
                <w:rFonts w:ascii="Arial" w:eastAsia="Calibri" w:hAnsi="Arial" w:cs="Arial"/>
                <w:lang w:eastAsia="en-US"/>
              </w:rPr>
              <w:t xml:space="preserve"> год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C24E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Исполнение за 9 месяцев</w:t>
            </w:r>
          </w:p>
          <w:p w14:paraId="0E3E17BC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2025</w:t>
            </w:r>
            <w:r w:rsidR="00A6566F" w:rsidRPr="00025F6B">
              <w:rPr>
                <w:rFonts w:ascii="Arial" w:eastAsia="Calibri" w:hAnsi="Arial" w:cs="Arial"/>
                <w:lang w:eastAsia="en-US"/>
              </w:rPr>
              <w:t xml:space="preserve"> год 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4243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Исполнение за 9 месяцев</w:t>
            </w:r>
            <w:r w:rsidR="00A6566F" w:rsidRPr="00025F6B">
              <w:rPr>
                <w:rFonts w:ascii="Arial" w:eastAsia="Calibri" w:hAnsi="Arial" w:cs="Arial"/>
                <w:lang w:eastAsia="en-US"/>
              </w:rPr>
              <w:t xml:space="preserve"> (%)</w:t>
            </w:r>
          </w:p>
        </w:tc>
      </w:tr>
      <w:tr w:rsidR="00A6566F" w:rsidRPr="00025F6B" w14:paraId="0B51CC41" w14:textId="77777777" w:rsidTr="00025F6B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B3D8C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5257C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E92E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8542,3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D4919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6081,8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A378B" w14:textId="77777777" w:rsidR="00A6566F" w:rsidRPr="00025F6B" w:rsidRDefault="00234DBA" w:rsidP="00A6566F">
            <w:pPr>
              <w:tabs>
                <w:tab w:val="center" w:pos="843"/>
              </w:tabs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71,2</w:t>
            </w:r>
          </w:p>
        </w:tc>
      </w:tr>
      <w:tr w:rsidR="00A6566F" w:rsidRPr="00025F6B" w14:paraId="2DD9197E" w14:textId="77777777" w:rsidTr="00025F6B">
        <w:trPr>
          <w:trHeight w:val="4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9DA6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Функционирование высшего должностного лица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DC072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CB8C4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1157,5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931DD" w14:textId="77777777" w:rsidR="00A6566F" w:rsidRPr="00025F6B" w:rsidRDefault="00F72540" w:rsidP="001810FB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1148,9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AAC1A" w14:textId="77777777" w:rsidR="00E411B7" w:rsidRPr="00025F6B" w:rsidRDefault="00234DB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99,3</w:t>
            </w:r>
          </w:p>
        </w:tc>
      </w:tr>
      <w:tr w:rsidR="00A6566F" w:rsidRPr="00025F6B" w14:paraId="5031FCDC" w14:textId="77777777" w:rsidTr="00025F6B">
        <w:trPr>
          <w:trHeight w:val="8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CB84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37181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620BA" w14:textId="77777777" w:rsidR="00A6566F" w:rsidRPr="00025F6B" w:rsidRDefault="00234DB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1879,1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2689F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1493,0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468B6" w14:textId="77777777" w:rsidR="00A6566F" w:rsidRPr="00025F6B" w:rsidRDefault="00234DB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79,4</w:t>
            </w:r>
          </w:p>
        </w:tc>
      </w:tr>
      <w:tr w:rsidR="00A6566F" w:rsidRPr="00025F6B" w14:paraId="7FDCB013" w14:textId="77777777" w:rsidTr="00025F6B">
        <w:trPr>
          <w:trHeight w:val="6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6FBF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Обеспечение деятельности финансовых, налоговых, таможенных органов и органов надзора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1B47A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567BE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99912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77,3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23876" w14:textId="77777777" w:rsidR="00A6566F" w:rsidRPr="00025F6B" w:rsidRDefault="00AF3EB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025F6B" w14:paraId="1806BD33" w14:textId="77777777" w:rsidTr="00025F6B">
        <w:trPr>
          <w:trHeight w:val="37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BC55C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Резервные фонды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F2905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59369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500E1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F9A7F" w14:textId="77777777" w:rsidR="00A6566F" w:rsidRPr="00025F6B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025F6B" w14:paraId="40F6ACB4" w14:textId="77777777" w:rsidTr="00025F6B">
        <w:trPr>
          <w:trHeight w:val="46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16CE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8CF67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971D8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5378,4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33A1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3362,6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657E5" w14:textId="77777777" w:rsidR="00A6566F" w:rsidRPr="00025F6B" w:rsidRDefault="00234DB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62,5</w:t>
            </w:r>
          </w:p>
        </w:tc>
      </w:tr>
      <w:tr w:rsidR="00A6566F" w:rsidRPr="00025F6B" w14:paraId="45952AD2" w14:textId="77777777" w:rsidTr="00025F6B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C5E4A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оборона,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A221C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B7539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D882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79,1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AD409" w14:textId="77777777" w:rsidR="00A6566F" w:rsidRPr="00025F6B" w:rsidRDefault="00234DB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75,0</w:t>
            </w:r>
          </w:p>
        </w:tc>
      </w:tr>
      <w:tr w:rsidR="00A6566F" w:rsidRPr="00025F6B" w14:paraId="4C6D10A6" w14:textId="77777777" w:rsidTr="00025F6B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940F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первичный воинский учет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4A7CB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5CDE4" w14:textId="77777777" w:rsidR="00A6566F" w:rsidRPr="00025F6B" w:rsidRDefault="00F86A53" w:rsidP="00F86A5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980B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79,1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DAD46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75,0</w:t>
            </w:r>
          </w:p>
        </w:tc>
      </w:tr>
      <w:tr w:rsidR="00A6566F" w:rsidRPr="00025F6B" w14:paraId="05590DCF" w14:textId="77777777" w:rsidTr="00025F6B">
        <w:trPr>
          <w:trHeight w:val="63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8F51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AD632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7DF62" w14:textId="77777777" w:rsidR="00A6566F" w:rsidRPr="00025F6B" w:rsidRDefault="00AF3EB4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7451" w14:textId="77777777" w:rsidR="00A6566F" w:rsidRPr="00025F6B" w:rsidRDefault="00EC073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25,8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8065E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14,9</w:t>
            </w:r>
          </w:p>
        </w:tc>
      </w:tr>
      <w:tr w:rsidR="00A6566F" w:rsidRPr="00025F6B" w14:paraId="70D36496" w14:textId="77777777" w:rsidTr="00025F6B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6084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Обеспечение пожарной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A8923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BCDBE" w14:textId="77777777" w:rsidR="00A6566F" w:rsidRPr="00025F6B" w:rsidRDefault="0023027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0DD8C" w14:textId="77777777" w:rsidR="00A6566F" w:rsidRPr="00025F6B" w:rsidRDefault="00EC073C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25,8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01070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14,9</w:t>
            </w:r>
          </w:p>
        </w:tc>
      </w:tr>
      <w:tr w:rsidR="00EF2B1E" w:rsidRPr="00025F6B" w14:paraId="162904CC" w14:textId="77777777" w:rsidTr="00025F6B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EC4" w14:textId="77777777" w:rsidR="00EF2B1E" w:rsidRPr="00025F6B" w:rsidRDefault="00C47C4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Другие вопросы в области национальной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73434" w14:textId="77777777" w:rsidR="00EF2B1E" w:rsidRPr="00025F6B" w:rsidRDefault="00EF2B1E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AA9A" w14:textId="77777777" w:rsidR="00EF2B1E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F853A" w14:textId="77777777" w:rsidR="00EF2B1E" w:rsidRPr="00025F6B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6CD27" w14:textId="77777777" w:rsidR="00EF2B1E" w:rsidRPr="00025F6B" w:rsidRDefault="00EE40B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025F6B" w14:paraId="057D0CAC" w14:textId="77777777" w:rsidTr="00025F6B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F5B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ED736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lang w:eastAsia="en-US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2DB3A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lang w:eastAsia="en-US"/>
              </w:rPr>
              <w:t>3253,3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12B25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lang w:eastAsia="en-US"/>
              </w:rPr>
              <w:t>627,2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0F393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19,3</w:t>
            </w:r>
          </w:p>
        </w:tc>
      </w:tr>
      <w:tr w:rsidR="00A6566F" w:rsidRPr="00025F6B" w14:paraId="48201D76" w14:textId="77777777" w:rsidTr="00025F6B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3CA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Дорожное хозяйство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8B3CA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62A32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3253,3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D8386" w14:textId="77777777" w:rsidR="00A6566F" w:rsidRPr="00025F6B" w:rsidRDefault="00F7254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627,2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B90D5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19,3</w:t>
            </w:r>
          </w:p>
        </w:tc>
      </w:tr>
      <w:tr w:rsidR="00A6566F" w:rsidRPr="00025F6B" w14:paraId="2DC1FF7D" w14:textId="77777777" w:rsidTr="00025F6B">
        <w:trPr>
          <w:trHeight w:val="47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08CB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Жилищно-ком</w:t>
            </w:r>
            <w:r w:rsidR="00C47C43" w:rsidRPr="00025F6B">
              <w:rPr>
                <w:rFonts w:ascii="Arial" w:eastAsia="Calibri" w:hAnsi="Arial" w:cs="Arial"/>
                <w:b/>
                <w:bCs/>
                <w:lang w:eastAsia="en-US"/>
              </w:rPr>
              <w:t>м</w:t>
            </w: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 xml:space="preserve">унальное </w:t>
            </w: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хозяйство, из </w:t>
            </w:r>
            <w:proofErr w:type="gramStart"/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них :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90DD0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3DBFF" w14:textId="77777777" w:rsidR="00A6566F" w:rsidRPr="00025F6B" w:rsidRDefault="0092553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6279,5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BB428" w14:textId="77777777" w:rsidR="00A6566F" w:rsidRPr="00025F6B" w:rsidRDefault="0092553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4318,6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B394C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68,8</w:t>
            </w:r>
          </w:p>
        </w:tc>
      </w:tr>
      <w:tr w:rsidR="00A6566F" w:rsidRPr="00025F6B" w14:paraId="43010342" w14:textId="77777777" w:rsidTr="00025F6B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2106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мероприятия в области  коммунального хозяйства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6A904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BD05" w14:textId="77777777" w:rsidR="00A6566F" w:rsidRPr="00025F6B" w:rsidRDefault="0092553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3148,2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635FE" w14:textId="77777777" w:rsidR="00A6566F" w:rsidRPr="00025F6B" w:rsidRDefault="0092553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2191,6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22E8F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69,6</w:t>
            </w:r>
          </w:p>
        </w:tc>
      </w:tr>
      <w:tr w:rsidR="00A6566F" w:rsidRPr="00025F6B" w14:paraId="5E433D24" w14:textId="77777777" w:rsidTr="00025F6B">
        <w:trPr>
          <w:trHeight w:val="59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69E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iCs/>
                <w:lang w:eastAsia="en-US"/>
              </w:rPr>
              <w:t xml:space="preserve"> </w:t>
            </w:r>
            <w:r w:rsidRPr="00025F6B">
              <w:rPr>
                <w:rFonts w:ascii="Arial" w:eastAsia="Calibri" w:hAnsi="Arial" w:cs="Arial"/>
                <w:bCs/>
                <w:iCs/>
                <w:lang w:eastAsia="en-US"/>
              </w:rPr>
              <w:t>уличное освещение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4247E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025F6B">
              <w:rPr>
                <w:rFonts w:ascii="Arial" w:eastAsia="Calibri" w:hAnsi="Arial" w:cs="Arial"/>
                <w:bCs/>
                <w:iCs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8DF5A" w14:textId="77777777" w:rsidR="00A6566F" w:rsidRPr="00025F6B" w:rsidRDefault="008649E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633,4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D30A0" w14:textId="77777777" w:rsidR="00A6566F" w:rsidRPr="00025F6B" w:rsidRDefault="008649E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393,3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350F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62,1</w:t>
            </w:r>
          </w:p>
        </w:tc>
      </w:tr>
      <w:tr w:rsidR="00A6566F" w:rsidRPr="00025F6B" w14:paraId="73ACFD76" w14:textId="77777777" w:rsidTr="00025F6B">
        <w:trPr>
          <w:trHeight w:val="40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CDD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iCs/>
                <w:lang w:eastAsia="en-US"/>
              </w:rPr>
            </w:pPr>
            <w:r w:rsidRPr="00025F6B">
              <w:rPr>
                <w:rFonts w:ascii="Arial" w:eastAsia="Calibri" w:hAnsi="Arial" w:cs="Arial"/>
                <w:iCs/>
                <w:lang w:eastAsia="en-US"/>
              </w:rPr>
              <w:t>Прочие мероприятия по благоустройству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62B82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FF02C" w14:textId="77777777" w:rsidR="00A6566F" w:rsidRPr="00025F6B" w:rsidRDefault="008649E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2497,9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D8892" w14:textId="77777777" w:rsidR="00A6566F" w:rsidRPr="00025F6B" w:rsidRDefault="008649E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1733,7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D38E8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69,4</w:t>
            </w:r>
          </w:p>
        </w:tc>
      </w:tr>
      <w:tr w:rsidR="00A6566F" w:rsidRPr="00025F6B" w14:paraId="2FBCD069" w14:textId="77777777" w:rsidTr="00025F6B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8842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Образование, из них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C3780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9F614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292A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23089" w14:textId="77777777" w:rsidR="00A6566F" w:rsidRPr="00025F6B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</w:tr>
      <w:tr w:rsidR="00A6566F" w:rsidRPr="00025F6B" w14:paraId="479E8E36" w14:textId="77777777" w:rsidTr="00025F6B">
        <w:trPr>
          <w:trHeight w:val="51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2169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Проведение мероприятий  для детей и молодежи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2AE1C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E307B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69D06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2CDD1" w14:textId="77777777" w:rsidR="00A6566F" w:rsidRPr="00025F6B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025F6B" w14:paraId="229E70F9" w14:textId="77777777" w:rsidTr="00025F6B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28BCE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Социальная политики,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A1DAD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14665" w14:textId="77777777" w:rsidR="00A6566F" w:rsidRPr="00025F6B" w:rsidRDefault="00B23A97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674A4" w14:textId="77777777" w:rsidR="00A6566F" w:rsidRPr="00025F6B" w:rsidRDefault="008649E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76,9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5C39E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66,6</w:t>
            </w:r>
          </w:p>
        </w:tc>
      </w:tr>
      <w:tr w:rsidR="00A6566F" w:rsidRPr="00025F6B" w14:paraId="7DD352AF" w14:textId="77777777" w:rsidTr="00025F6B">
        <w:trPr>
          <w:trHeight w:val="37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0BB80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Пенсионное обеспечение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5FC70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20D7B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C1BC0" w14:textId="77777777" w:rsidR="00A6566F" w:rsidRPr="00025F6B" w:rsidRDefault="008649E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73,9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15629" w14:textId="77777777" w:rsidR="00A6566F" w:rsidRPr="00025F6B" w:rsidRDefault="0022051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64,0</w:t>
            </w:r>
          </w:p>
        </w:tc>
      </w:tr>
      <w:tr w:rsidR="00A6566F" w:rsidRPr="00025F6B" w14:paraId="59DC5B2D" w14:textId="77777777" w:rsidTr="00025F6B">
        <w:trPr>
          <w:trHeight w:val="32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0414" w14:textId="77777777" w:rsidR="00E178A6" w:rsidRPr="00025F6B" w:rsidRDefault="00EF2B1E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13A86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EF68D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57130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422EA" w14:textId="77777777" w:rsidR="00A6566F" w:rsidRPr="00025F6B" w:rsidRDefault="0097062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</w:tr>
      <w:tr w:rsidR="00A6566F" w:rsidRPr="00025F6B" w14:paraId="52C0596E" w14:textId="77777777" w:rsidTr="00025F6B">
        <w:trPr>
          <w:trHeight w:val="943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A3F6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Мероприятия  в области здравоохранения, спорта и физической культуры, туризма.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913AB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47856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966C4" w14:textId="77777777" w:rsidR="00A6566F" w:rsidRPr="00025F6B" w:rsidRDefault="00F86A5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839DA" w14:textId="77777777" w:rsidR="00A6566F" w:rsidRPr="00025F6B" w:rsidRDefault="0097062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25F6B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025F6B" w14:paraId="356383EB" w14:textId="77777777" w:rsidTr="00025F6B">
        <w:trPr>
          <w:trHeight w:val="46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3A6C1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ИТОГО РАСХОДОВ: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11321" w14:textId="77777777" w:rsidR="00A6566F" w:rsidRPr="00025F6B" w:rsidRDefault="00A6566F" w:rsidP="006451D9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7AABC" w14:textId="77777777" w:rsidR="00A6566F" w:rsidRPr="00025F6B" w:rsidRDefault="008649E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18516,1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DCEA7" w14:textId="77777777" w:rsidR="00A6566F" w:rsidRPr="00025F6B" w:rsidRDefault="008649E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11209,4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DCD22" w14:textId="77777777" w:rsidR="00A6566F" w:rsidRPr="00025F6B" w:rsidRDefault="00DC39F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60,5</w:t>
            </w:r>
          </w:p>
        </w:tc>
      </w:tr>
      <w:tr w:rsidR="00A6566F" w:rsidRPr="00025F6B" w14:paraId="0ED7E2E0" w14:textId="77777777" w:rsidTr="00025F6B">
        <w:trPr>
          <w:trHeight w:val="57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9DCC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Профицит бюджета (+</w:t>
            </w:r>
            <w:proofErr w:type="gramStart"/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) ;</w:t>
            </w:r>
            <w:proofErr w:type="gramEnd"/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 xml:space="preserve"> дефицит (-)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6344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25F6B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EFE78" w14:textId="77777777" w:rsidR="00A6566F" w:rsidRPr="00025F6B" w:rsidRDefault="00A6566F" w:rsidP="00245B91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52878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6C91" w14:textId="77777777" w:rsidR="00A6566F" w:rsidRPr="00025F6B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0B2769F2" w14:textId="77777777" w:rsidR="00A6566F" w:rsidRPr="00025F6B" w:rsidRDefault="00A6566F" w:rsidP="00A6566F">
      <w:pPr>
        <w:spacing w:after="200" w:line="276" w:lineRule="auto"/>
        <w:ind w:left="720"/>
        <w:rPr>
          <w:rFonts w:ascii="Arial" w:eastAsiaTheme="minorHAnsi" w:hAnsi="Arial" w:cs="Arial"/>
          <w:lang w:eastAsia="en-US"/>
        </w:rPr>
      </w:pPr>
    </w:p>
    <w:p w14:paraId="02180FBB" w14:textId="77777777" w:rsidR="00A6566F" w:rsidRPr="00025F6B" w:rsidRDefault="00A6566F">
      <w:pPr>
        <w:rPr>
          <w:rFonts w:ascii="Arial" w:hAnsi="Arial" w:cs="Arial"/>
        </w:rPr>
      </w:pPr>
    </w:p>
    <w:sectPr w:rsidR="00A6566F" w:rsidRPr="0002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E18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8208B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80D"/>
    <w:rsid w:val="000067F5"/>
    <w:rsid w:val="00025F6B"/>
    <w:rsid w:val="00027EF6"/>
    <w:rsid w:val="00041087"/>
    <w:rsid w:val="00046406"/>
    <w:rsid w:val="0009031F"/>
    <w:rsid w:val="000A6811"/>
    <w:rsid w:val="000B1832"/>
    <w:rsid w:val="00141D62"/>
    <w:rsid w:val="00146680"/>
    <w:rsid w:val="001616D7"/>
    <w:rsid w:val="00164CB7"/>
    <w:rsid w:val="00172D55"/>
    <w:rsid w:val="001810FB"/>
    <w:rsid w:val="00220516"/>
    <w:rsid w:val="00230273"/>
    <w:rsid w:val="00234DBA"/>
    <w:rsid w:val="00245B91"/>
    <w:rsid w:val="002474F0"/>
    <w:rsid w:val="002974C3"/>
    <w:rsid w:val="002D200D"/>
    <w:rsid w:val="003372A2"/>
    <w:rsid w:val="00356BAE"/>
    <w:rsid w:val="00393F8C"/>
    <w:rsid w:val="003B16D1"/>
    <w:rsid w:val="003D6DD5"/>
    <w:rsid w:val="004567B1"/>
    <w:rsid w:val="0046680D"/>
    <w:rsid w:val="004A5D43"/>
    <w:rsid w:val="004A6B5B"/>
    <w:rsid w:val="004C1A7E"/>
    <w:rsid w:val="00517BB8"/>
    <w:rsid w:val="00520B20"/>
    <w:rsid w:val="005509E7"/>
    <w:rsid w:val="00551AC7"/>
    <w:rsid w:val="00581290"/>
    <w:rsid w:val="00582A54"/>
    <w:rsid w:val="005B2AD5"/>
    <w:rsid w:val="005D219E"/>
    <w:rsid w:val="005F6673"/>
    <w:rsid w:val="00617048"/>
    <w:rsid w:val="006268EC"/>
    <w:rsid w:val="006451D9"/>
    <w:rsid w:val="006F285C"/>
    <w:rsid w:val="00700CDC"/>
    <w:rsid w:val="007079FE"/>
    <w:rsid w:val="00717B5C"/>
    <w:rsid w:val="007366C0"/>
    <w:rsid w:val="00755F59"/>
    <w:rsid w:val="007A5F4E"/>
    <w:rsid w:val="007C2DB6"/>
    <w:rsid w:val="007D5109"/>
    <w:rsid w:val="007F0021"/>
    <w:rsid w:val="00801F97"/>
    <w:rsid w:val="008032E8"/>
    <w:rsid w:val="00836DE0"/>
    <w:rsid w:val="00857B14"/>
    <w:rsid w:val="00861242"/>
    <w:rsid w:val="008649EA"/>
    <w:rsid w:val="00876E82"/>
    <w:rsid w:val="008D2D8E"/>
    <w:rsid w:val="008E4AC6"/>
    <w:rsid w:val="009063B9"/>
    <w:rsid w:val="009151BB"/>
    <w:rsid w:val="0092553F"/>
    <w:rsid w:val="0094704F"/>
    <w:rsid w:val="0097062A"/>
    <w:rsid w:val="00970E5B"/>
    <w:rsid w:val="0097257D"/>
    <w:rsid w:val="00981952"/>
    <w:rsid w:val="00992A02"/>
    <w:rsid w:val="009B58D1"/>
    <w:rsid w:val="009E7FEA"/>
    <w:rsid w:val="009F31AC"/>
    <w:rsid w:val="00A000D3"/>
    <w:rsid w:val="00A100F5"/>
    <w:rsid w:val="00A42A3C"/>
    <w:rsid w:val="00A6566F"/>
    <w:rsid w:val="00A71914"/>
    <w:rsid w:val="00A9212F"/>
    <w:rsid w:val="00AF3EB4"/>
    <w:rsid w:val="00B041B7"/>
    <w:rsid w:val="00B072AB"/>
    <w:rsid w:val="00B23A97"/>
    <w:rsid w:val="00B4609F"/>
    <w:rsid w:val="00B507CA"/>
    <w:rsid w:val="00B67E36"/>
    <w:rsid w:val="00B733DA"/>
    <w:rsid w:val="00BF287E"/>
    <w:rsid w:val="00C004AB"/>
    <w:rsid w:val="00C13AB9"/>
    <w:rsid w:val="00C33B29"/>
    <w:rsid w:val="00C34FD7"/>
    <w:rsid w:val="00C47C43"/>
    <w:rsid w:val="00C902B6"/>
    <w:rsid w:val="00CC4129"/>
    <w:rsid w:val="00D114A9"/>
    <w:rsid w:val="00D17921"/>
    <w:rsid w:val="00DB1A06"/>
    <w:rsid w:val="00DC39F5"/>
    <w:rsid w:val="00DC4C5C"/>
    <w:rsid w:val="00DE2B96"/>
    <w:rsid w:val="00DE6C3C"/>
    <w:rsid w:val="00E00178"/>
    <w:rsid w:val="00E00884"/>
    <w:rsid w:val="00E178A6"/>
    <w:rsid w:val="00E411B7"/>
    <w:rsid w:val="00E417EF"/>
    <w:rsid w:val="00E5763C"/>
    <w:rsid w:val="00E71D5D"/>
    <w:rsid w:val="00EC073C"/>
    <w:rsid w:val="00EE40BF"/>
    <w:rsid w:val="00EF2028"/>
    <w:rsid w:val="00EF2B1E"/>
    <w:rsid w:val="00F26A55"/>
    <w:rsid w:val="00F33D8D"/>
    <w:rsid w:val="00F372B9"/>
    <w:rsid w:val="00F72540"/>
    <w:rsid w:val="00F86A53"/>
    <w:rsid w:val="00F87B96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3DF"/>
  <w15:docId w15:val="{D6682B24-2CB5-4A37-A2B1-A5F750D3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4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1DFC-090B-4F2B-BADC-1B2DFD8E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A6</dc:creator>
  <cp:lastModifiedBy>UserPC</cp:lastModifiedBy>
  <cp:revision>97</cp:revision>
  <cp:lastPrinted>2021-04-19T11:33:00Z</cp:lastPrinted>
  <dcterms:created xsi:type="dcterms:W3CDTF">2018-04-18T10:36:00Z</dcterms:created>
  <dcterms:modified xsi:type="dcterms:W3CDTF">2025-10-29T05:35:00Z</dcterms:modified>
</cp:coreProperties>
</file>