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43D" w:rsidRDefault="00EA1B7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АДМИНИСТРАЦИЯ                            </w:t>
      </w:r>
    </w:p>
    <w:p w:rsidR="00A7243D" w:rsidRDefault="00EA1B7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РОДНИЧКОВСКОГО СЕЛЬСКОГО ПОСЕЛЕНИЯ</w:t>
      </w:r>
    </w:p>
    <w:p w:rsidR="00A7243D" w:rsidRDefault="00EA1B7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НЕХАЕВСКОГО МУНИЦИПАЛЬНОГО  РАЙОНА</w:t>
      </w:r>
    </w:p>
    <w:p w:rsidR="00A7243D" w:rsidRDefault="00EA1B72">
      <w:pPr>
        <w:pBdr>
          <w:bottom w:val="single" w:sz="12" w:space="1" w:color="000000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ВОЛГОГРАДСКОЙ ОБЛАСТИ</w:t>
      </w:r>
    </w:p>
    <w:p w:rsidR="00A7243D" w:rsidRDefault="00A7243D">
      <w:pPr>
        <w:rPr>
          <w:rFonts w:ascii="Arial" w:hAnsi="Arial" w:cs="Arial"/>
        </w:rPr>
      </w:pPr>
    </w:p>
    <w:p w:rsidR="00A7243D" w:rsidRDefault="00EA1B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ПОСТАНОВЛЕНИЕ</w:t>
      </w:r>
    </w:p>
    <w:p w:rsidR="00AD02E5" w:rsidRDefault="00AD02E5">
      <w:pPr>
        <w:rPr>
          <w:rFonts w:ascii="Arial" w:hAnsi="Arial" w:cs="Arial"/>
        </w:rPr>
      </w:pPr>
    </w:p>
    <w:p w:rsidR="00AD02E5" w:rsidRDefault="00AD02E5">
      <w:pPr>
        <w:rPr>
          <w:rFonts w:ascii="Arial" w:hAnsi="Arial" w:cs="Arial"/>
        </w:rPr>
      </w:pPr>
    </w:p>
    <w:p w:rsidR="00A7243D" w:rsidRDefault="00711F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от     </w:t>
      </w:r>
      <w:r w:rsidR="00AD02E5">
        <w:rPr>
          <w:rFonts w:ascii="Arial" w:hAnsi="Arial" w:cs="Arial"/>
        </w:rPr>
        <w:t>14</w:t>
      </w:r>
      <w:r>
        <w:rPr>
          <w:rFonts w:ascii="Arial" w:hAnsi="Arial" w:cs="Arial"/>
        </w:rPr>
        <w:t>.01. 2026</w:t>
      </w:r>
      <w:r w:rsidR="00EA1B72">
        <w:rPr>
          <w:rFonts w:ascii="Arial" w:hAnsi="Arial" w:cs="Arial"/>
        </w:rPr>
        <w:t xml:space="preserve"> г.                                                         </w:t>
      </w:r>
      <w:r>
        <w:rPr>
          <w:rFonts w:ascii="Arial" w:hAnsi="Arial" w:cs="Arial"/>
        </w:rPr>
        <w:t xml:space="preserve">                             № </w:t>
      </w:r>
      <w:r w:rsidR="00AD02E5">
        <w:rPr>
          <w:rFonts w:ascii="Arial" w:hAnsi="Arial" w:cs="Arial"/>
        </w:rPr>
        <w:t>1</w:t>
      </w:r>
    </w:p>
    <w:p w:rsidR="00A7243D" w:rsidRDefault="00A7243D">
      <w:pPr>
        <w:rPr>
          <w:rFonts w:ascii="Arial" w:hAnsi="Arial" w:cs="Arial"/>
        </w:rPr>
      </w:pPr>
    </w:p>
    <w:p w:rsidR="00A7243D" w:rsidRDefault="00A7243D">
      <w:pPr>
        <w:rPr>
          <w:rFonts w:ascii="Arial" w:hAnsi="Arial" w:cs="Arial"/>
        </w:rPr>
      </w:pPr>
    </w:p>
    <w:p w:rsidR="00A7243D" w:rsidRDefault="00EA1B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О мерах безопасности при проведении</w:t>
      </w:r>
    </w:p>
    <w:p w:rsidR="00A7243D" w:rsidRDefault="00EA1B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купания граждан в праздник Крещения </w:t>
      </w:r>
    </w:p>
    <w:p w:rsidR="00A7243D" w:rsidRDefault="00EA1B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Господне</w:t>
      </w:r>
      <w:proofErr w:type="gramEnd"/>
      <w:r>
        <w:rPr>
          <w:rFonts w:ascii="Arial" w:hAnsi="Arial" w:cs="Arial"/>
        </w:rPr>
        <w:t xml:space="preserve"> на территории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</w:t>
      </w:r>
    </w:p>
    <w:p w:rsidR="00A7243D" w:rsidRDefault="00EA1B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сельского поселения</w:t>
      </w:r>
    </w:p>
    <w:p w:rsidR="00A7243D" w:rsidRDefault="00A7243D">
      <w:pPr>
        <w:rPr>
          <w:rFonts w:ascii="Arial" w:hAnsi="Arial" w:cs="Arial"/>
        </w:rPr>
      </w:pPr>
    </w:p>
    <w:p w:rsidR="00A7243D" w:rsidRDefault="00A7243D">
      <w:pPr>
        <w:rPr>
          <w:rFonts w:ascii="Arial" w:hAnsi="Arial" w:cs="Arial"/>
        </w:rPr>
      </w:pPr>
    </w:p>
    <w:p w:rsidR="00A7243D" w:rsidRDefault="00A7243D">
      <w:pPr>
        <w:rPr>
          <w:rFonts w:ascii="Arial" w:hAnsi="Arial" w:cs="Arial"/>
        </w:rPr>
      </w:pPr>
    </w:p>
    <w:p w:rsidR="00A7243D" w:rsidRDefault="00EA1B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gramStart"/>
      <w:r>
        <w:rPr>
          <w:rFonts w:ascii="Arial" w:hAnsi="Arial" w:cs="Arial"/>
        </w:rPr>
        <w:t xml:space="preserve">В связи с приближающимся праздником </w:t>
      </w:r>
      <w:r w:rsidR="00711FBF">
        <w:rPr>
          <w:rFonts w:ascii="Arial" w:hAnsi="Arial" w:cs="Arial"/>
        </w:rPr>
        <w:t>Крещения Господне 19 января 2026</w:t>
      </w:r>
      <w:r>
        <w:rPr>
          <w:rFonts w:ascii="Arial" w:hAnsi="Arial" w:cs="Arial"/>
        </w:rPr>
        <w:t xml:space="preserve"> года и планируемым массовым купаниям граждан в прорубях – купелях, в целях обеспечения безопасности людей на водоёмах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сельского поселения, в соответствии  с Федеральным законом от 06.10.2003 года № 131-ФЗ «Об общих принципах организации местного самоуправления в Российской Федерации»,  постановлением Губернатора Волгоградской области от 07.02.2014 года № 104  (ред. от 25.04.2017 № 241) «Об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утверждении</w:t>
      </w:r>
      <w:proofErr w:type="gramEnd"/>
      <w:r>
        <w:rPr>
          <w:rFonts w:ascii="Arial" w:hAnsi="Arial" w:cs="Arial"/>
        </w:rPr>
        <w:t xml:space="preserve"> Правил охраны жизни людей на водных объектах на территории Волгоградской области»</w:t>
      </w:r>
    </w:p>
    <w:p w:rsidR="00A7243D" w:rsidRDefault="00A7243D">
      <w:pPr>
        <w:jc w:val="both"/>
        <w:rPr>
          <w:rFonts w:ascii="Arial" w:hAnsi="Arial" w:cs="Arial"/>
        </w:rPr>
      </w:pPr>
    </w:p>
    <w:p w:rsidR="00A7243D" w:rsidRDefault="00EA1B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ПОСТАНОВЛЯЮ:</w:t>
      </w:r>
    </w:p>
    <w:p w:rsidR="00A7243D" w:rsidRDefault="00A7243D">
      <w:pPr>
        <w:jc w:val="both"/>
        <w:rPr>
          <w:rFonts w:ascii="Arial" w:hAnsi="Arial" w:cs="Arial"/>
        </w:rPr>
      </w:pPr>
    </w:p>
    <w:p w:rsidR="00A7243D" w:rsidRDefault="00EA1B7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Запретить купание во всех водоёмах на территории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сельского поселения во время празднования «Крещения Господня. Богоявления».</w:t>
      </w:r>
    </w:p>
    <w:p w:rsidR="00A7243D" w:rsidRDefault="00EA1B72">
      <w:pPr>
        <w:pStyle w:val="af4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При выявлении несанкционированных купелей на водных объектах принимать меры по их ликвидации.</w:t>
      </w:r>
    </w:p>
    <w:p w:rsidR="00A7243D" w:rsidRDefault="00EA1B72">
      <w:pPr>
        <w:pStyle w:val="af4"/>
        <w:numPr>
          <w:ilvl w:val="0"/>
          <w:numId w:val="1"/>
        </w:numPr>
        <w:ind w:left="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Обнародовать настоящее постановление в установленном порядке.</w:t>
      </w:r>
    </w:p>
    <w:p w:rsidR="00A7243D" w:rsidRDefault="00BC770F">
      <w:pPr>
        <w:pStyle w:val="af4"/>
        <w:numPr>
          <w:ilvl w:val="0"/>
          <w:numId w:val="1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Контроль </w:t>
      </w:r>
      <w:r w:rsidR="00EA1B72">
        <w:rPr>
          <w:rFonts w:ascii="Arial" w:hAnsi="Arial" w:cs="Arial"/>
        </w:rPr>
        <w:t>за</w:t>
      </w:r>
      <w:proofErr w:type="gramEnd"/>
      <w:r w:rsidR="00EA1B72">
        <w:rPr>
          <w:rFonts w:ascii="Arial" w:hAnsi="Arial" w:cs="Arial"/>
        </w:rPr>
        <w:t xml:space="preserve"> исполнением  данного постановления оставляю за собой.</w:t>
      </w:r>
    </w:p>
    <w:p w:rsidR="00A7243D" w:rsidRDefault="00A7243D">
      <w:pPr>
        <w:pStyle w:val="af4"/>
        <w:tabs>
          <w:tab w:val="left" w:pos="720"/>
        </w:tabs>
        <w:ind w:left="0"/>
        <w:jc w:val="both"/>
        <w:rPr>
          <w:rFonts w:ascii="Arial" w:hAnsi="Arial" w:cs="Arial"/>
        </w:rPr>
      </w:pPr>
    </w:p>
    <w:p w:rsidR="00A7243D" w:rsidRDefault="00A7243D">
      <w:pPr>
        <w:pStyle w:val="af4"/>
        <w:tabs>
          <w:tab w:val="left" w:pos="720"/>
        </w:tabs>
        <w:ind w:left="0"/>
        <w:jc w:val="both"/>
        <w:rPr>
          <w:rFonts w:ascii="Arial" w:hAnsi="Arial" w:cs="Arial"/>
        </w:rPr>
      </w:pPr>
    </w:p>
    <w:p w:rsidR="00A7243D" w:rsidRDefault="00A7243D">
      <w:pPr>
        <w:pStyle w:val="af4"/>
        <w:tabs>
          <w:tab w:val="left" w:pos="720"/>
        </w:tabs>
        <w:ind w:left="0"/>
        <w:jc w:val="both"/>
        <w:rPr>
          <w:rFonts w:ascii="Arial" w:hAnsi="Arial" w:cs="Arial"/>
        </w:rPr>
      </w:pPr>
    </w:p>
    <w:p w:rsidR="00A7243D" w:rsidRDefault="00A7243D">
      <w:pPr>
        <w:rPr>
          <w:rFonts w:ascii="Arial" w:hAnsi="Arial" w:cs="Arial"/>
        </w:rPr>
      </w:pPr>
    </w:p>
    <w:p w:rsidR="00A7243D" w:rsidRDefault="00A7243D">
      <w:pPr>
        <w:rPr>
          <w:rFonts w:ascii="Arial" w:hAnsi="Arial" w:cs="Arial"/>
        </w:rPr>
      </w:pPr>
    </w:p>
    <w:p w:rsidR="00A7243D" w:rsidRDefault="00A7243D">
      <w:pPr>
        <w:rPr>
          <w:rFonts w:ascii="Arial" w:hAnsi="Arial" w:cs="Arial"/>
        </w:rPr>
      </w:pPr>
    </w:p>
    <w:p w:rsidR="00A7243D" w:rsidRDefault="00A7243D">
      <w:pPr>
        <w:rPr>
          <w:rFonts w:ascii="Arial" w:hAnsi="Arial" w:cs="Arial"/>
        </w:rPr>
      </w:pPr>
    </w:p>
    <w:p w:rsidR="00A7243D" w:rsidRDefault="00EA1B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сельского поселения                                 </w:t>
      </w:r>
      <w:bookmarkStart w:id="0" w:name="_GoBack"/>
      <w:bookmarkEnd w:id="0"/>
      <w:r>
        <w:rPr>
          <w:rFonts w:ascii="Arial" w:hAnsi="Arial" w:cs="Arial"/>
        </w:rPr>
        <w:t xml:space="preserve"> Шведов С.Н.</w:t>
      </w:r>
    </w:p>
    <w:p w:rsidR="00A7243D" w:rsidRDefault="00A7243D">
      <w:pPr>
        <w:rPr>
          <w:rFonts w:ascii="Arial" w:hAnsi="Arial" w:cs="Arial"/>
        </w:rPr>
      </w:pPr>
    </w:p>
    <w:p w:rsidR="00A7243D" w:rsidRDefault="00A7243D">
      <w:pPr>
        <w:rPr>
          <w:rFonts w:ascii="Arial" w:hAnsi="Arial" w:cs="Arial"/>
        </w:rPr>
      </w:pPr>
    </w:p>
    <w:p w:rsidR="00A7243D" w:rsidRDefault="00A7243D">
      <w:pPr>
        <w:rPr>
          <w:rFonts w:ascii="Arial" w:hAnsi="Arial" w:cs="Arial"/>
        </w:rPr>
      </w:pPr>
    </w:p>
    <w:sectPr w:rsidR="00A7243D" w:rsidSect="00A72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983" w:rsidRDefault="00D14983">
      <w:r>
        <w:separator/>
      </w:r>
    </w:p>
  </w:endnote>
  <w:endnote w:type="continuationSeparator" w:id="0">
    <w:p w:rsidR="00D14983" w:rsidRDefault="00D14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983" w:rsidRDefault="00D14983">
      <w:r>
        <w:separator/>
      </w:r>
    </w:p>
  </w:footnote>
  <w:footnote w:type="continuationSeparator" w:id="0">
    <w:p w:rsidR="00D14983" w:rsidRDefault="00D149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C5AB8"/>
    <w:multiLevelType w:val="hybridMultilevel"/>
    <w:tmpl w:val="F6F843BE"/>
    <w:lvl w:ilvl="0" w:tplc="5ECAC45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80CEEDA2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FB5A79D8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  <w:b/>
      </w:rPr>
    </w:lvl>
    <w:lvl w:ilvl="3" w:tplc="AFE43B4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8BEABD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664C1214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E8C4473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05EE73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DD025A9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243D"/>
    <w:rsid w:val="00711FBF"/>
    <w:rsid w:val="00894A50"/>
    <w:rsid w:val="00A20E3E"/>
    <w:rsid w:val="00A7243D"/>
    <w:rsid w:val="00AD02E5"/>
    <w:rsid w:val="00B94DCA"/>
    <w:rsid w:val="00BC770F"/>
    <w:rsid w:val="00D14983"/>
    <w:rsid w:val="00D16615"/>
    <w:rsid w:val="00EA1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43D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7243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A7243D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7243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A7243D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7243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A7243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7243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A7243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7243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A7243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7243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A7243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7243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A7243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7243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A7243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7243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A7243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7243D"/>
  </w:style>
  <w:style w:type="paragraph" w:styleId="a4">
    <w:name w:val="Title"/>
    <w:basedOn w:val="a"/>
    <w:next w:val="a"/>
    <w:link w:val="a5"/>
    <w:uiPriority w:val="10"/>
    <w:qFormat/>
    <w:rsid w:val="00A7243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7243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A7243D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A7243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7243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7243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A7243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A7243D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7243D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A7243D"/>
  </w:style>
  <w:style w:type="paragraph" w:customStyle="1" w:styleId="Footer">
    <w:name w:val="Footer"/>
    <w:basedOn w:val="a"/>
    <w:link w:val="CaptionChar"/>
    <w:uiPriority w:val="99"/>
    <w:unhideWhenUsed/>
    <w:rsid w:val="00A7243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A7243D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7243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A7243D"/>
  </w:style>
  <w:style w:type="table" w:styleId="aa">
    <w:name w:val="Table Grid"/>
    <w:basedOn w:val="a1"/>
    <w:uiPriority w:val="59"/>
    <w:rsid w:val="00A724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7243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7243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7243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724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724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724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7243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7243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7243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7243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7243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7243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7243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7243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724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724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724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724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724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724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724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7243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7243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7243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7243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7243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7243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7243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7243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7243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7243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7243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7243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7243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7243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7243D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7243D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7243D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7243D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7243D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7243D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7243D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7243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A7243D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A7243D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A7243D"/>
    <w:rPr>
      <w:sz w:val="18"/>
    </w:rPr>
  </w:style>
  <w:style w:type="character" w:styleId="ae">
    <w:name w:val="footnote reference"/>
    <w:basedOn w:val="a0"/>
    <w:uiPriority w:val="99"/>
    <w:unhideWhenUsed/>
    <w:rsid w:val="00A7243D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A7243D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A7243D"/>
    <w:rPr>
      <w:sz w:val="20"/>
    </w:rPr>
  </w:style>
  <w:style w:type="character" w:styleId="af1">
    <w:name w:val="endnote reference"/>
    <w:basedOn w:val="a0"/>
    <w:uiPriority w:val="99"/>
    <w:semiHidden/>
    <w:unhideWhenUsed/>
    <w:rsid w:val="00A7243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7243D"/>
    <w:pPr>
      <w:spacing w:after="57"/>
    </w:pPr>
  </w:style>
  <w:style w:type="paragraph" w:styleId="21">
    <w:name w:val="toc 2"/>
    <w:basedOn w:val="a"/>
    <w:next w:val="a"/>
    <w:uiPriority w:val="39"/>
    <w:unhideWhenUsed/>
    <w:rsid w:val="00A7243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7243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7243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7243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7243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7243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7243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7243D"/>
    <w:pPr>
      <w:spacing w:after="57"/>
      <w:ind w:left="2268"/>
    </w:pPr>
  </w:style>
  <w:style w:type="paragraph" w:styleId="af2">
    <w:name w:val="TOC Heading"/>
    <w:uiPriority w:val="39"/>
    <w:unhideWhenUsed/>
    <w:rsid w:val="00A7243D"/>
  </w:style>
  <w:style w:type="paragraph" w:styleId="af3">
    <w:name w:val="table of figures"/>
    <w:basedOn w:val="a"/>
    <w:next w:val="a"/>
    <w:uiPriority w:val="99"/>
    <w:unhideWhenUsed/>
    <w:rsid w:val="00A7243D"/>
  </w:style>
  <w:style w:type="paragraph" w:styleId="af4">
    <w:name w:val="List Paragraph"/>
    <w:basedOn w:val="a"/>
    <w:uiPriority w:val="34"/>
    <w:qFormat/>
    <w:rsid w:val="00A724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User1</cp:lastModifiedBy>
  <cp:revision>4</cp:revision>
  <dcterms:created xsi:type="dcterms:W3CDTF">2026-01-14T07:59:00Z</dcterms:created>
  <dcterms:modified xsi:type="dcterms:W3CDTF">2026-01-14T08:07:00Z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1049-11.2.0.10443</vt:lpwstr>
  </property>
  <property fmtid="{D5CDD505-2E9C-101B-9397-08002B2CF9AE}" pid="3" name="ICV">
    <vt:lpwstr>D9FD6EAD20DF4618A00D71D7B18C9FEF</vt:lpwstr>
  </property>
</Properties>
</file>