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7051EE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264635">
        <w:rPr>
          <w:rFonts w:ascii="Arial" w:eastAsia="Times New Roman" w:hAnsi="Arial" w:cs="Arial"/>
          <w:sz w:val="24"/>
          <w:szCs w:val="24"/>
          <w:lang w:eastAsia="ru-RU"/>
        </w:rPr>
        <w:t xml:space="preserve"> марта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463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</w:t>
      </w:r>
      <w:r w:rsidR="007051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264635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="00FE649B">
        <w:rPr>
          <w:rFonts w:ascii="Arial" w:eastAsia="Times New Roman" w:hAnsi="Arial" w:cs="Arial"/>
          <w:sz w:val="24"/>
          <w:szCs w:val="24"/>
          <w:lang w:eastAsia="ru-RU"/>
        </w:rPr>
        <w:t>/1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4635" w:rsidRDefault="002E112A" w:rsidP="00264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Об одобрении проекта </w:t>
      </w:r>
      <w:r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 xml:space="preserve">ешения о </w:t>
      </w:r>
      <w:r w:rsidR="00264635">
        <w:rPr>
          <w:rFonts w:ascii="Arial" w:hAnsi="Arial" w:cs="Arial"/>
          <w:sz w:val="24"/>
          <w:szCs w:val="24"/>
        </w:rPr>
        <w:t xml:space="preserve">принятии </w:t>
      </w:r>
    </w:p>
    <w:p w:rsidR="00264635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Устав</w:t>
      </w:r>
      <w:r w:rsidR="00264635">
        <w:rPr>
          <w:rFonts w:ascii="Arial" w:hAnsi="Arial" w:cs="Arial"/>
          <w:sz w:val="24"/>
          <w:szCs w:val="24"/>
        </w:rPr>
        <w:t>а</w:t>
      </w:r>
      <w:r w:rsidR="0070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7051EE">
        <w:rPr>
          <w:rFonts w:ascii="Arial" w:hAnsi="Arial" w:cs="Arial"/>
          <w:sz w:val="24"/>
          <w:szCs w:val="24"/>
        </w:rPr>
        <w:t xml:space="preserve"> </w:t>
      </w:r>
      <w:r w:rsidRPr="0060053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64635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Нехаевского муниципального района</w:t>
      </w:r>
    </w:p>
    <w:p w:rsidR="002E112A" w:rsidRPr="00600538" w:rsidRDefault="00264635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</w:p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2126" w:rsidRDefault="00264635" w:rsidP="0026463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64635">
        <w:rPr>
          <w:rFonts w:ascii="Arial" w:hAnsi="Arial" w:cs="Arial"/>
          <w:sz w:val="24"/>
          <w:szCs w:val="24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власти", </w:t>
      </w:r>
      <w:r w:rsidR="000E1AC5" w:rsidRPr="00600538">
        <w:rPr>
          <w:rFonts w:ascii="Arial" w:hAnsi="Arial" w:cs="Arial"/>
          <w:sz w:val="24"/>
          <w:szCs w:val="24"/>
        </w:rPr>
        <w:t xml:space="preserve">Совет депутатов </w:t>
      </w:r>
      <w:proofErr w:type="spellStart"/>
      <w:r w:rsidR="000E1AC5"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0E1AC5" w:rsidRPr="00600538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520557" w:rsidRDefault="00520557" w:rsidP="0052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0C4">
        <w:rPr>
          <w:rFonts w:ascii="Arial" w:hAnsi="Arial" w:cs="Arial"/>
          <w:b/>
          <w:sz w:val="24"/>
          <w:szCs w:val="24"/>
        </w:rPr>
        <w:t>решил:</w:t>
      </w:r>
    </w:p>
    <w:p w:rsidR="00520557" w:rsidRPr="00600538" w:rsidRDefault="00520557" w:rsidP="0052055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20557" w:rsidRPr="00600538" w:rsidRDefault="00520557" w:rsidP="00BB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1. Одобрить проект</w:t>
      </w:r>
      <w:r w:rsidR="00BA0FD3">
        <w:rPr>
          <w:rFonts w:ascii="Arial" w:hAnsi="Arial" w:cs="Arial"/>
          <w:sz w:val="24"/>
          <w:szCs w:val="24"/>
        </w:rPr>
        <w:t xml:space="preserve"> Решения</w:t>
      </w:r>
      <w:r w:rsidR="007051EE">
        <w:rPr>
          <w:rFonts w:ascii="Arial" w:hAnsi="Arial" w:cs="Arial"/>
          <w:sz w:val="24"/>
          <w:szCs w:val="24"/>
        </w:rPr>
        <w:t xml:space="preserve"> </w:t>
      </w:r>
      <w:r w:rsidR="00264635" w:rsidRPr="00600538">
        <w:rPr>
          <w:rFonts w:ascii="Arial" w:hAnsi="Arial" w:cs="Arial"/>
          <w:sz w:val="24"/>
          <w:szCs w:val="24"/>
        </w:rPr>
        <w:t>Совет</w:t>
      </w:r>
      <w:r w:rsidR="007051EE">
        <w:rPr>
          <w:rFonts w:ascii="Arial" w:hAnsi="Arial" w:cs="Arial"/>
          <w:sz w:val="24"/>
          <w:szCs w:val="24"/>
        </w:rPr>
        <w:t>а</w:t>
      </w:r>
      <w:r w:rsidR="00264635" w:rsidRPr="00600538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="00264635" w:rsidRPr="00600538">
        <w:rPr>
          <w:rFonts w:ascii="Arial" w:hAnsi="Arial" w:cs="Arial"/>
          <w:sz w:val="24"/>
          <w:szCs w:val="24"/>
        </w:rPr>
        <w:t>Родни</w:t>
      </w:r>
      <w:r w:rsidR="00264635">
        <w:rPr>
          <w:rFonts w:ascii="Arial" w:hAnsi="Arial" w:cs="Arial"/>
          <w:sz w:val="24"/>
          <w:szCs w:val="24"/>
        </w:rPr>
        <w:t>чковского</w:t>
      </w:r>
      <w:proofErr w:type="spellEnd"/>
      <w:r w:rsidR="00264635">
        <w:rPr>
          <w:rFonts w:ascii="Arial" w:hAnsi="Arial" w:cs="Arial"/>
          <w:sz w:val="24"/>
          <w:szCs w:val="24"/>
        </w:rPr>
        <w:t xml:space="preserve"> сельского поселения  </w:t>
      </w:r>
      <w:r w:rsidR="00BA0FD3">
        <w:rPr>
          <w:rFonts w:ascii="Arial" w:hAnsi="Arial" w:cs="Arial"/>
          <w:sz w:val="24"/>
          <w:szCs w:val="24"/>
        </w:rPr>
        <w:t xml:space="preserve">«О </w:t>
      </w:r>
      <w:r w:rsidR="00264635">
        <w:rPr>
          <w:rFonts w:ascii="Arial" w:hAnsi="Arial" w:cs="Arial"/>
          <w:sz w:val="24"/>
          <w:szCs w:val="24"/>
        </w:rPr>
        <w:t>принятии</w:t>
      </w:r>
      <w:r w:rsidRPr="00600538">
        <w:rPr>
          <w:rFonts w:ascii="Arial" w:hAnsi="Arial" w:cs="Arial"/>
          <w:sz w:val="24"/>
          <w:szCs w:val="24"/>
        </w:rPr>
        <w:t xml:space="preserve"> Устав</w:t>
      </w:r>
      <w:r w:rsidR="00264635">
        <w:rPr>
          <w:rFonts w:ascii="Arial" w:hAnsi="Arial" w:cs="Arial"/>
          <w:sz w:val="24"/>
          <w:szCs w:val="24"/>
        </w:rPr>
        <w:t>а</w:t>
      </w:r>
      <w:r w:rsidR="0070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 района</w:t>
      </w:r>
      <w:r w:rsidR="00264635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3D581A">
        <w:rPr>
          <w:rFonts w:ascii="Arial" w:hAnsi="Arial" w:cs="Arial"/>
          <w:sz w:val="24"/>
          <w:szCs w:val="24"/>
        </w:rPr>
        <w:t xml:space="preserve">»  </w:t>
      </w:r>
      <w:r w:rsidRPr="00600538">
        <w:rPr>
          <w:rFonts w:ascii="Arial" w:hAnsi="Arial" w:cs="Arial"/>
          <w:sz w:val="24"/>
          <w:szCs w:val="24"/>
        </w:rPr>
        <w:t>– Приложение №1</w:t>
      </w:r>
    </w:p>
    <w:p w:rsidR="00520557" w:rsidRPr="00600538" w:rsidRDefault="00520557" w:rsidP="00BB6E41">
      <w:pPr>
        <w:pStyle w:val="a8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iCs/>
          <w:sz w:val="24"/>
          <w:szCs w:val="24"/>
        </w:rPr>
        <w:t xml:space="preserve">2. </w:t>
      </w:r>
      <w:r w:rsidRPr="00600538">
        <w:rPr>
          <w:rFonts w:ascii="Arial" w:hAnsi="Arial" w:cs="Arial"/>
          <w:sz w:val="24"/>
          <w:szCs w:val="24"/>
        </w:rPr>
        <w:t xml:space="preserve">Установить Порядок учета предложений по проекту </w:t>
      </w:r>
      <w:r w:rsidR="00BB6E41"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>ешения «</w:t>
      </w:r>
      <w:r w:rsidR="003D581A">
        <w:rPr>
          <w:rFonts w:ascii="Arial" w:hAnsi="Arial" w:cs="Arial"/>
          <w:sz w:val="24"/>
          <w:szCs w:val="24"/>
        </w:rPr>
        <w:t>«О принятии</w:t>
      </w:r>
      <w:r w:rsidR="003D581A" w:rsidRPr="00600538">
        <w:rPr>
          <w:rFonts w:ascii="Arial" w:hAnsi="Arial" w:cs="Arial"/>
          <w:sz w:val="24"/>
          <w:szCs w:val="24"/>
        </w:rPr>
        <w:t xml:space="preserve"> Устав</w:t>
      </w:r>
      <w:r w:rsidR="003D581A">
        <w:rPr>
          <w:rFonts w:ascii="Arial" w:hAnsi="Arial" w:cs="Arial"/>
          <w:sz w:val="24"/>
          <w:szCs w:val="24"/>
        </w:rPr>
        <w:t>а</w:t>
      </w:r>
      <w:r w:rsidR="0070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81A"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3D581A"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 района</w:t>
      </w:r>
      <w:r w:rsidR="003D581A">
        <w:rPr>
          <w:rFonts w:ascii="Arial" w:hAnsi="Arial" w:cs="Arial"/>
          <w:sz w:val="24"/>
          <w:szCs w:val="24"/>
        </w:rPr>
        <w:t xml:space="preserve"> Волгоградской области»</w:t>
      </w:r>
      <w:r w:rsidRPr="00600538">
        <w:rPr>
          <w:rFonts w:ascii="Arial" w:hAnsi="Arial" w:cs="Arial"/>
          <w:sz w:val="24"/>
          <w:szCs w:val="24"/>
        </w:rPr>
        <w:t>, участия граждан в его обсуждении и проведения по нему публичных слушаний – Приложение №2.</w:t>
      </w:r>
    </w:p>
    <w:p w:rsidR="00520557" w:rsidRDefault="00520557" w:rsidP="00BB6E41">
      <w:pPr>
        <w:pStyle w:val="a8"/>
        <w:spacing w:after="0" w:line="240" w:lineRule="auto"/>
        <w:ind w:left="0" w:firstLine="283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3. </w:t>
      </w:r>
      <w:r w:rsidRPr="00600538">
        <w:rPr>
          <w:rFonts w:ascii="Arial" w:hAnsi="Arial" w:cs="Arial"/>
          <w:iCs/>
          <w:sz w:val="24"/>
          <w:szCs w:val="24"/>
        </w:rPr>
        <w:t xml:space="preserve">Главе </w:t>
      </w:r>
      <w:proofErr w:type="spellStart"/>
      <w:r w:rsidRPr="00600538">
        <w:rPr>
          <w:rFonts w:ascii="Arial" w:hAnsi="Arial" w:cs="Arial"/>
          <w:iCs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iCs/>
          <w:sz w:val="24"/>
          <w:szCs w:val="24"/>
        </w:rPr>
        <w:t xml:space="preserve"> сельского поселения Нехаевского муниципального района обнародовать  проект Решения </w:t>
      </w:r>
      <w:r w:rsidR="003D581A">
        <w:rPr>
          <w:rFonts w:ascii="Arial" w:hAnsi="Arial" w:cs="Arial"/>
          <w:sz w:val="24"/>
          <w:szCs w:val="24"/>
        </w:rPr>
        <w:t>«О принятии</w:t>
      </w:r>
      <w:r w:rsidR="003D581A" w:rsidRPr="00600538">
        <w:rPr>
          <w:rFonts w:ascii="Arial" w:hAnsi="Arial" w:cs="Arial"/>
          <w:sz w:val="24"/>
          <w:szCs w:val="24"/>
        </w:rPr>
        <w:t xml:space="preserve"> Устав</w:t>
      </w:r>
      <w:r w:rsidR="003D581A">
        <w:rPr>
          <w:rFonts w:ascii="Arial" w:hAnsi="Arial" w:cs="Arial"/>
          <w:sz w:val="24"/>
          <w:szCs w:val="24"/>
        </w:rPr>
        <w:t>а</w:t>
      </w:r>
      <w:r w:rsidR="0070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81A"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3D581A"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 района</w:t>
      </w:r>
      <w:r w:rsidR="003D581A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3D581A" w:rsidRPr="00600538">
        <w:rPr>
          <w:rFonts w:ascii="Arial" w:hAnsi="Arial" w:cs="Arial"/>
          <w:sz w:val="24"/>
          <w:szCs w:val="24"/>
        </w:rPr>
        <w:t xml:space="preserve">»  </w:t>
      </w:r>
      <w:r w:rsidRPr="00600538">
        <w:rPr>
          <w:rFonts w:ascii="Arial" w:hAnsi="Arial" w:cs="Arial"/>
          <w:iCs/>
          <w:sz w:val="24"/>
          <w:szCs w:val="24"/>
        </w:rPr>
        <w:t>в установленном  порядке.</w:t>
      </w:r>
    </w:p>
    <w:p w:rsidR="00520557" w:rsidRPr="00600538" w:rsidRDefault="00520557" w:rsidP="00BB6E41">
      <w:pPr>
        <w:pStyle w:val="a8"/>
        <w:spacing w:after="0" w:line="240" w:lineRule="auto"/>
        <w:ind w:left="0" w:firstLine="283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4. Для  обсуждения данного проекта Решения Совета депутатов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с участием жителей, назначить проведение публичных слушаний по истечении 15 дней после   обнародования  настоящего Решения.</w:t>
      </w:r>
    </w:p>
    <w:p w:rsidR="00520557" w:rsidRDefault="00520557" w:rsidP="00BB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600538">
        <w:rPr>
          <w:rFonts w:ascii="Arial" w:hAnsi="Arial" w:cs="Arial"/>
          <w:sz w:val="24"/>
          <w:szCs w:val="24"/>
        </w:rPr>
        <w:t xml:space="preserve">Настоящее </w:t>
      </w:r>
      <w:r w:rsidR="00BB6E41"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 xml:space="preserve">ешение подлежит одновременному  обнародованию  с   проектом  Решения </w:t>
      </w:r>
      <w:r w:rsidR="003D581A">
        <w:rPr>
          <w:rFonts w:ascii="Arial" w:hAnsi="Arial" w:cs="Arial"/>
          <w:sz w:val="24"/>
          <w:szCs w:val="24"/>
        </w:rPr>
        <w:t>«О принятии</w:t>
      </w:r>
      <w:r w:rsidR="003D581A" w:rsidRPr="00600538">
        <w:rPr>
          <w:rFonts w:ascii="Arial" w:hAnsi="Arial" w:cs="Arial"/>
          <w:sz w:val="24"/>
          <w:szCs w:val="24"/>
        </w:rPr>
        <w:t xml:space="preserve"> Устав</w:t>
      </w:r>
      <w:r w:rsidR="003D581A">
        <w:rPr>
          <w:rFonts w:ascii="Arial" w:hAnsi="Arial" w:cs="Arial"/>
          <w:sz w:val="24"/>
          <w:szCs w:val="24"/>
        </w:rPr>
        <w:t>а</w:t>
      </w:r>
      <w:r w:rsidR="0070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81A"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="003D581A"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 района</w:t>
      </w:r>
      <w:r w:rsidR="003D581A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3D581A" w:rsidRPr="00600538">
        <w:rPr>
          <w:rFonts w:ascii="Arial" w:hAnsi="Arial" w:cs="Arial"/>
          <w:sz w:val="24"/>
          <w:szCs w:val="24"/>
        </w:rPr>
        <w:t xml:space="preserve">»  </w:t>
      </w:r>
      <w:r w:rsidRPr="00600538">
        <w:rPr>
          <w:rFonts w:ascii="Arial" w:hAnsi="Arial" w:cs="Arial"/>
          <w:sz w:val="24"/>
          <w:szCs w:val="24"/>
        </w:rPr>
        <w:t xml:space="preserve">  и вступает в силу со дня его официального обнародования</w:t>
      </w:r>
      <w:r>
        <w:rPr>
          <w:rFonts w:ascii="Arial" w:hAnsi="Arial" w:cs="Arial"/>
          <w:sz w:val="24"/>
          <w:szCs w:val="24"/>
        </w:rPr>
        <w:t>.</w:t>
      </w:r>
    </w:p>
    <w:p w:rsidR="00520557" w:rsidRDefault="00520557" w:rsidP="00520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520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Глава</w:t>
      </w:r>
      <w:r w:rsidR="0070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5A5">
        <w:rPr>
          <w:rFonts w:ascii="Arial" w:hAnsi="Arial" w:cs="Arial"/>
          <w:bCs/>
          <w:sz w:val="24"/>
          <w:szCs w:val="24"/>
        </w:rPr>
        <w:t>Родничковского</w:t>
      </w:r>
      <w:proofErr w:type="spellEnd"/>
      <w:r w:rsidRPr="007B45A5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600538">
        <w:rPr>
          <w:bCs/>
          <w:sz w:val="24"/>
          <w:szCs w:val="24"/>
        </w:rPr>
        <w:tab/>
      </w:r>
      <w:r w:rsidRPr="00600538">
        <w:rPr>
          <w:bCs/>
          <w:sz w:val="24"/>
          <w:szCs w:val="24"/>
        </w:rPr>
        <w:tab/>
      </w:r>
      <w:r w:rsidR="007051EE">
        <w:rPr>
          <w:bCs/>
          <w:sz w:val="24"/>
          <w:szCs w:val="24"/>
        </w:rPr>
        <w:t xml:space="preserve">               </w:t>
      </w:r>
      <w:r w:rsidRPr="007B45A5">
        <w:rPr>
          <w:rFonts w:ascii="Arial" w:hAnsi="Arial" w:cs="Arial"/>
          <w:bCs/>
          <w:sz w:val="24"/>
          <w:szCs w:val="24"/>
        </w:rPr>
        <w:t>С.Н.Шведо</w:t>
      </w:r>
      <w:r w:rsidR="00A41A79">
        <w:rPr>
          <w:rFonts w:ascii="Arial" w:hAnsi="Arial" w:cs="Arial"/>
          <w:bCs/>
          <w:sz w:val="24"/>
          <w:szCs w:val="24"/>
        </w:rPr>
        <w:t>в</w:t>
      </w: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A79" w:rsidRDefault="00A41A79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D581A" w:rsidRDefault="003D581A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D581A" w:rsidRDefault="003D581A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D581A" w:rsidRDefault="003D581A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A79" w:rsidRPr="00A41A79" w:rsidRDefault="00A41A79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97E8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lastRenderedPageBreak/>
        <w:t>Приложение №</w:t>
      </w:r>
      <w:r>
        <w:rPr>
          <w:rFonts w:ascii="Arial" w:hAnsi="Arial" w:cs="Arial"/>
          <w:sz w:val="24"/>
        </w:rPr>
        <w:t xml:space="preserve"> 1</w:t>
      </w:r>
    </w:p>
    <w:p w:rsidR="00520557" w:rsidRPr="00600538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к решению Совета депутатов</w:t>
      </w:r>
    </w:p>
    <w:p w:rsidR="00D97E87" w:rsidRDefault="00520557" w:rsidP="00D97E87">
      <w:pPr>
        <w:pStyle w:val="a6"/>
        <w:spacing w:after="0"/>
        <w:jc w:val="right"/>
        <w:rPr>
          <w:rFonts w:ascii="Arial" w:hAnsi="Arial" w:cs="Arial"/>
          <w:sz w:val="24"/>
        </w:rPr>
      </w:pPr>
      <w:proofErr w:type="spellStart"/>
      <w:r w:rsidRPr="00600538">
        <w:rPr>
          <w:rFonts w:ascii="Arial" w:hAnsi="Arial" w:cs="Arial"/>
          <w:sz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</w:rPr>
        <w:t xml:space="preserve"> сельского поселения </w:t>
      </w:r>
    </w:p>
    <w:p w:rsidR="00520557" w:rsidRPr="00600538" w:rsidRDefault="00520557" w:rsidP="00D97E8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Нехаевского муниципального района </w:t>
      </w:r>
    </w:p>
    <w:p w:rsidR="00D97E87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Волгоградской области </w:t>
      </w:r>
    </w:p>
    <w:p w:rsidR="00520557" w:rsidRDefault="007820A3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 </w:t>
      </w:r>
      <w:r w:rsidR="004E2401">
        <w:rPr>
          <w:rFonts w:ascii="Arial" w:hAnsi="Arial" w:cs="Arial"/>
          <w:sz w:val="24"/>
        </w:rPr>
        <w:t>10</w:t>
      </w:r>
      <w:r w:rsidR="003D581A">
        <w:rPr>
          <w:rFonts w:ascii="Arial" w:hAnsi="Arial" w:cs="Arial"/>
          <w:sz w:val="24"/>
        </w:rPr>
        <w:t xml:space="preserve"> марта 2026</w:t>
      </w:r>
      <w:r w:rsidR="00520557" w:rsidRPr="00600538">
        <w:rPr>
          <w:rFonts w:ascii="Arial" w:hAnsi="Arial" w:cs="Arial"/>
          <w:sz w:val="24"/>
        </w:rPr>
        <w:t xml:space="preserve"> г</w:t>
      </w:r>
      <w:r w:rsidR="003D581A">
        <w:rPr>
          <w:rFonts w:ascii="Arial" w:hAnsi="Arial" w:cs="Arial"/>
          <w:sz w:val="24"/>
        </w:rPr>
        <w:t>ода</w:t>
      </w:r>
      <w:r>
        <w:rPr>
          <w:rFonts w:ascii="Arial" w:hAnsi="Arial" w:cs="Arial"/>
          <w:sz w:val="24"/>
        </w:rPr>
        <w:t xml:space="preserve"> №</w:t>
      </w:r>
      <w:r w:rsidR="003D581A">
        <w:rPr>
          <w:rFonts w:ascii="Arial" w:hAnsi="Arial" w:cs="Arial"/>
          <w:sz w:val="24"/>
        </w:rPr>
        <w:t>28</w:t>
      </w:r>
      <w:r w:rsidR="00FE649B">
        <w:rPr>
          <w:rFonts w:ascii="Arial" w:hAnsi="Arial" w:cs="Arial"/>
          <w:sz w:val="24"/>
        </w:rPr>
        <w:t>/1</w:t>
      </w:r>
    </w:p>
    <w:p w:rsidR="00520557" w:rsidRDefault="00520557" w:rsidP="00DE208F">
      <w:pPr>
        <w:pStyle w:val="a6"/>
        <w:spacing w:after="0"/>
        <w:rPr>
          <w:rFonts w:ascii="Arial" w:hAnsi="Arial" w:cs="Arial"/>
          <w:sz w:val="24"/>
        </w:rPr>
      </w:pPr>
    </w:p>
    <w:p w:rsidR="00DE208F" w:rsidRDefault="00DE208F" w:rsidP="00DE208F">
      <w:pPr>
        <w:pStyle w:val="a6"/>
        <w:spacing w:after="0"/>
        <w:rPr>
          <w:rFonts w:ascii="Arial" w:hAnsi="Arial" w:cs="Arial"/>
          <w:sz w:val="24"/>
        </w:rPr>
      </w:pPr>
    </w:p>
    <w:p w:rsidR="00DE208F" w:rsidRDefault="00DE208F" w:rsidP="00DE208F">
      <w:pPr>
        <w:pStyle w:val="a6"/>
        <w:spacing w:after="0"/>
        <w:rPr>
          <w:rFonts w:ascii="Arial" w:hAnsi="Arial" w:cs="Arial"/>
          <w:sz w:val="24"/>
        </w:rPr>
      </w:pPr>
    </w:p>
    <w:p w:rsidR="00DE208F" w:rsidRDefault="00DE208F" w:rsidP="00DE208F">
      <w:pPr>
        <w:pStyle w:val="a6"/>
        <w:spacing w:after="0"/>
        <w:rPr>
          <w:rFonts w:ascii="Arial" w:hAnsi="Arial" w:cs="Arial"/>
          <w:sz w:val="24"/>
        </w:rPr>
      </w:pPr>
    </w:p>
    <w:p w:rsidR="00DE208F" w:rsidRDefault="00DE208F" w:rsidP="00DE208F">
      <w:pPr>
        <w:pStyle w:val="a6"/>
        <w:spacing w:after="0"/>
        <w:rPr>
          <w:rFonts w:ascii="Arial" w:hAnsi="Arial" w:cs="Arial"/>
          <w:sz w:val="24"/>
        </w:rPr>
      </w:pPr>
    </w:p>
    <w:p w:rsidR="00DE208F" w:rsidRPr="00600538" w:rsidRDefault="00DE208F" w:rsidP="00DE208F">
      <w:pPr>
        <w:pStyle w:val="a6"/>
        <w:spacing w:after="0"/>
        <w:rPr>
          <w:rFonts w:ascii="Arial" w:hAnsi="Arial" w:cs="Arial"/>
          <w:sz w:val="24"/>
        </w:rPr>
      </w:pPr>
    </w:p>
    <w:p w:rsidR="00233F00" w:rsidRDefault="00D94342" w:rsidP="00233F00">
      <w:pPr>
        <w:pStyle w:val="a6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 Р</w:t>
      </w:r>
      <w:r w:rsidR="00520557" w:rsidRPr="00F052F5">
        <w:rPr>
          <w:rFonts w:ascii="Arial" w:hAnsi="Arial" w:cs="Arial"/>
          <w:sz w:val="24"/>
        </w:rPr>
        <w:t xml:space="preserve">ешения о </w:t>
      </w:r>
      <w:r w:rsidR="00233F00">
        <w:rPr>
          <w:rFonts w:ascii="Arial" w:hAnsi="Arial" w:cs="Arial"/>
          <w:sz w:val="24"/>
        </w:rPr>
        <w:t xml:space="preserve">принятии </w:t>
      </w:r>
    </w:p>
    <w:p w:rsidR="00233F00" w:rsidRDefault="00520557" w:rsidP="00233F00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Устав</w:t>
      </w:r>
      <w:r w:rsidR="00233F00">
        <w:rPr>
          <w:rFonts w:ascii="Arial" w:hAnsi="Arial" w:cs="Arial"/>
          <w:sz w:val="24"/>
        </w:rPr>
        <w:t>а</w:t>
      </w:r>
      <w:r w:rsidR="001179E7">
        <w:rPr>
          <w:rFonts w:ascii="Arial" w:hAnsi="Arial" w:cs="Arial"/>
          <w:sz w:val="24"/>
        </w:rPr>
        <w:t xml:space="preserve"> </w:t>
      </w:r>
      <w:proofErr w:type="spellStart"/>
      <w:r w:rsidRPr="00F052F5">
        <w:rPr>
          <w:rFonts w:ascii="Arial" w:hAnsi="Arial" w:cs="Arial"/>
          <w:sz w:val="24"/>
        </w:rPr>
        <w:t>Родничковскогосельского</w:t>
      </w:r>
      <w:proofErr w:type="spellEnd"/>
      <w:r w:rsidRPr="00F052F5">
        <w:rPr>
          <w:rFonts w:ascii="Arial" w:hAnsi="Arial" w:cs="Arial"/>
          <w:sz w:val="24"/>
        </w:rPr>
        <w:t xml:space="preserve"> поселения </w:t>
      </w:r>
    </w:p>
    <w:p w:rsidR="00520557" w:rsidRDefault="00520557" w:rsidP="00233F00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Нехаевского муниципального</w:t>
      </w:r>
      <w:r w:rsidR="006E2F8B">
        <w:rPr>
          <w:rFonts w:ascii="Arial" w:hAnsi="Arial" w:cs="Arial"/>
          <w:sz w:val="24"/>
        </w:rPr>
        <w:t xml:space="preserve"> </w:t>
      </w:r>
      <w:r w:rsidRPr="00F052F5">
        <w:rPr>
          <w:rFonts w:ascii="Arial" w:hAnsi="Arial" w:cs="Arial"/>
          <w:sz w:val="24"/>
        </w:rPr>
        <w:t>района Волгоградской области.</w:t>
      </w:r>
    </w:p>
    <w:p w:rsidR="00A41A79" w:rsidRPr="00A41A79" w:rsidRDefault="00A41A79" w:rsidP="00A41A79">
      <w:pPr>
        <w:pStyle w:val="a6"/>
        <w:spacing w:after="0"/>
        <w:jc w:val="center"/>
        <w:rPr>
          <w:rFonts w:ascii="Arial" w:hAnsi="Arial" w:cs="Arial"/>
          <w:sz w:val="24"/>
        </w:rPr>
      </w:pPr>
    </w:p>
    <w:p w:rsidR="00233F00" w:rsidRDefault="00233F00" w:rsidP="00233F0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64635">
        <w:rPr>
          <w:rFonts w:ascii="Arial" w:hAnsi="Arial" w:cs="Arial"/>
          <w:sz w:val="24"/>
          <w:szCs w:val="24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власти", </w:t>
      </w:r>
      <w:r w:rsidRPr="00600538">
        <w:rPr>
          <w:rFonts w:ascii="Arial" w:hAnsi="Arial" w:cs="Arial"/>
          <w:sz w:val="24"/>
          <w:szCs w:val="24"/>
        </w:rPr>
        <w:t xml:space="preserve">Совет депутатов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     </w:t>
      </w:r>
    </w:p>
    <w:p w:rsidR="00233F00" w:rsidRDefault="00233F00" w:rsidP="00233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0C4">
        <w:rPr>
          <w:rFonts w:ascii="Arial" w:hAnsi="Arial" w:cs="Arial"/>
          <w:b/>
          <w:sz w:val="24"/>
          <w:szCs w:val="24"/>
        </w:rPr>
        <w:t>решил:</w:t>
      </w:r>
    </w:p>
    <w:p w:rsidR="00233F00" w:rsidRDefault="00233F00" w:rsidP="00233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D3790" w:rsidRDefault="00233F00" w:rsidP="002D3790">
      <w:pPr>
        <w:pStyle w:val="a6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Принять  </w:t>
      </w:r>
      <w:r w:rsidRPr="00F052F5">
        <w:rPr>
          <w:rFonts w:ascii="Arial" w:hAnsi="Arial" w:cs="Arial"/>
          <w:sz w:val="24"/>
        </w:rPr>
        <w:t>Устав</w:t>
      </w:r>
      <w:r w:rsidR="00CF2122">
        <w:rPr>
          <w:rFonts w:ascii="Arial" w:hAnsi="Arial" w:cs="Arial"/>
          <w:sz w:val="24"/>
        </w:rPr>
        <w:t xml:space="preserve"> </w:t>
      </w:r>
      <w:proofErr w:type="spellStart"/>
      <w:r w:rsidRPr="00F052F5">
        <w:rPr>
          <w:rFonts w:ascii="Arial" w:hAnsi="Arial" w:cs="Arial"/>
          <w:sz w:val="24"/>
        </w:rPr>
        <w:t>Родничковского</w:t>
      </w:r>
      <w:proofErr w:type="spellEnd"/>
      <w:r w:rsidR="00CF2122">
        <w:rPr>
          <w:rFonts w:ascii="Arial" w:hAnsi="Arial" w:cs="Arial"/>
          <w:sz w:val="24"/>
        </w:rPr>
        <w:t xml:space="preserve"> </w:t>
      </w:r>
      <w:r w:rsidRPr="00F052F5">
        <w:rPr>
          <w:rFonts w:ascii="Arial" w:hAnsi="Arial" w:cs="Arial"/>
          <w:sz w:val="24"/>
        </w:rPr>
        <w:t>сельского поселения Нехаевского муниципального</w:t>
      </w:r>
      <w:r w:rsidR="00CF2122">
        <w:rPr>
          <w:rFonts w:ascii="Arial" w:hAnsi="Arial" w:cs="Arial"/>
          <w:sz w:val="24"/>
        </w:rPr>
        <w:t xml:space="preserve"> </w:t>
      </w:r>
      <w:r w:rsidRPr="00F052F5">
        <w:rPr>
          <w:rFonts w:ascii="Arial" w:hAnsi="Arial" w:cs="Arial"/>
          <w:sz w:val="24"/>
        </w:rPr>
        <w:t>района Волгоградской области.</w:t>
      </w:r>
    </w:p>
    <w:p w:rsidR="00DE208F" w:rsidRPr="00FE0244" w:rsidRDefault="00DE208F" w:rsidP="00FE0244">
      <w:pPr>
        <w:suppressAutoHyphens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2. </w:t>
      </w:r>
      <w:r w:rsidRPr="00E24A0D">
        <w:rPr>
          <w:rFonts w:ascii="Arial" w:hAnsi="Arial" w:cs="Arial"/>
          <w:sz w:val="24"/>
          <w:szCs w:val="24"/>
        </w:rPr>
        <w:t xml:space="preserve">Главе </w:t>
      </w:r>
      <w:proofErr w:type="spellStart"/>
      <w:r w:rsidRPr="00E24A0D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E24A0D">
        <w:rPr>
          <w:rFonts w:ascii="Arial" w:hAnsi="Arial" w:cs="Arial"/>
          <w:sz w:val="24"/>
          <w:szCs w:val="24"/>
        </w:rPr>
        <w:t xml:space="preserve"> поселения в </w:t>
      </w:r>
      <w:proofErr w:type="gramStart"/>
      <w:r w:rsidRPr="00E24A0D">
        <w:rPr>
          <w:rFonts w:ascii="Arial" w:hAnsi="Arial" w:cs="Arial"/>
          <w:sz w:val="24"/>
          <w:szCs w:val="24"/>
        </w:rPr>
        <w:t>порядке</w:t>
      </w:r>
      <w:proofErr w:type="gramEnd"/>
      <w:r w:rsidRPr="00E24A0D">
        <w:rPr>
          <w:rFonts w:ascii="Arial" w:hAnsi="Arial" w:cs="Arial"/>
          <w:sz w:val="24"/>
          <w:szCs w:val="24"/>
        </w:rPr>
        <w:t xml:space="preserve"> установленном Федеральным Законом от 21.07.2005 года № 97-ФЗ «О государственной регистрации уставов муниципальных образований» предоставить настоящее решение на государственную регистрацию в течение 15 дней со дня принятия решения в Управление Министерства юстиции Российской Федерации по Волгоградской области</w:t>
      </w:r>
    </w:p>
    <w:p w:rsidR="00C3650F" w:rsidRPr="00C3650F" w:rsidRDefault="00DE208F" w:rsidP="000F5F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C3650F" w:rsidRPr="00C3650F">
        <w:rPr>
          <w:rFonts w:ascii="Arial" w:eastAsia="Calibri" w:hAnsi="Arial" w:cs="Arial"/>
          <w:sz w:val="24"/>
          <w:szCs w:val="24"/>
        </w:rPr>
        <w:t>. Настоящее решение подлежит официальному обнародованию после его государственной регистрации.</w:t>
      </w:r>
    </w:p>
    <w:p w:rsidR="00C3650F" w:rsidRDefault="00C3650F" w:rsidP="00C6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>Настоящее решение вступает в силу после его официального обнародования</w:t>
      </w:r>
      <w:r w:rsidR="001179E7">
        <w:rPr>
          <w:rFonts w:ascii="Arial" w:eastAsia="Calibri" w:hAnsi="Arial" w:cs="Arial"/>
          <w:sz w:val="24"/>
          <w:szCs w:val="24"/>
        </w:rPr>
        <w:t xml:space="preserve"> </w:t>
      </w:r>
      <w:r w:rsidRPr="00C3650F">
        <w:rPr>
          <w:rFonts w:ascii="Arial" w:eastAsia="Calibri" w:hAnsi="Arial" w:cs="Arial"/>
          <w:sz w:val="24"/>
          <w:szCs w:val="24"/>
        </w:rPr>
        <w:t>путем официального опубликования.</w:t>
      </w:r>
    </w:p>
    <w:p w:rsidR="0073167B" w:rsidRPr="00C3650F" w:rsidRDefault="0073167B" w:rsidP="00C61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41A79" w:rsidRPr="002D1AAF" w:rsidRDefault="00A41A79" w:rsidP="00A41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7265" w:rsidRDefault="00D97E87" w:rsidP="00D97E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0E1AC5" w:rsidRDefault="00D97E87" w:rsidP="00A41A7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="00CF21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CF21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>С.Н.Шведов</w:t>
      </w:r>
    </w:p>
    <w:p w:rsidR="00C61AC4" w:rsidRDefault="00C61AC4" w:rsidP="00A41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E0244" w:rsidRDefault="00FE0244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Pr="00DE208F" w:rsidRDefault="00DE208F" w:rsidP="00DE208F">
      <w:pPr>
        <w:suppressAutoHyphens/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Приложение </w:t>
      </w:r>
    </w:p>
    <w:p w:rsidR="00DE208F" w:rsidRPr="00DE208F" w:rsidRDefault="00DE208F" w:rsidP="00DE208F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проекту Решения о принятии Устава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Родничковского</w:t>
      </w:r>
      <w:proofErr w:type="spellEnd"/>
      <w:r w:rsidR="009C05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сельского поселения Нехаевского муниципального района Волгоградской области </w:t>
      </w:r>
    </w:p>
    <w:p w:rsidR="00DE208F" w:rsidRPr="00DE208F" w:rsidRDefault="00DE208F" w:rsidP="00DE208F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36"/>
          <w:lang w:eastAsia="ar-SA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96"/>
          <w:szCs w:val="96"/>
          <w:lang w:eastAsia="ru-RU"/>
        </w:rPr>
      </w:pPr>
    </w:p>
    <w:p w:rsid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96"/>
          <w:szCs w:val="96"/>
          <w:lang w:eastAsia="ru-RU"/>
        </w:rPr>
      </w:pPr>
    </w:p>
    <w:p w:rsid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96"/>
          <w:szCs w:val="96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96"/>
          <w:szCs w:val="96"/>
          <w:lang w:eastAsia="ru-RU"/>
        </w:rPr>
      </w:pPr>
      <w:r w:rsidRPr="00DE208F">
        <w:rPr>
          <w:rFonts w:ascii="Times New Roman" w:eastAsia="Calibri" w:hAnsi="Times New Roman" w:cs="Times New Roman"/>
          <w:b/>
          <w:bCs/>
          <w:sz w:val="96"/>
          <w:szCs w:val="96"/>
          <w:lang w:eastAsia="ru-RU"/>
        </w:rPr>
        <w:t xml:space="preserve">УСТАВ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proofErr w:type="spellStart"/>
      <w:r w:rsidRPr="00DE208F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 xml:space="preserve"> сельского поселения Нехаевского муниципального района Волгоградской области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6E2F8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ОГЛАВЛЕНИЕ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Глава I. ОБЩИЕ ПОЛОЖЕНИЯ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1. Устав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2. Наименование и статус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3. Границы и состав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4. Символика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5. Вопросы местного значения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5.1. Вопросы местного значения, закрепленные за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Родничковским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сельским поселением Нехаевского муниципального района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ФОРМЫ НЕПОСРЕДСТВЕННОГО ОСУЩЕСТВЛЕНИЯ НАСЕЛЕНИЕМ МЕСТНОГО САМОУПРАВЛЕНИЯ И УЧАСТИЯ НАСЕЛЕНИЯ В ОСУЩЕСТВЛЕНИИ МЕСТНОГО САМОУПРАВЛЕНИЯ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6. Местный референдум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7. Муниципальные выборы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8. Сход граждан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9. Территориальное общественное самоуправление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10. Публичные слушания, общественные обсуждения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11. Собрание граждан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12. Опрос граждан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13. Инициативный проект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 ОРГАНЫ МЕСТНОГО САМОУПРАВЛЕНИЯ И ДОЛЖНОСТНЫЕ ЛИЦА МЕСТНОГО САМОУПРАВЛЕНИЯ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14. Органы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15. Совет депутатов, его статус, порядок формирования и прекращения полномочий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16. Организация работы Совета депутатов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17. Полномочия Совета депутатов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18.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его статус, порядок избрания и прекращения полномочий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19. Полномочия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20. Администрация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ее статус и структура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21. Полномочия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9C057B" w:rsidP="00DE208F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</w:t>
      </w:r>
      <w:r w:rsidR="00DE208F"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208F"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Гарантии, предоставляемые депутату и выборному должностному лицу местного самоуправления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Статья 23. Муниципальная служба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 МУНИЦИПАЛЬНЫЕ ПРАВОВЫЕ АКТЫ РОДНИЧКОВСКОГО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24. Система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25. Порядок принятия устава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порядок внесения в него изменений и дополнений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26. Подготовка и принятие (издание)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27. Порядок вступления в силу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28. Отмена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приостановление их действия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29. Порядок обнародования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V. ЭКОНОМИЧЕСКАЯ ОСНОВА МЕСТНОГО САМОУПРАВЛЕНИЯ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31. Экономическая основа местного самоуправления 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Родничковском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32. Бюджет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33 Закупки для обеспечения муниципальных нужд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34. Муниципальные заимствования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 ОТВЕТСТВЕННОСТЬ ОРГАНОВ МЕСТНОГО САМОУПРАВЛЕНИЯ И ДОЛЖНОСТНЫХ ЛИЦ МЕСТНОГО САМОУПРАВЛЕНИЯ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35. Ответственность органов местного самоуправления и должностных лиц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36. Ответственность лиц, замещающих муниципальные должности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37. Ответственность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Глава V</w:t>
      </w:r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 ЗАКЛЮЧИТЕЛЬНЫЕ ПОЛОЖЕНИЯ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Статья 38. Вступление в силу настоящего Устава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Статья 39. Признание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 отдельных муниципальных нормативных правовых актов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 I. ОБЩИЕ ПОЛОЖЕНИЯ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Статья 1. Устав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 (далее – Устав) определяет вопросы местного значения, формы, порядок и гарантии участия населения в решении вопросов местного значения, структуру, порядок формирования и полномочия органов местного самоуправления, должностных лиц местного самоуправления, экономические и финансовые основы местного самоуправления и гарантии их исполнения на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области.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Устав является актом высшей юридической силы в системе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области, имеет прямое действие и применяется на всей территории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2. Наименование и статус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Нехаевского муниципального района Волгоградской области является муниципальным образованием, которое образовано и наделено статусом сельского поселения Законом Волгоградской области </w:t>
      </w:r>
      <w:r w:rsidRPr="00DE208F">
        <w:rPr>
          <w:rFonts w:ascii="Times New Roman" w:eastAsia="DejaVu Sans" w:hAnsi="Times New Roman" w:cs="Times New Roman"/>
          <w:sz w:val="28"/>
          <w:szCs w:val="28"/>
          <w:lang w:eastAsia="ru-RU"/>
        </w:rPr>
        <w:t>от 24 декабря 2004 года N 977-ОД «Об установлении границ и наделении статусом Нехаевского района и муниципальных образований в его составе»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Официальное наименование муниципального образования –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Нехаевского муниципального района Волгоградской области (далее по тексту настоящего Устава –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поселение.</w:t>
      </w:r>
      <w:proofErr w:type="gramEnd"/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Административным центром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является поселок Роднички.</w:t>
      </w:r>
    </w:p>
    <w:p w:rsidR="00DE208F" w:rsidRPr="00DE208F" w:rsidRDefault="00DE208F" w:rsidP="00DE20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3. Границы и состав территории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Территорию поселения составляют исторически сложившиеся земли поселков Роднички, Потайной,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Березовый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хутора Кулички, прилегающие к ним земли общего пользования, территории традиционного природопользования населения поселения, земли рекреационного назначения, земли для развития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Границы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установлены Законом Волгоградской области </w:t>
      </w:r>
      <w:r w:rsidRPr="00DE208F">
        <w:rPr>
          <w:rFonts w:ascii="Times New Roman" w:eastAsia="DejaVu Sans" w:hAnsi="Times New Roman" w:cs="Times New Roman"/>
          <w:sz w:val="28"/>
          <w:szCs w:val="28"/>
          <w:lang w:eastAsia="ru-RU"/>
        </w:rPr>
        <w:t>от 24 декабря 2004 года N 977-ОД «Об установлении границ и наделении статусом Нехаевского района и муниципальных образований в его составе»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Изменение границ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осуществляется законом Волгоградской области по инициативе населения,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органов государственной власти Российской Федерации и Волгоградской области в порядке, установленном федеральным законодательством.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4. Символика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Официальными символами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являются герб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флаг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Описание и порядок официального использования символов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устанавливается решением Совета депутатов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5. Вопросы местного значения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1. К вопросам местного значения сельского поселения относятся: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установление, изменение и отмена местных налогов и сборов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владение, пользование и распоряжение имуществом, находящимся в муниципальной собственности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обеспечение первичных мер пожарной безопасности в границах населенных пунктов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создание условий для обеспечения жителей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услугами связи, общественного питания, торговли и бытового обслуживания;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создание условий для организации досуга и обеспечения жителей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услугами организаций культуры;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обеспечение условий для развития на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формирование архивных фондов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утверждение правил благоустройства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соответствии с указанными правилами;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изменение, аннулирование таких наименований, размещение информации в государственном адресном реестре;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Родничковском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поселении;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E208F" w:rsidRPr="00DE208F" w:rsidRDefault="00DE208F" w:rsidP="00DE208F">
      <w:pPr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7" w:tooltip="consultantplus://offline/ref=7047E27459C58714142FACC08A7B045C4EA786640D506511F1C63A71A8628851370A1B3E3A2416F2755893C4C2056C172E28BC4C09A66E71u8g4K" w:history="1">
        <w:r w:rsidRPr="00DE208F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правилами</w:t>
        </w:r>
      </w:hyperlink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землепользования и застройки, </w:t>
      </w:r>
      <w:hyperlink r:id="rId8" w:tooltip="consultantplus://offline/ref=7047E27459C58714142FACC08A7B045C4EA786640D506511F1C63A71A8628851370A1B3E3C2115FF250283C08B506809273FA24717A5u6g7K" w:history="1">
        <w:r w:rsidRPr="00DE208F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документацией</w:t>
        </w:r>
      </w:hyperlink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законами;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DE208F">
        <w:rPr>
          <w:rFonts w:ascii="PT Astra Serif" w:eastAsia="Calibri" w:hAnsi="PT Astra Serif" w:cs="Times New Roman"/>
          <w:bCs/>
          <w:sz w:val="28"/>
          <w:szCs w:val="28"/>
          <w:lang w:eastAsia="ru-RU"/>
        </w:rPr>
        <w:t xml:space="preserve">15) </w:t>
      </w:r>
      <w:r w:rsidRPr="00DE2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DE208F">
        <w:rPr>
          <w:rFonts w:ascii="PT Astra Serif" w:eastAsia="Calibri" w:hAnsi="PT Astra Serif" w:cs="Times New Roman"/>
          <w:sz w:val="28"/>
          <w:szCs w:val="28"/>
          <w:lang w:eastAsia="ru-RU"/>
        </w:rPr>
        <w:t>похозяйственных</w:t>
      </w:r>
      <w:proofErr w:type="spellEnd"/>
      <w:r w:rsidRPr="00DE2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книгах.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5.1. Вопросы местного значения, закрепленные за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Родничковским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сельским поселением Нехаевского муниципального района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закрепленным за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Родничковским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сельским поселением вопросам местного значения из числа предусмотренных </w:t>
      </w:r>
      <w:hyperlink r:id="rId9" w:history="1"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</w:t>
        </w:r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статьи 14 Федерального </w:t>
      </w:r>
      <w:hyperlink r:id="rId10" w:history="1">
        <w:proofErr w:type="gramStart"/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  <w:proofErr w:type="gramEnd"/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от 06.10.2003 № 131-ФЗ «Об общих принципах организации местного самоуправления в Российской Федерации» вопросов местного значения сельских поселений относятся: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дорожная деятельность в отношении автомобильных дорог местного значения в границах населенных пунктов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организация дорожного движения, а также осуществление иных полномочий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обеспечение проживающих в сельских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сельских поселений;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сельских поселений, социальную и культурную адаптацию мигрантов, профилактику межнациональных (межэтнических) конфликтов;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5) участие в предупреждении и ликвидации последствий чрезвычайных ситуаций в границах сельских поселений;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6) организация библиотечного обслуживания населения, комплектование и обеспечение сохранности библиотечных фондов библиотек сельских поселений;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7) сохранение, использование и популяризация объектов культурного наследия (памятников истории и культуры), находящихся в собственности сельских поселений, охрана объектов культурного наследия (памятников истории и культуры) местного (муниципального) значения, расположенных на территории сельских поселений;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8)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сельских поселениях;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9) создание условий для массового отдыха жителей сельских поселений и организация обустройства мест массового отдыха сельских поселений, включая обеспечение свободного доступа граждан к водным объектам общего пользования и их береговым полосам;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11) организация использования, охраны, защиты, воспроизводства городских лесов, лесов особо охраняемых природных территорий,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расположенных в границах населенных пунктов поселений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12) создание, содержание и организация деятельности аварийно-спасательных служб и (или) аварийно-спасательных формирований на территории сельских поселений;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13) осуществление мероприятий по обеспечению безопасности людей на водных объектах, охране их жизни и здоровья;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14) осуществление в пределах, установленных водным </w:t>
      </w:r>
      <w:hyperlink r:id="rId12" w:history="1"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15) предоставление помещения для работы на обслуживаемом административном участке сельских поселений сотруднику, замещающему должность участкового уполномоченного полиции;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16) осуществление мер по противодействию коррупции в границах сельских поселений.</w:t>
      </w:r>
    </w:p>
    <w:p w:rsidR="00DE208F" w:rsidRPr="00DE208F" w:rsidRDefault="00DE208F" w:rsidP="00DE208F">
      <w:pPr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Par0"/>
      <w:bookmarkEnd w:id="0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6. Местный референдум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9C057B" w:rsidP="009C05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DE208F"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решения непосредственно населением вопросов непосредственного обеспечения жизнедеятельности населения проводится местный референдум.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Местный референдум проводится на всей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3. Гарантии прав граждан на участие в местном референдуме, а также порядок подготовки и проведения местного референдума устанавливаются Федеральным </w:t>
      </w:r>
      <w:hyperlink r:id="rId13" w:history="1"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принимаемыми в соответствии с ним законами Волгоградской области. 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7. Муниципальные выборы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Муниципальные выборы проводятся в целях избрания депутатов,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на основе всеобщего равного и прямого избирательного права при тайном голосовании.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Решение о назначении выборов принимается Советом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депутатовне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ранее, чем за 90 дней и не позднее, чем за 80 дней до дня голосования. При назначении досрочных выборов срок, указанный в настоящем пункте может быть сокращен, но не более чем на одну треть.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Статья 8. Сход граждан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случаях, предусмотренных Федеральным законом от 20.03.2025 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33-ФЗ «Об общих принципах организации местного самоуправления в единой системе публичной власти», сход граждан может проводиться: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населенном пункте, входящем в состав территории 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вопросу введения и использования средств самообложения граждан на территории данного населенного пункта;</w:t>
      </w:r>
      <w:proofErr w:type="gramEnd"/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соответствии с законом Волгоградской области 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населенного пункта, входящего в состав </w:t>
      </w:r>
      <w:proofErr w:type="spell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вопросу введения и использования средств самообложения граждан на данной части территории населенного пункта;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3) на территории 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части его территории по вопросу выявления мнения граждан о поддержке инициативного проекта.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случаях, предусмотренных законодательством Российской Федерации о муниципальной службе,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Сход граждан может созываться главой 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Советом депутатов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по инициативе 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жителей соответствующей части территории населенного пункта</w:t>
      </w:r>
      <w:proofErr w:type="gram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численностью не менее 10 человек.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схода граждан обеспечивается главой 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поселения</w:t>
      </w:r>
      <w:r w:rsidRPr="00DE20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Инициатива о созыве схода граждан жителями соответствующей части населенного пункта 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реализуется в виде обращения о проведении схода граждан, которое направляется главе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либо в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  <w:r w:rsidRPr="00DE208F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ru-RU"/>
        </w:rPr>
        <w:t>.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обращению о созыве схода граждан жителями соответствующей части населенного пункта 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приобщаются подписные листы, в которых указываются следующие сведения: вопросы, выносимые на сход граждан; фамилия, имя, отчество, дата рождения, адрес места жительства (регистрации), серия и номер паспорта или заменяющего его документа каждого гражданина, поддерживающего инициативу о созыве схода граждан, его подпись и дата.</w:t>
      </w:r>
      <w:proofErr w:type="gramEnd"/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о проведении схода граждан принимается главой</w:t>
      </w:r>
      <w:r w:rsidR="00CF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либо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Советом </w:t>
      </w:r>
      <w:proofErr w:type="spellStart"/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депутатов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10 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  дней  со дня поступления обращения о проведении схода граждан и подлежит официальному обнародованию.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решении о проведении схода граждан определяются: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дата, место и время проведения схода граждан;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вопросы, выносимые на рассмотрение схода граждан;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территория, в границах которой будет проводиться сход граждан;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численность обладающих избирательным правом жителей территории, в границах которой проводится сход граждан.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 8. Информация о времени и месте проведения схода граждан, проект муниципального правового акта и материалы по вопросам, выносимым на решение схода граждан, подлежат обнародованию в порядке, установленном настоящим Уставом, не 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20 дней до дня проведения схода граждан, а также доводятся до жителей иными доступными способами.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9. Территориальное общественное самоуправление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поселения, для самостоятельного и под свою ответственность осуществления собственных инициатив по вопросам местного значения.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 Порядок регистрации устава территориального общественного самоуправления определяется нормативными правовыми актами Совета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В случаях, предусмотренных нормативными правовыми актами Совета депутатов,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</w:t>
      </w: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Совета 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, уставом территориального общественного самоуправления.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Порядок организации и осуществления территориального общественного самоуправления, условия и порядок выделения необходимых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средств из местного бюджета определяются нормативными правовыми актами Совета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10. Публичные слушания, общественные обсуждения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Порядок назначения и проведения публичных слушаний определяется 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20.03.2025 № 33-ФЗ «Об общих принципах организации местного самоуправления в единой системе публичной власти».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2. На публичные слушания должны выноситься: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проект устава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вносятся изменения в форме точного воспроизведения положений </w:t>
      </w:r>
      <w:hyperlink r:id="rId14" w:history="1"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федеральных законов, конституции (устава) или законов Волгоградской области в целях приведения устава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соответствие с этими нормативными правовыми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актами;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2) проект местного бюджета и отчет о его исполнении;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вопросы о преобразовании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11. Собрание граждан</w:t>
      </w:r>
    </w:p>
    <w:p w:rsidR="00DE208F" w:rsidRPr="00DE208F" w:rsidRDefault="00DE208F" w:rsidP="00DE208F">
      <w:pPr>
        <w:spacing w:after="0" w:line="240" w:lineRule="auto"/>
        <w:ind w:firstLine="49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Собрание граждан проводится и назначается в порядке, установленном  Федеральным законом от 20.03.2025 № 33-ФЗ «Об общих принципах организации местного самоуправления в единой системе публичной власти» и нормативными правовыми актами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Совета депутатов,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территориального общественного самоуправления.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Собрание граждан проводится по инициативе населения,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Совета 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,</w:t>
      </w: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а также в случаях, предусмотренных уставом территориального общественного самоуправления.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12. Опрос граждан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обеспечения жизнедеятельности населения,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Порядок назначения и проведения опроса граждан определяется нормативными правовыми актами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депутатовв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законом Волгоградской области.</w:t>
      </w:r>
    </w:p>
    <w:p w:rsidR="00DE208F" w:rsidRPr="00DE208F" w:rsidRDefault="00DE208F" w:rsidP="00DE20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13.  Инициативный проект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реализации мероприятий, имеющих приоритетное значение для жителей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или его части, по решению вопросов непосредственного обеспечения жизнедеятельности населения или иных вопросов, право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которых предоставлено органам местного самоуправления, в администрацию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может быть внесен инициативный проект.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определения части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на которой могут реализовываться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отбора, устанавливается нормативным правовым актом  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Совета </w:t>
      </w:r>
      <w:proofErr w:type="spellStart"/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со </w:t>
      </w:r>
      <w:hyperlink r:id="rId15" w:tgtFrame="_blank" w:history="1"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49</w:t>
        </w:r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 Федерального закона от 20.03.2025 № 33-ФЗ «Об общих принципах организации местного самоуправления в единой системе публичной власти».</w:t>
      </w:r>
      <w:proofErr w:type="gramEnd"/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Инициаторы проекта, другие граждане, проживающие на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 Информация о рассмотрении инициативного проекта администрацией</w:t>
      </w:r>
      <w:r w:rsidR="00CF212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="00CF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сельского поселения,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</w:t>
      </w:r>
      <w:r w:rsidR="00CF212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"Интернет". 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ОРГАНЫ МЕСТНОГО САМОУПРАВЛЕНИЯ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ДОЛЖНОСТНЫЕ ЛИЦА МЕСТНОГО САМОУПРАВЛЕНИЯ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14. Органы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Структуру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составляют: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Совет депутатов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Волгогроадской</w:t>
      </w:r>
      <w:proofErr w:type="spellEnd"/>
      <w:r w:rsidR="00FD5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  (далее по тексту настоящего Устава – Совет депутатов</w:t>
      </w:r>
      <w:r w:rsidRPr="00DE208F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администрация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 (далее по тексту настоящего Устава – администрация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поселения);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Порядок формирования, полномочия, срок полномочий, подотчетность, подконтрольность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а также иные вопросы организации и деятельности указанных органов определяются настоящим Уставом в соответствии с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Органы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 входят в систему органов государственной власти. 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Изменение структуры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осуществляется не иначе как путем внесения изменений в настоящий Устав. 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Организационное и материально-техническое обеспечение деятельности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осуществляется исключительно за счет собственных доходов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DE208F">
        <w:rPr>
          <w:rFonts w:ascii="Times New Roman" w:eastAsia="DejaVu Sans" w:hAnsi="Times New Roman" w:cs="Times New Roman"/>
          <w:iCs/>
          <w:sz w:val="28"/>
          <w:szCs w:val="28"/>
          <w:lang w:eastAsia="ru-RU"/>
        </w:rPr>
        <w:t xml:space="preserve">за исключением случаев, предусмотренных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15. Совет депутатов, его статус, порядок формирования и прекращения полномочий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1. Совет депутатов</w:t>
      </w:r>
      <w:r w:rsidR="00CF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представительным органом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депутатовподконтролен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подотчетен населению.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Совет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депутатовсостоит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7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депутатов, избираемых на муниципальных выборах по мажоритарной избирательной системе относительного большинства с образованием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многомандатных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избирательных округов сроком на пять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лет.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3. Совет депутатов</w:t>
      </w:r>
      <w:r w:rsidR="00FD5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большинством голосов избирает из своего состава депутата, который входит в состав представительного органа Нехаевского муниципального района.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Полномочия Совета депутатов прекращаются 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в следующих случаях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1) вступление в силу закона Волгоградской области о его роспуске;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2) принятие Советом депутатов решения о самороспуске;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Совета депутатов о самороспуске до истечения срока полномочий принимается б</w:t>
      </w:r>
      <w:r w:rsidRPr="00DE208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ольшинством в две трети голосов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числа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избранных депутатов Совета депутатов. Указанное решение </w:t>
      </w:r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вступает в силу со дня официального опубликования и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направляется в Избирательную комиссию Волгоградской области.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вступление в силу решения Волгоградского областного суда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 неправомочности данного состава депутатов Совета депутатов, в том числе в связи со сложением депутатами своих полномочий;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преобразование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осуществляемого в соответствии с частями 6 и 7 статьи 12 Федерального закона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20.03.2025 № 33-ФЗ 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увеличение численности избирателей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более чем на 25 процентов;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6) нарушение срока издания муниципального правового акта, требуемого для реализации решения, принятого путем прямого волеизъявления граждан.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Полномочия Совета депутатов прекращаются досрочно со дня вступления в силу закона Волгоградской области о роспуске Совета депутатов в порядке и по основаниям, предусмотренным частью 3 статьи 17 Федерального закона от 20.03.2025 № 33-ФЗ «Об общих принципах организации местного самоуправления в единой системе публичной власти».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5. Досрочное прекращение полномочий Совета депутатов влечет досрочное прекращение полномочий его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6. Полномочия депутата Совета депутатов</w:t>
      </w:r>
      <w:r w:rsidR="00FD5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прекращаются досрочно в случае: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1) смерти;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2) отставки по собственному желанию;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3) признания судом недееспособным или ограниченно дееспособным;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признания судом безвестно отсутствующим или объявления умершим;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5) вступления в отношении его в законную силу обвинительного приговора суда;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6) выезда за пределы Российской Федерации на постоянное место жительства;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8) досрочного прекращения полномочий Совета депутатов;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9) призыва на военную службу или направления на заменяющую ее альтернативную гражданскую службу;</w:t>
      </w:r>
    </w:p>
    <w:p w:rsidR="00DE208F" w:rsidRPr="00DE208F" w:rsidRDefault="00DE208F" w:rsidP="00DE208F">
      <w:pPr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</w:t>
      </w:r>
      <w:r w:rsidRPr="00DE20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20.03.2025 № 33-ФЗ </w:t>
      </w:r>
      <w:r w:rsidRPr="00DE208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11) </w:t>
      </w:r>
      <w:r w:rsidRPr="00DE208F">
        <w:rPr>
          <w:rFonts w:ascii="Times New Roman" w:eastAsia="Calibri" w:hAnsi="Times New Roman" w:cs="Times New Roman"/>
          <w:bCs/>
          <w:sz w:val="28"/>
          <w:szCs w:val="28"/>
        </w:rPr>
        <w:t xml:space="preserve">несоблюдения депутатом ограничений, установленных Федеральным законом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20.03.2025 № 33-ФЗ </w:t>
      </w:r>
      <w:r w:rsidRPr="00DE208F">
        <w:rPr>
          <w:rFonts w:ascii="Times New Roman" w:eastAsia="Calibri" w:hAnsi="Times New Roman" w:cs="Times New Roman"/>
          <w:bCs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власти»;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208F">
        <w:rPr>
          <w:rFonts w:ascii="Times New Roman" w:eastAsia="Calibri" w:hAnsi="Times New Roman" w:cs="Times New Roman"/>
          <w:bCs/>
          <w:sz w:val="28"/>
          <w:szCs w:val="28"/>
        </w:rPr>
        <w:t>12) отсутствия депутата без уважительных причин на всех заседаниях представительного органа муниципального образования в течение шести месяцев подряд (прекращение полномочий осуществляется решением представительного органа муниципального образования);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208F">
        <w:rPr>
          <w:rFonts w:ascii="Times New Roman" w:eastAsia="Calibri" w:hAnsi="Times New Roman" w:cs="Times New Roman"/>
          <w:bCs/>
          <w:sz w:val="28"/>
          <w:szCs w:val="28"/>
        </w:rPr>
        <w:t>13) приобретения им статуса иностранного агента;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Cs/>
          <w:sz w:val="28"/>
          <w:szCs w:val="28"/>
        </w:rPr>
        <w:t xml:space="preserve">14)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 иных случаях,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депутатов, - не позднее чем через три месяца со дня появления такого основания.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Совета депутатов о досрочном прекращении полномочий депутата Совета депутатов направляется в избирательную комиссию, проводившую выборы.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отставки по собственному желанию соответствующее заявление подается депутатом в Совет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Депутатские полномочия прекращаются со дня, следующего за днем появления основания для досрочного прекращения полномочий.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16. Организация работы Совета депутатов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1. Совет депутатов приступает к исполнению своих полномочий после избрания не менее двух третей от установленной численности депутатов.</w:t>
      </w:r>
    </w:p>
    <w:p w:rsidR="00DE208F" w:rsidRPr="00DE208F" w:rsidRDefault="00DE208F" w:rsidP="00DE208F">
      <w:pPr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Вновь избранный Совет депутатов собирается на первое заседание не позднее, чем на 30 день со дня его избрания в правомочном составе. 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2. Полномочия Совета депутатов начинаются в день первого заседания и прекращаются в день первого заседания Совета депутатов нового созыва.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Заседание Совета депутатов считается правомочным, если на нём присутствует не менее 50 (пятидесяти) процентов от числа избранных депутатов.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Порядок деятельности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депутатовопределяется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настоящим Уставом и регламентом Совета депутатов, утверждаемым решением Совета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Полномочия председателя Совета депутатов исполняет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возглавляет и организует работу Совета депутатов</w:t>
      </w:r>
      <w:r w:rsidRPr="00DE208F">
        <w:rPr>
          <w:rFonts w:ascii="Times New Roman" w:eastAsia="Calibri" w:hAnsi="Times New Roman" w:cs="Times New Roman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Расходы на обеспечение деятельности Совета депутатов предусматриваются в бюджете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отдельной строкой в соответствии с классификацией расходов бюджетов Российской Федерации.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17. Полномочия Совета депутатов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 исключительной компетенции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депутатовотносится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принятие устава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внесение в него изменений и дополнений;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утверждение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отчета о его исполнении;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утверждение стратегии социально-экономического развития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определение порядка управления и распоряжения имуществом, находящимся в собственности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определение порядка материально-технического и организационного обеспечения деятельности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8)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принятие решения об удалении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отставку;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утверждение правил благоустройства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11)заслушивание ежегодных отчетов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 результатах его деятельности, деятельности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DE208F">
        <w:rPr>
          <w:rFonts w:ascii="Times New Roman" w:eastAsia="DejaVu Sans" w:hAnsi="Times New Roman" w:cs="Times New Roman"/>
          <w:iCs/>
          <w:sz w:val="28"/>
          <w:szCs w:val="28"/>
          <w:lang w:eastAsia="ru-RU"/>
        </w:rPr>
        <w:t>и иных подведомственных главе муниципального образования органов местного самоуправления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о решении вопросов, поставленных Советом депутатов;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2. К иным полномочиям Совета депутатов относятся: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установление описания и порядка официального использования символов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2) назначение выборов;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3) утверждение схемы избирательных округов;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установление порядка организации и проведения публичных слушаний, общественных обсуждений, собрания граждан, конференции граждан (собрания делегатов), опроса граждан;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установление порядка организации и осуществления территориального общественного самоуправления, порядка регистрации устава территориального общественного самоуправления, условий и порядка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выделения необходимых средств из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утверждение регламента Совета депутатов;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утверждение структуры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8) установление порядка предоставления гарантий, предоставляемых настоящим Уставом депутатам, выборным должностным лицам местного самоуправления, осуществляющим свои полномочия на постоянной основе;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установление порядка и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размеров оплаты труда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муниципальных служащих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установление условий предоставления права на пенсию за выслугу лет муниципальным служащим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11) принятие решения о самороспуске;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12) утверждение реестра должностей муниципальной службы 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Родничковском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13) определение порядка планирования приватизации муниципального имущества;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14) определение порядка принятия решений об условиях приватизации муниципального имущества;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15) установление порядка заключения с покупателем договора купли-продажи муниципального имущества по минимально допустимой цене;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16) установление порядка осуществления контроля за исполнением условий эксплуатационных обязатель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ств пр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и приватизации муниципального имущества;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17) установление порядка оплаты муниципального имущества при приватизации;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18) утверждение положения о бюджетном процессе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19) утверждение положения о виде муниципального контроля;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20) осуществление иных полномочий, предусмотренных федеральным законодательством, законодательством Волгоградской области, настоящим Уставом.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3. Совет депутатов</w:t>
      </w:r>
      <w:r w:rsidR="006D4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по вопросам, отнесенным к его (ее) компетенции федеральными законами, законами Волгоградской области, настоящим Уставом, принимает: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решения, устанавливающие правила, обязательные для исполнения на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решение об удалении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отставку;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3) решения по вопросам организации деятельности Совета депутатов;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решения по иным вопросам, отнесенным к его компетенции федеральными законами, законами Волгоградской области, настоящим Уставом.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Решения Совета депутатов, устанавливающие правила, обязательные для исполнения на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принимаются большинством голосов от установленной численности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депутатов Совета депутатов, если иное не установлено федеральным законом.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Решения Совета депутатов подписывает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Совета депутатов, носящее нормативный характер, в течение 10 дней со дня принятия направляется главе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для подписания и обнародования. 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имеет право отклонить указанное решение. В этом случае решение Совета депутатов, носящее нормативный характер, в течение 10 дней возвращается в Совет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депутатовс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мотивированным обоснованием его отклонения либо с предложениями о внесении в него изменений и дополнений. 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депутатов, оно подлежит подписанию главой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течение семи дней и обнародованию.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18. Глава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поселения, его статус, порядок избрания и прекращения полномочий 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является высшим должностным лицом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подконтролен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подотчетен населению и Совету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proofErr w:type="spellStart"/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может быть избрано дееспособное лицо, имеющее гражданство Российской Федерации,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гражданство (подданство)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возглавляет администрацию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Совет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входит в состав представительного органа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должен соблюдать ограничения, запреты, исполнять обязанности, которые установлены для лиц, замещающих муниципальные должности,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представляет Совету депутатов</w:t>
      </w:r>
      <w:r w:rsidR="006D4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ежегодные отчеты о результатах своей деятельности, о результатах деятельности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и иных подведомственных главе муниципального образования органов местного самоуправления,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о решении вопросов, поставленных Советом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случаях, когда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а при его отсутствии - иное должностное лицо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соответствии с распределением должностных обязанностей в администрации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Временное исполнение обязанностей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возлагается распоряжением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невозможности издания главой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указанного распоряжения временное исполнение обязанностей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возлагается решением Совета депутата на заместителя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а при его отсутствии – на иное должностное лицо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соответствии с распределением должностных обязанностей в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или депутата Совета депутатов в течение 10 дней со дня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наступления данных событий.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Полномочия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прекращаются досрочно в случае: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1) смерти;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2) отставки по собственному желанию;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3) признания судом недееспособным или ограниченно дееспособным;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признания судом безвестно отсутствующим или объявления умершим;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5) вступления в отношении его в законную силу обвинительного приговора суда;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6) выезда за пределы Российской Федерации на постоянное место жительства;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7)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8) призыва на военную службу или направления на заменяющую ее альтернативную гражданскую службу;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9) приобретения статуса иностранного агента;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10) утраты доверия Президента Российской Федерации;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11) удаления в отставку;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12) отрешения от должности;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13)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14) преобразования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осуществляемого в соответствии с частями 6 и 7 статьи 12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15) увеличения численности избирателей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более чем на 25 процентов;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16)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17)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коррупции;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18) в иных случаях, установленных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о досрочном прекращении полномочий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возложении временного исполнения обязанностей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на заместителя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иное должностное лицо, указанное в части 5 настоящей статьи, или депутата Совета депутатов принимается Советом депутатов в течение 10 дней после дня поступления в Совет Депутатов документов, свидетельствующих о появлении основания для досрочного прекращения полномочий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Полномочия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считаются прекращенными со дня наступления события, являющегося основанием для досрочного прекращения полномочий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если иное не предусмотрено решением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досрочномпрекращении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отставки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собственному желанию, если Совет депутатов не примет решение о досрочном прекращении полномочий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определенный в абзаце первом настоящей части,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полномочия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считаются прекращенными со следующего дня после истечения указанного срока.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досрочного прекращения полномочий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из числа лиц, которые на день назначения не имеют в соответствии с законодательством об основных гарантиях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В случае если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полномочия которого прекращены досрочно на основании правового акта Губернатора Волгоградской области об отрешении от должности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на основании решения Совета депутатов об удалении его в отставку, обжалует данные правовой акт или решение в судебном порядке, досрочные выборы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избираемого на муниципальных выборах, не могут быть назначены до вступления решения суда в законную силу.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19. Полномочия главы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компетенции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относится: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представительство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2)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представление на утверждение Совета депутатов проекта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стратегии социально-экономического развития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отчетов об их исполнении (реализации);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3) подписание и обнародование в порядке, установленном настоящим Уставом, нормативных правовых актов, принятых Советом депутатов;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право требования созыва внеочередного заседания Совета депутатов;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обеспечение осуществления органами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федеральными законами и законами Волгоградской области;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организация выполнения решений 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Совета 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пределах своих полномочий;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7) внесение в 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Совет 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проектов муниципальных правовых актов;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исполнение полномочий главы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формирование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представление 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Совету 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ежегодных отчетов о результатах своей деятельности и о результатах деятельности администрации поселения </w:t>
      </w:r>
      <w:r w:rsidRPr="00DE208F">
        <w:rPr>
          <w:rFonts w:ascii="Times New Roman" w:eastAsia="DejaVu Sans" w:hAnsi="Times New Roman" w:cs="Times New Roman"/>
          <w:iCs/>
          <w:sz w:val="28"/>
          <w:szCs w:val="28"/>
          <w:lang w:eastAsia="ru-RU"/>
        </w:rPr>
        <w:t>и иных подведомственных главе муниципального образования органов местного самоуправления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о решении вопросов, поставленных 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Советом депутатов</w:t>
      </w:r>
      <w:r w:rsidRPr="00DE208F">
        <w:rPr>
          <w:rFonts w:ascii="Times New Roman" w:eastAsia="Calibri" w:hAnsi="Times New Roman" w:cs="Times New Roman"/>
          <w:i/>
          <w:iCs/>
          <w:sz w:val="20"/>
          <w:szCs w:val="20"/>
          <w:u w:val="single"/>
          <w:lang w:eastAsia="ru-RU"/>
        </w:rPr>
        <w:t>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11) осуществление полномочий представителя нанимателя для муниципальных служащих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12) осуществление личного приема и рассмотрение предложений, заявлений и жалоб граждан, принятие по ним решений;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13) осуществление иных полномочий, предусмотренных федеральным законодательством, законодательством Волгоградской области, настоящим Уставом, решениями 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Совета 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пределах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своих полномочий, установленных настоящим Уставом и решениями Совета депутатов издает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постановления и распоряжения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вопросам, отнесенным к его компетенции настоящим Уставом;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постановления и распоряжения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– по вопросам, решаемым в рамках исполнения полномочий руководителя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соответствии со статьей 21 настоящего Устава.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20. Администрация </w:t>
      </w:r>
      <w:proofErr w:type="spellStart"/>
      <w:r w:rsidRPr="00CF21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поселения, ее статус и структура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Администрация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является исполнительно-распорядительным органом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  <w:r w:rsidR="00CF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="00CF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сел</w:t>
      </w:r>
      <w:r w:rsidR="00CF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ьского поселения подконтрольна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Совету депутатов</w:t>
      </w:r>
      <w:r w:rsidRPr="00DE208F">
        <w:rPr>
          <w:rFonts w:ascii="Times New Roman" w:eastAsia="Calibri" w:hAnsi="Times New Roman" w:cs="Times New Roman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обладает правами юридического лица.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Администрацию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возглавляет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 ею на принципах единоначалия.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Структура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утверждается Советом депутатов</w:t>
      </w:r>
      <w:r w:rsidR="00CF21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представлению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Расходы на обеспечение деятельности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предусматриваются в бюджете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отдельной строкой в соответствии с классификацией расходов бюджетов Российской Федерации.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21. Полномочия администрации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 компетенции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относится: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составление проекта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2) установление порядка принятия решений о разработке, формирования и реализации муниципальных программ;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подготовка и реализация стратегии социально-экономического развития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а также подготовка, корректировка, утверждение и реализация плана мероприятий по реализации стратегии социально-экономического развития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прогноза социально-экономического развития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на среднесрочный или долгосрочный период, бюджетного прогноза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на долгосрочный период, муниципальных программ;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установление порядка ведения реестра расходных обязательств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5) установление порядка осуществления муниципальных заимствований;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6) определение порядка формирования и ведения реестра муниципальных услуг, порядка разработки и утверждения административных регламентов предоставления муниципальных услуг, утверждение административных регламентов оказания муниципальных услуг, осуществление предоставления муниципальных услуг;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7) утверждение перечня должностных лиц, уполномоченных составлять протоколы об административных правонарушениях в соответствии с полномочиями, предоставленными законодательством Российской Федерации и Волгоградской области;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утверждение положения об оплате труда работников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занимающих должности, не относящиеся к должностям муниципальной службы;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принятие нормативных правовых актов, устанавливающих </w:t>
      </w:r>
      <w:hyperlink r:id="rId16" w:history="1">
        <w:r w:rsidRPr="00DE208F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системы</w:t>
        </w:r>
      </w:hyperlink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оплаты труда (в том числе тарифные системы оплаты труда) работников муниципальных учреждений, учредителем которых является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10) утверждение уставов муниципальных предприятий и учреждений, назначение и освобождение от должности руководителей данных предприятий и учреждений, заслушивание отчетов об их деятельности;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11) установление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порядка использования бюджетных ассигнований резервного фонда администрации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12) управление муниципальным долгом;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13) осуществление муниципального контроля;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14) осуществление иных полномочий, предусмотренных федеральным законодательством, законодательством Волгоградской области, настоящим Уставом, решениями Совета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0E0C0D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E0C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22. Гарантии, предоставляемые депутату и выборному должностному лицу местного самоуправления</w:t>
      </w:r>
    </w:p>
    <w:p w:rsidR="00DE208F" w:rsidRPr="000E0C0D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4F81BD"/>
          <w:sz w:val="28"/>
          <w:szCs w:val="28"/>
          <w:lang w:eastAsia="ru-RU"/>
        </w:rPr>
      </w:pPr>
    </w:p>
    <w:p w:rsidR="00DE208F" w:rsidRPr="000E0C0D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Депутату, выборному должностному лицу местного самоуправления, замещающему должность на постоянной основе, за счет средств бюджета </w:t>
      </w:r>
      <w:proofErr w:type="spellStart"/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гарантируется:</w:t>
      </w:r>
    </w:p>
    <w:p w:rsidR="00DE208F" w:rsidRPr="000E0C0D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условия работы, обеспечивающие исполнение должностных полномочий в соответствии с правовыми актами органов местного самоуправления </w:t>
      </w:r>
      <w:proofErr w:type="spellStart"/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0E0C0D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>2) своевременное и в полном объеме получение денежного вознаграждения;</w:t>
      </w:r>
    </w:p>
    <w:p w:rsidR="00DE208F" w:rsidRPr="00DE208F" w:rsidRDefault="00AB2E59" w:rsidP="00BA5FD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right="6"/>
        <w:jc w:val="both"/>
        <w:rPr>
          <w:rFonts w:ascii="Times New Roman" w:eastAsia="Times New Roman" w:hAnsi="Times New Roman" w:cs="Times New Roman"/>
          <w:sz w:val="36"/>
          <w:szCs w:val="28"/>
          <w:lang w:eastAsia="ar-SA"/>
        </w:rPr>
      </w:pPr>
      <w:r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="00BA5F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="00DE208F" w:rsidRPr="000E0C0D">
        <w:rPr>
          <w:rFonts w:ascii="Times New Roman" w:eastAsia="Calibri" w:hAnsi="Times New Roman" w:cs="Times New Roman"/>
          <w:sz w:val="28"/>
          <w:szCs w:val="28"/>
          <w:lang w:eastAsia="ru-RU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 продолжительностью не менее 28 календарных дней</w:t>
      </w:r>
      <w:r w:rsidR="00581C7F" w:rsidRPr="000E0C0D">
        <w:rPr>
          <w:rFonts w:ascii="Times New Roman" w:eastAsia="Times New Roman" w:hAnsi="Times New Roman" w:cs="Times New Roman"/>
          <w:sz w:val="28"/>
          <w:lang w:eastAsia="ar-SA"/>
        </w:rPr>
        <w:t xml:space="preserve">  и ежегодный дополнительный оплачиваемый отпуск продол</w:t>
      </w:r>
      <w:r w:rsidR="00BA5FDB">
        <w:rPr>
          <w:rFonts w:ascii="Times New Roman" w:eastAsia="Times New Roman" w:hAnsi="Times New Roman" w:cs="Times New Roman"/>
          <w:sz w:val="28"/>
          <w:lang w:eastAsia="ar-SA"/>
        </w:rPr>
        <w:t>жительностью 22 календарных дня</w:t>
      </w:r>
      <w:r w:rsidR="00581C7F" w:rsidRPr="000E0C0D">
        <w:rPr>
          <w:rFonts w:ascii="Times New Roman" w:eastAsia="Times New Roman" w:hAnsi="Times New Roman" w:cs="Times New Roman"/>
          <w:sz w:val="28"/>
          <w:lang w:eastAsia="ar-SA"/>
        </w:rPr>
        <w:t>;</w:t>
      </w:r>
      <w:proofErr w:type="gramEnd"/>
    </w:p>
    <w:p w:rsidR="00DE208F" w:rsidRPr="00DE208F" w:rsidRDefault="00DE208F" w:rsidP="00BA5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медицинское обеспечение депутата, выборного должностного лица местного самоуправления и членов их семей, в том числе после выхода депутата, выборного должностного лица местного самоуправления на пенсию;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5) пенсионное обеспечение за выслугу лет и пенсионное обеспечение членов семей в случае смерти депутата, выборного должностного лица местного самоуправления, наступившей в связи с осуществлением полномочий;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6) страхование на случай причинения вреда здоровью и имуществу депутата, выборного должностного лица местного самоуправления в связи с исполнением ими должностных обязанностей, а также на случай заболевания или утраты трудоспособности в период замещения ими муниципальных должностей или после его прекращения, но наступивших в связи с исполнением ими полномочий.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Гарантии, предусмотренные пунктами 4 – 6 части первой настоящей статьи, распространяются на лиц, осуществлявших полномочия депутата, выборного должностного лица местного самоуправления на постоянной основе, и в этот период достигших пенсионного возраста или потерявших трудоспособность в период замещения муниципальной должности.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указанных гарантий не предусмотрено в отношении лиц, которые замещали муниципальные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предусмотренным пунктами  1 - 3 части 1 статьи 21, пунктами 6, 7 и 10 части 1 и частью 2 статьи 30 Федерального закона от 20.03.2025 № 33-ФЗ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«Об общих принципах организации местного самоуправления в единой системе публичной власти».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3. Порядок предоставления гарантий, определенных частью первой настоящей статьи, устанавливается решением Совета депутатов</w:t>
      </w:r>
      <w:r w:rsidRPr="00DE20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8"/>
          <w:szCs w:val="28"/>
          <w:u w:val="single"/>
          <w:vertAlign w:val="superscript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4. Депутату для осуществления своих полномочий на непостоянной основе гарантируется освобождение работодателем от работы с сохранением места работы (должности) на период, продолжительность которого составляет 2 рабочих дня в месяц.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23. Муниципальная служба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соответствии с ним законами Волгоградской области, настоящим Уставом и иными муниципальными правовыми актами.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3A39E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МУНИЦИПАЛЬНЫЕ ПРАВОВЫЕ АКТЫ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24. Система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систему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входят: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1)  правовые акты, принятые на местном референдуме, сходе граждан;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2) решения 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Совета депутатов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постановления и распоряжения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вопросам, отнесенным к его компетенции настоящим Уставом;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постановления и распоряжения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5) правовые акты иных органов местного самоуправления,  предусмотренных настоящим Уставом.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25. Порядок принятия устава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поселения, порядок внесения в него изменений и (или) дополнений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Устав является актом высшей юридической силы в системе муниципальных правовых актов, имеет прямое действие и применяется на всей территории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 Проект устава, проект решения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внесении изменений и (или) дополнений в устав не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позднее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за 30 дней до дня рассмотрения вопроса о принятии устава, внесении изменений и (или) дополнений в устав подлежат официальному опубликованию с одновременным официальным опубликованием установленного решением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депутатовпорядка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учета предложений по проекту устава, проекту решения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внесении изменений и (или) дополнений в устав, а также порядка участия граждан в его обсуждении.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требуется официальное опубликование порядка учета предложений по проекту решения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Устава Волгоградской области или законов Волгоградской области в целях приведения данного устава в соответствие с этими нормативными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правовыми актами.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Устав, решение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изменений и (или) дополнений в устав принимаются большинством в две трети голосов от установленной численности депутатов Совета депутатов.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Устав, решение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изменений и (или) дополнений в устав подлежат государственной регистрации в Управлении Министерства юстиции Российской Федерации по Волгоградской области в порядке, установленном федеральным законом. 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обязан опубликовать зарегистрированные устав,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предусмотренного частью 6 статьи 4 Федерального закона от 21.07.2005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97-ФЗ «О государственной регистрации уставов муниципальных образований» уведомления о включении сведений об уставе, о решении Совета депутатов о внесении изменений и дополнений в устав в государственный реестр уставов муниципальных образований Волгоградской области.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26. Подготовка и принятие (издание)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Проекты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могут вноситься Советом депутатов, главой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иными выборными органами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органами территориального общественного самоуправления, инициативными группами граждан, прокурором Нехаевского района, Управлением Министерства юстиции Российской Федерации по Волгоградской области, а также главой Нехаевского муниципального района Волгоградской области.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 Порядок внесения проектов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перечень и форма прилагаемых к ним документов, порядок принятия (издания)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на рассмотрение которых вносятся указанные проекты.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trike/>
          <w:sz w:val="24"/>
          <w:szCs w:val="24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Проекты  нормативных правовых актов Совета депутатов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Совета депутатов, предусматривающие расходы, финансовое обеспечение которых осуществляется за счет средств местного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бюджета, рассматриваются представительным органом муниципального образования по представлению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либо при наличии заключения указанного лица.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Заключение представляется в </w:t>
      </w:r>
      <w:r w:rsidRPr="00DE208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Совет депутатов</w:t>
      </w:r>
      <w:r w:rsidR="00A43F0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25 дней со дня поступления соответствующего проекта нормативного правового акта главе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DE208F" w:rsidRPr="00DE208F" w:rsidRDefault="00DE208F" w:rsidP="00DE20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27. </w:t>
      </w:r>
      <w:bookmarkStart w:id="1" w:name="Par687"/>
      <w:bookmarkEnd w:id="1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вступления в силу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Муниципальные правовые акты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вступают в силу в порядке, установленном законодательством Российской Федерации и настоящим Уставом.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2. Решения Совета депутатов</w:t>
      </w:r>
      <w:r w:rsidR="00BA5F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о налогах и сборах вступают в силу в соответствии с Налоговым кодексом Российской Федерации.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Устав, решение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внесении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изменений и (или) дополнений в устав подлежат официальному опубликованию после их государственной регистрации и вступают в силу после их официального опубликования.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Изменения и (или) дополнения, внесенные в устав и изменяющие структуру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разграничение полномочий между органами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(назначения) лиц, замещающих муниципальные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должности), вступают в силу после истечения срока полномочий Совета депутатов, принявшего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 о внесении в устав указанных изменений и дополнений.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 и дополнения, внесенные в устав и предусматривающие создание контрольно-счетного органа муниципального образования, вступают в силу в порядке, предусмотренном частью 4 настоящей статьи.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Иные муниципальные правовые акты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вступают в силу со дня их подписания, если иное не устанавливается в самом муниципальном правовом акте.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28. Отмена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и приостановление их действия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Муниципальные правовые акты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могут быть отменены или их действие может быть приостановлено: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органами местного самоуправления или должностными лицами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принявшими (издавшими) соответствующий муниципальный правовой акт;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–  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упразднения органов местного самоуправления или соответствующих должностей  либо изменения перечня полномочий органов местного самоуправления или должностных лиц, указанных в пункте 1 части 1 настоящей статьи;</w:t>
      </w:r>
      <w:proofErr w:type="gramEnd"/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уполномоченным органом государственной власти Российской Федерации (уполномоченным органом государственной власти Волгоградской области) –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Волгоградской области;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судом.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исполнении полученного предписания органы местного самоуправления или должностные лица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обязаны сообщить Уполномоченному при Президенте Российской Федерации по защите прав предпринимателей в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трехдневный срок, а Совет депутатов</w:t>
      </w:r>
      <w:r w:rsidRPr="00DE20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позднее трех дней со дня принятия решения.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29. Порядок обнародования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tabs>
          <w:tab w:val="left" w:pos="24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tabs>
          <w:tab w:val="left" w:pos="24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Муниципальные нормативные правовые акты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</w:t>
      </w:r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том числе акты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подлежат официальному опубликованию.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</w:rPr>
        <w:t>В интересах граждан и организаций в дополнение к официальному опубликованию муниципальные нормативные правовые акты и соглашения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, заключаемые между органами местного самоуправления,</w:t>
      </w:r>
      <w:r w:rsidRPr="00DE208F">
        <w:rPr>
          <w:rFonts w:ascii="Times New Roman" w:eastAsia="Calibri" w:hAnsi="Times New Roman" w:cs="Times New Roman"/>
          <w:sz w:val="28"/>
          <w:szCs w:val="28"/>
        </w:rPr>
        <w:t xml:space="preserve"> обнародуются посредством </w:t>
      </w:r>
      <w:r w:rsidRPr="00A43F07">
        <w:rPr>
          <w:rFonts w:ascii="Times New Roman" w:eastAsia="Calibri" w:hAnsi="Times New Roman" w:cs="Times New Roman"/>
          <w:sz w:val="28"/>
          <w:szCs w:val="28"/>
        </w:rPr>
        <w:t xml:space="preserve">размещения актов на официальном сайте </w:t>
      </w:r>
      <w:proofErr w:type="spellStart"/>
      <w:r w:rsidRPr="00A43F07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A43F0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 (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http://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rodnichki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sp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, регистрация в качестве сетевого издания: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ЭЛ № ФС 77 - 86732 от 16.02.2024 года)</w:t>
      </w:r>
      <w:r w:rsidR="00A43F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43F07" w:rsidRPr="00A43F07">
        <w:rPr>
          <w:rFonts w:ascii="Times New Roman" w:eastAsia="Calibri" w:hAnsi="Times New Roman" w:cs="Times New Roman"/>
          <w:sz w:val="28"/>
          <w:szCs w:val="28"/>
        </w:rPr>
        <w:t>и</w:t>
      </w:r>
      <w:r w:rsidRPr="00DE20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208F">
        <w:rPr>
          <w:rFonts w:ascii="Times New Roman" w:eastAsia="Calibri" w:hAnsi="Times New Roman" w:cs="Times New Roman"/>
          <w:sz w:val="28"/>
          <w:szCs w:val="28"/>
        </w:rPr>
        <w:t xml:space="preserve">размещения на информационных стендах: 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информационный стенд, расположенный в здании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адресу: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Волгоградская область, Нехаевский район, п. Роднички, ул. Октябрьская, д. 1;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- информационный стенд, расположенный в нежилом здании по адресу: Волгоградская область, Нехаевский район, х. Кулички, ул. Центральная, д. 9.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iCs/>
          <w:sz w:val="28"/>
          <w:szCs w:val="28"/>
        </w:rPr>
        <w:t xml:space="preserve">2. Иные муниципальные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правовые акты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подлежат обнародованию способами, предусмотренными частью 3 настоящей статьи, в случаях и порядке, установленных законодательством.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DE208F">
        <w:rPr>
          <w:rFonts w:ascii="Times New Roman" w:eastAsia="Calibri" w:hAnsi="Times New Roman" w:cs="Times New Roman"/>
          <w:sz w:val="28"/>
          <w:szCs w:val="28"/>
        </w:rPr>
        <w:t xml:space="preserve">Обнародование муниципальных правовых актов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DE208F">
        <w:rPr>
          <w:rFonts w:ascii="Times New Roman" w:eastAsia="Calibri" w:hAnsi="Times New Roman" w:cs="Times New Roman"/>
          <w:sz w:val="28"/>
          <w:szCs w:val="28"/>
        </w:rPr>
        <w:t>, в том числе соглашений, заключенных между органами местного самоуправления, осуществляется посредством: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8F">
        <w:rPr>
          <w:rFonts w:ascii="Times New Roman" w:eastAsia="Calibri" w:hAnsi="Times New Roman" w:cs="Times New Roman"/>
          <w:sz w:val="28"/>
          <w:szCs w:val="28"/>
        </w:rPr>
        <w:t>1) официального опубликования муниципального правового акта путем:</w:t>
      </w:r>
    </w:p>
    <w:p w:rsidR="00DE208F" w:rsidRPr="00DE208F" w:rsidRDefault="00DE208F" w:rsidP="00DE208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размещения на официальном сайте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(http://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rodnichki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sp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, регистрация в качестве сетевого издания: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 № ФС 77 - 86732 от 16.02.2024 года) в течение пяти рабочих дней со дня принятия (издания) акта, если иное не предусмотрено федеральным законом. </w:t>
      </w:r>
      <w:proofErr w:type="gramEnd"/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8F">
        <w:rPr>
          <w:rFonts w:ascii="Times New Roman" w:eastAsia="Calibri" w:hAnsi="Times New Roman" w:cs="Times New Roman"/>
          <w:sz w:val="28"/>
          <w:szCs w:val="28"/>
        </w:rPr>
        <w:t xml:space="preserve">Доступ неограниченного круга лиц к размещенным в сетевом издании муниципальным правовым актам, в том числе соглашениям, заключенным между органами местного самоуправления, обеспечивается в пункте подключения к информационно-телекоммуникационной сети «Интернет» в здании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по адресу: Волгоградская область, Нехаевский район, п. Роднички, ул. Октябрьская, д.1.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08F">
        <w:rPr>
          <w:rFonts w:ascii="Times New Roman" w:eastAsia="Times New Roman" w:hAnsi="Times New Roman" w:cs="Times New Roman"/>
          <w:sz w:val="28"/>
          <w:szCs w:val="28"/>
        </w:rPr>
        <w:t xml:space="preserve">2) размещения муниципального правового акта 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местах, доступных для </w:t>
      </w:r>
      <w:r w:rsidRPr="00DE208F">
        <w:rPr>
          <w:rFonts w:ascii="Times New Roman" w:eastAsia="Times New Roman" w:hAnsi="Times New Roman" w:cs="Times New Roman"/>
          <w:sz w:val="28"/>
          <w:szCs w:val="28"/>
        </w:rPr>
        <w:t xml:space="preserve">неограниченного круга лиц: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информационный стенд, расположенный в здании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адресу: Волгоградская область, Нехаевский район, п. Роднички, ул. Октябрьская, д. 1;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- информационный стенд, расположенный в нежилом здании по адресу: Волгоградская область, Нехаевский район, х. Кулички, ул. Центральная, д. 9.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муниципальных правовых актов размещаются в специально установленных для обнародования местах в течение пяти дней со дня принятия (издания) акта и должны находиться в таких местах в течение 30 дней с момента их размещения; </w:t>
      </w:r>
    </w:p>
    <w:p w:rsidR="00DE208F" w:rsidRPr="00DE208F" w:rsidRDefault="00DE208F" w:rsidP="00DE208F">
      <w:pPr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Дополнительным способом </w:t>
      </w:r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возможности ознакомления граждан </w:t>
      </w:r>
      <w:proofErr w:type="spellStart"/>
      <w:r w:rsidRPr="00DE20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proofErr w:type="spell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является их размещение на портале Минюста России «Нормативные правовые акты в Российской Федерации» (http://pravo-minjust.ru, http://право-минюст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ф, регистрация в качестве сетевого издания: </w:t>
      </w:r>
      <w:proofErr w:type="gramStart"/>
      <w:r w:rsidRPr="00DE208F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 77 - 72471 от 05.03.2018).</w:t>
      </w:r>
      <w:proofErr w:type="gramEnd"/>
    </w:p>
    <w:p w:rsidR="00DE208F" w:rsidRPr="00DE208F" w:rsidRDefault="00DE208F" w:rsidP="00DE208F">
      <w:pPr>
        <w:tabs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ЭКОНОМИЧЕСКАЯ ОСНОВА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МЕСТНОГО САМОУПРАВЛЕНИЯ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30. Экономическая основа местного самоуправления в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Родничковском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сельском поселении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Экономическую основу местного самоуправления 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Родничковском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сельском поселении составляет находящееся в муниципальной собственности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имущество, в том числе имущественные права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а также средства местного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Виды имущества, которое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может находиться в собственности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устанавливается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Органы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 имени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управления и распоряжения имуществом, находящимся в собственности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утверждается решением Совета депутатов.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4.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Принятие решений о создании, преобразовании и ликвидации муниципальных предприятий осуществляется в порядке, устанавливаемом Советом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решений о создании, реорганизации, изменении типа и ликвидации муниципальных учреждений осуществляется в порядке, установленном администрацией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Учредителем муниципальных предприятий и учреждений является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Функции и полномочия учредителя в отношении муниципальных предприятий и учреждений осуществляет администрация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В целях обеспечения полного и своевременного выполнения переданных государственных полномочий органы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вправе дополнительно использовать собственные материальные ресурсы и (или)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осуществление. Решение о реализации права дополнительно использовать собственные материальные ресурсы и (или) финансовые средства принимается Советом депутатов на основании предложений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31. Бюджет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имеет собственный бюджет.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Бюджет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составляется и утверждается сроком на три года (очередной финансовый год и плановый период).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исполнением,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требований, установленных Бюджетным кодексом Российской Федерации.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составляется в порядке и сроки, установленные администрацией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в соответствии с Бюджетным кодексом Российской Федерации и принятым с соблюдением его требований Положением о бюджетном процессе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утвержденным решением Совета депутатов</w:t>
      </w:r>
      <w:r w:rsidRPr="00DE20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Порядок рассмотрения проекта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утверждения и исполнения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осуществления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исполнением, составления отчета об исполнении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устанавливается Положением о бюджетном процессе, утвержденным решением Совета депутатов</w:t>
      </w:r>
      <w:r w:rsidRPr="00DE20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6. Исполнение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обеспечивается администрацией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u w:val="single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осуществляется Советом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Проект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решение об утверждении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оплату их труда подлежат официальному опубликованию.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об утверждении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вступает в силу в порядке, предусмотренном статьей 5 Бюджетного кодекса Российской Федерации.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32. Закупки для обеспечения муниципальных нужд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2. 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33. Муниципальные заимствования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вправе осуществлять муниципальные заимствования, в том числе путем выпуска муниципальных ценных бумаг.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 осуществления муниципальных заимствований от имени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соответствии с Бюджетным кодексом Российской Федерации принадлежит администрации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VI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ОТВЕТСТВЕННОСТЬ ОРГАНОВ МЕСТНОГО САМОУПРАВЛЕНИЯ И ДОЛЖНОСТНЫХ ЛИЦ МЕСТНОГО САМОУПРАВЛЕНИЯ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34. Ответственность органов местного самоуправления и должностных лиц местного </w:t>
      </w:r>
      <w:r w:rsidRPr="00DE208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самоуправления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конституции (устава), законов Волгоградской области, устава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поселения, а</w:t>
      </w:r>
      <w:r w:rsidRPr="00DE208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Статья 35. Ответственность лиц, замещающих муниципальные должности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20.03.2025 № 33-ФЗ </w:t>
      </w: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предупреждение;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20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DE208F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Порядок принятия решения о применении к лицу, замещающему муниципальную должность, мер ответственности, указанных в части 2 настоящей статьи, определяется муниципальным правовым актом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законом Волгоградской области.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Статья 36. Ответственность главы </w:t>
      </w:r>
      <w:proofErr w:type="spellStart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1. В случаях, определенных Федеральным законом от 20.03.2025 </w:t>
      </w: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№ 33-ФЗ «Об общих принципах организации местного самоуправления в единой системе публичной власти»,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может быть: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удален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отставку Советом депутатов по инициативе депутатов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депутатовили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Губернатора Волгоградской области;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отрешен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должности Губернатором Волгоградской области.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Совет депутатов вправе удалить главу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отставку по следующим основаниям: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принятие решений, совершение действий (бездействие)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повлекшие (повлекшее) за собой: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возникновение просроченной задолженности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исполнению своих долговых и (или) бюджетных обязательств, определенная в порядке, установленном Бюджетным кодексом Российской Федерации, превышающая 30 процентов собственных доходов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последнем отчетном году, и (или) просроченной задолженности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исполнению своих бюджетных обязательств, превышающая 40 процентов бюджетных ассигнований в отчетном финансовом году, при условии выполнения бюджетных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обязательств федерального бюджета и бюджета Волгоградской области в отношении бюджета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нецелевое расходование бюджетных средств либо нарушение Конституции Российской Федерации, федерального закона, иных нормативных правовых актов, установленные соответствующим судом при осуществлении органами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отдельных переданных государственных полномочий за счет предоставления субвенций бюджету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отдельных государственных полномочий, переданных органам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федеральными законами и законами Волгоградской области;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принятие Советом депутатов решения о неудовлетворительной оценке деятельности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результатам его ежегодного отчета перед Советом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депутатовдва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раза подряд;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4) несоблюдение ограничений, запретов, неисполнение обязанностей, которые установлены для лиц, замещающих муниципальные должности, законодательством Российской Федерации о противодействии коррупции;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5) допущение главой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администрацией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иными органами и должностными лицами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6)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систематическое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показателей эффективности деятельности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Рассмотрение инициативы депутатов Совета депутатов об удалении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отставку осуществляется с учетом мнения Губернатора Волгоградской области. 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Совета депутатов об удалении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Губернатор Волгоградской области издает правовой акт об отрешении от должности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случае: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издания главой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нормативного правового акта, противоречащего Конституции Российской Федерации, федеральным конституционным законам, федеральным законам, Уставу Волгоградской области, законам Волгоградской области, настоящему Уставу, если такие противоречия установлены соответствующим судом, а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течение двух месяцев со дня вступления в силу решения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суда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в течение иного предусмотренного решением суда срока не принял в пределах своих полномочий мер по исполнению решения суда;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совершения главой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кредитов, полученных из других бюджетов бюджетной системы Российской Федерации, если это установлено соответствующим судом, а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 принял в пределах своих полномочий мер по исполнению решения суда.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Губернатор Волгоградской области вправе отрешить от должности главу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случае, если в течение месяца со дня вынесения Губернатором Волгоградской области в соответствии с частью 7 статьи 29 Федерального закона от 20.03.2025 № 33-ФЗ «Об общих принципах организации местного самоуправления в единой системе публичной власти» предупреждения, объявления выговора главе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отдельных государственных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полномочий, переданных органам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федеральными законами и (или) законами субъекта Волгоградской области, главой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выговора;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за ненадлежащее исполнение или неисполнение обязанностей по обеспечению осуществления органами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полномочий по решению вопросов непосредственного обеспечения жизнедеятельности населения, предусмотренных частями 2 и 3 статьи 32 Федерального закона от 20.03.2025 № 33-ФЗ «Об общих принципах организации местного самоуправления в единой системе публичной власти», а также за систематическое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показателей эффективности деятельности органов местного самоуправления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с учетом мнения Совета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депутатовне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ранее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через один год со дня вступления в должность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по одному из оснований для удаления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отставку, предусмотренных частью 2 настоящей статьи, с учетом мнения Совета муниципальных образований Волгоградской области не ранее чем через два года со дня вступления в должность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случае, если Губернатором Волгоградской области два и более раза вносились в Совет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депутатови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были отклонены Советом депутатов инициативы</w:t>
      </w:r>
      <w:proofErr w:type="gram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удалении главы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в отставку.</w:t>
      </w:r>
    </w:p>
    <w:p w:rsidR="00DE208F" w:rsidRPr="00DE208F" w:rsidRDefault="00DE208F" w:rsidP="00DE20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Глава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поселения, в отношении которого Советом депутатов принято решение об удалении в отставку, Губернатором Волгоградской области был издан правовой акт об отрешении от должности, вправе обжаловать данные правовые акты в судебном порядке в течение 10 дней со дня их официального опубликования.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FF0000"/>
          <w:lang w:eastAsia="ru-RU"/>
        </w:rPr>
      </w:pP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 V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Pr="00DE20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DE208F" w:rsidRPr="00DE208F" w:rsidRDefault="00DE208F" w:rsidP="00DE2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208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Статья 37. Вступление в силу настоящего Устава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Настоящий Устав подлежит официальному опубликованию после его государственной регистрации и </w:t>
      </w:r>
      <w:r w:rsidRPr="00DE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Статья 38. Признание </w:t>
      </w:r>
      <w:proofErr w:type="gramStart"/>
      <w:r w:rsidRPr="00DE20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утратившими</w:t>
      </w:r>
      <w:proofErr w:type="gramEnd"/>
      <w:r w:rsidRPr="00DE208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силу отдельных муниципальных нормативных правовых актов.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 дня вступления в силу настоящего Устава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признать утратившими силу: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поселения, принятый решением Совета депутатов24.10.2014 № 3/1;</w:t>
      </w:r>
    </w:p>
    <w:p w:rsidR="00DE208F" w:rsidRPr="00DE208F" w:rsidRDefault="00DE208F" w:rsidP="00DE20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решения Совета депутатов «О внесении изменений и дополнений в Устав </w:t>
      </w:r>
      <w:proofErr w:type="spellStart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>Родничковского</w:t>
      </w:r>
      <w:proofErr w:type="spellEnd"/>
      <w:r w:rsidRPr="00DE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области» от </w:t>
      </w:r>
      <w:r w:rsidRPr="00DE20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24.02.2015 № 10/1, от 21.05.2015 № 12/2, от 23.11.2015 № 22/1, от 10.03.2016  №28/1, от 10.10.2016 № 34/1, от 13.11.2017  № 47/2, 07.05.2018  № 57/1, от 21.12.2018 № 64/1, от 11.03.2019  № 68/1, от 05.12.2019  № 4/1, от 28.01.2020  № 7</w:t>
      </w:r>
      <w:proofErr w:type="gramEnd"/>
      <w:r w:rsidRPr="00DE208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/2, от 05.11.2020 № 17/3, от 15.07.2021  № 29/1, от 15.08.2021  № 31/1, от 03.12.2021  № 38/1, от 18.04.2024  № 78/1, от 09.09.2024  № 82/1, от 10.12.2024  № 6/1, от 14.11.2025 № 22/1) </w:t>
      </w: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0F5F90" w:rsidRDefault="000F5F90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0F5F90" w:rsidRDefault="000F5F90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E208F" w:rsidRDefault="00DE208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C3650F" w:rsidRDefault="00C3650F" w:rsidP="00A41A79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DA15C6" w:rsidRPr="00A41A79" w:rsidRDefault="00DA15C6" w:rsidP="00A41A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0557" w:rsidRPr="00600538" w:rsidRDefault="00520557" w:rsidP="00A41A79">
      <w:pPr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  <w:r w:rsidRPr="00600538">
        <w:rPr>
          <w:rFonts w:ascii="Arial" w:hAnsi="Arial" w:cs="Arial"/>
          <w:sz w:val="24"/>
          <w:szCs w:val="24"/>
        </w:rPr>
        <w:t>Приложение № 2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lastRenderedPageBreak/>
        <w:t>к решению Совета депутатов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proofErr w:type="spellStart"/>
      <w:r w:rsidRPr="00600538">
        <w:rPr>
          <w:rFonts w:ascii="Arial" w:hAnsi="Arial" w:cs="Arial"/>
          <w:sz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</w:rPr>
        <w:t xml:space="preserve"> сельского поселения 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Нехаевского муниципального района </w:t>
      </w:r>
    </w:p>
    <w:p w:rsidR="00520557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Волгоградской</w:t>
      </w:r>
      <w:r>
        <w:rPr>
          <w:rFonts w:ascii="Arial" w:hAnsi="Arial" w:cs="Arial"/>
          <w:sz w:val="24"/>
        </w:rPr>
        <w:t xml:space="preserve"> области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от </w:t>
      </w:r>
      <w:r w:rsidR="004E2401">
        <w:rPr>
          <w:rFonts w:ascii="Arial" w:hAnsi="Arial" w:cs="Arial"/>
          <w:sz w:val="24"/>
        </w:rPr>
        <w:t>10</w:t>
      </w:r>
      <w:r w:rsidR="00212100">
        <w:rPr>
          <w:rFonts w:ascii="Arial" w:hAnsi="Arial" w:cs="Arial"/>
          <w:sz w:val="24"/>
        </w:rPr>
        <w:t xml:space="preserve"> марта.2026</w:t>
      </w:r>
      <w:r>
        <w:rPr>
          <w:rFonts w:ascii="Arial" w:hAnsi="Arial" w:cs="Arial"/>
          <w:sz w:val="24"/>
        </w:rPr>
        <w:t xml:space="preserve"> г. № </w:t>
      </w:r>
      <w:r w:rsidR="00212100">
        <w:rPr>
          <w:rFonts w:ascii="Arial" w:hAnsi="Arial" w:cs="Arial"/>
          <w:sz w:val="24"/>
        </w:rPr>
        <w:t>28</w:t>
      </w:r>
      <w:r w:rsidR="00FE649B">
        <w:rPr>
          <w:rFonts w:ascii="Arial" w:hAnsi="Arial" w:cs="Arial"/>
          <w:sz w:val="24"/>
        </w:rPr>
        <w:t>/1</w:t>
      </w:r>
    </w:p>
    <w:p w:rsidR="00520557" w:rsidRPr="00600538" w:rsidRDefault="00520557" w:rsidP="00A41A79">
      <w:pPr>
        <w:spacing w:after="0"/>
        <w:rPr>
          <w:rFonts w:ascii="Arial" w:hAnsi="Arial" w:cs="Arial"/>
          <w:sz w:val="24"/>
          <w:szCs w:val="24"/>
          <w:lang w:eastAsia="ar-SA"/>
        </w:rPr>
      </w:pPr>
    </w:p>
    <w:p w:rsidR="00520557" w:rsidRDefault="00520557" w:rsidP="00520557">
      <w:pPr>
        <w:rPr>
          <w:rFonts w:ascii="Arial" w:hAnsi="Arial" w:cs="Arial"/>
          <w:sz w:val="24"/>
          <w:szCs w:val="24"/>
          <w:lang w:eastAsia="ar-SA"/>
        </w:rPr>
      </w:pPr>
    </w:p>
    <w:p w:rsidR="00520557" w:rsidRPr="00600538" w:rsidRDefault="00520557" w:rsidP="00520557">
      <w:pPr>
        <w:pStyle w:val="western"/>
        <w:ind w:left="346"/>
        <w:rPr>
          <w:rFonts w:ascii="Arial" w:hAnsi="Arial" w:cs="Arial"/>
          <w:b/>
          <w:sz w:val="24"/>
          <w:szCs w:val="24"/>
        </w:rPr>
      </w:pPr>
      <w:r w:rsidRPr="00600538">
        <w:rPr>
          <w:rFonts w:ascii="Arial" w:hAnsi="Arial" w:cs="Arial"/>
          <w:b/>
          <w:sz w:val="24"/>
          <w:szCs w:val="24"/>
        </w:rPr>
        <w:t>ПОРЯДОК</w:t>
      </w:r>
    </w:p>
    <w:p w:rsidR="00520557" w:rsidRDefault="00520557" w:rsidP="00520557">
      <w:pPr>
        <w:pStyle w:val="western"/>
        <w:tabs>
          <w:tab w:val="left" w:pos="0"/>
        </w:tabs>
        <w:spacing w:before="0" w:beforeAutospacing="0" w:after="0" w:afterAutospacing="0"/>
        <w:ind w:right="-5"/>
        <w:rPr>
          <w:rFonts w:ascii="Arial" w:hAnsi="Arial" w:cs="Arial"/>
          <w:b/>
          <w:bCs/>
          <w:sz w:val="24"/>
          <w:szCs w:val="24"/>
        </w:rPr>
      </w:pPr>
      <w:r w:rsidRPr="00600538">
        <w:rPr>
          <w:rFonts w:ascii="Arial" w:hAnsi="Arial" w:cs="Arial"/>
          <w:b/>
          <w:bCs/>
          <w:sz w:val="24"/>
          <w:szCs w:val="24"/>
        </w:rPr>
        <w:t xml:space="preserve">учета </w:t>
      </w:r>
      <w:r w:rsidR="00D94342">
        <w:rPr>
          <w:rFonts w:ascii="Arial" w:hAnsi="Arial" w:cs="Arial"/>
          <w:b/>
          <w:bCs/>
          <w:sz w:val="24"/>
          <w:szCs w:val="24"/>
        </w:rPr>
        <w:t>предложений граждан по проекту Р</w:t>
      </w:r>
      <w:r w:rsidRPr="00600538">
        <w:rPr>
          <w:rFonts w:ascii="Arial" w:hAnsi="Arial" w:cs="Arial"/>
          <w:b/>
          <w:bCs/>
          <w:sz w:val="24"/>
          <w:szCs w:val="24"/>
        </w:rPr>
        <w:t xml:space="preserve">ешения </w:t>
      </w:r>
      <w:r w:rsidR="00712619">
        <w:rPr>
          <w:rFonts w:ascii="Arial" w:hAnsi="Arial" w:cs="Arial"/>
          <w:b/>
          <w:bCs/>
          <w:sz w:val="24"/>
          <w:szCs w:val="24"/>
        </w:rPr>
        <w:t>«О</w:t>
      </w:r>
      <w:r w:rsidR="004E2401">
        <w:rPr>
          <w:rFonts w:ascii="Arial" w:hAnsi="Arial" w:cs="Arial"/>
          <w:b/>
          <w:bCs/>
          <w:sz w:val="24"/>
          <w:szCs w:val="24"/>
        </w:rPr>
        <w:t xml:space="preserve"> </w:t>
      </w:r>
      <w:r w:rsidR="00712619">
        <w:rPr>
          <w:rFonts w:ascii="Arial" w:hAnsi="Arial" w:cs="Arial"/>
          <w:b/>
          <w:bCs/>
          <w:sz w:val="24"/>
          <w:szCs w:val="24"/>
        </w:rPr>
        <w:t xml:space="preserve">принятии </w:t>
      </w:r>
      <w:r w:rsidRPr="00600538">
        <w:rPr>
          <w:rFonts w:ascii="Arial" w:hAnsi="Arial" w:cs="Arial"/>
          <w:b/>
          <w:bCs/>
          <w:sz w:val="24"/>
          <w:szCs w:val="24"/>
        </w:rPr>
        <w:t>Устав</w:t>
      </w:r>
      <w:r w:rsidR="00712619">
        <w:rPr>
          <w:rFonts w:ascii="Arial" w:hAnsi="Arial" w:cs="Arial"/>
          <w:b/>
          <w:bCs/>
          <w:sz w:val="24"/>
          <w:szCs w:val="24"/>
        </w:rPr>
        <w:t>а</w:t>
      </w:r>
      <w:r w:rsidR="004E240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00538">
        <w:rPr>
          <w:rFonts w:ascii="Arial" w:hAnsi="Arial" w:cs="Arial"/>
          <w:b/>
          <w:bCs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b/>
          <w:bCs/>
          <w:sz w:val="24"/>
          <w:szCs w:val="24"/>
        </w:rPr>
        <w:t xml:space="preserve"> сельского поселения Нехаевского муниципального района Волгоградской области» и участия граждан в его обсуждении и проведения по нему публичных слушаний</w:t>
      </w:r>
    </w:p>
    <w:p w:rsidR="00520557" w:rsidRPr="00600538" w:rsidRDefault="00520557" w:rsidP="00520557">
      <w:pPr>
        <w:pStyle w:val="western"/>
        <w:tabs>
          <w:tab w:val="left" w:pos="0"/>
        </w:tabs>
        <w:spacing w:before="0" w:beforeAutospacing="0" w:after="0" w:afterAutospacing="0"/>
        <w:ind w:right="-5"/>
        <w:rPr>
          <w:rFonts w:ascii="Arial" w:hAnsi="Arial" w:cs="Arial"/>
          <w:b/>
          <w:bCs/>
          <w:sz w:val="24"/>
          <w:szCs w:val="24"/>
        </w:rPr>
      </w:pP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1. Настоящий порядок направлен на реализацию прав граждан, проживающих на территории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области, на осуществление местного самоуправления путем участия в обсуждении проекта решения «О </w:t>
      </w:r>
      <w:r w:rsidR="00712619">
        <w:rPr>
          <w:rFonts w:ascii="Arial" w:hAnsi="Arial" w:cs="Arial"/>
          <w:sz w:val="24"/>
          <w:szCs w:val="24"/>
        </w:rPr>
        <w:t xml:space="preserve">принятии </w:t>
      </w:r>
      <w:r w:rsidRPr="00600538">
        <w:rPr>
          <w:rFonts w:ascii="Arial" w:hAnsi="Arial" w:cs="Arial"/>
          <w:sz w:val="24"/>
          <w:szCs w:val="24"/>
        </w:rPr>
        <w:t>Устав</w:t>
      </w:r>
      <w:r w:rsidR="00712619">
        <w:rPr>
          <w:rFonts w:ascii="Arial" w:hAnsi="Arial" w:cs="Arial"/>
          <w:sz w:val="24"/>
          <w:szCs w:val="24"/>
        </w:rPr>
        <w:t>а</w:t>
      </w:r>
      <w:r w:rsidR="004E24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 (далее – проект Решения).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2. Обсуждение проекта Решения осуществляется посредством участия в публичных слушаниях, а так же направления предложений по проекту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3. Проект Решения не позднее, чем за 15 дней до дня рассмотрения вопроса о принятии изменений и дополнений в Устав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  сельского поселения Нехаевского муниципального района Волгоградской области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4. Предложения по проекту Решения  направляются в письменном виде главе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</w:t>
      </w:r>
      <w:r>
        <w:rPr>
          <w:rFonts w:ascii="Arial" w:hAnsi="Arial" w:cs="Arial"/>
          <w:sz w:val="24"/>
          <w:szCs w:val="24"/>
        </w:rPr>
        <w:t>на по адресу: п. Роднички, ул. О</w:t>
      </w:r>
      <w:r w:rsidRPr="00600538">
        <w:rPr>
          <w:rFonts w:ascii="Arial" w:hAnsi="Arial" w:cs="Arial"/>
          <w:sz w:val="24"/>
          <w:szCs w:val="24"/>
        </w:rPr>
        <w:t>ктябрьская, д.1 в течени</w:t>
      </w:r>
      <w:proofErr w:type="gramStart"/>
      <w:r w:rsidRPr="00600538">
        <w:rPr>
          <w:rFonts w:ascii="Arial" w:hAnsi="Arial" w:cs="Arial"/>
          <w:sz w:val="24"/>
          <w:szCs w:val="24"/>
        </w:rPr>
        <w:t>и</w:t>
      </w:r>
      <w:proofErr w:type="gramEnd"/>
      <w:r w:rsidRPr="00600538">
        <w:rPr>
          <w:rFonts w:ascii="Arial" w:hAnsi="Arial" w:cs="Arial"/>
          <w:sz w:val="24"/>
          <w:szCs w:val="24"/>
        </w:rPr>
        <w:t xml:space="preserve"> 15 дней со дня опубликования (обнародования) проекта Решения.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5. Для обсуждения проекта Решения проводятся публичные слушания.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6. Организацию и проведение публичных слушаний осуществляет Глава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7. Публичные слушания по проекту Решения назначаются решением Совета депутатов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и проводятся по истечении 15 дней после официального опубликования (обнародования) указанного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8. В публичных слушаниях  вправе принять участие  каждый житель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9. На публичных слушаниях по проекту Решения  выступает с докладом и председательствует Глава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(далее председательствующий).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10. Для ведения протокола публичных слушаний председательствующий определяет секретаря публичных слушаний.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11. Участникам публичных слушаний обеспечивается возможность высказать свое мнение по проекту Решения. В зависимости от количества желающих выступить, председательствующий  вправе  ограничить время любого из выступлений. Всем желающим выступить  предоставляется слово с разрешения председательствующего.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lastRenderedPageBreak/>
        <w:t>Председательствующий вправе принять решение о перерыве в 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 представить свои замечания и предложения в письменном виде. Устные замечания и предложения по проекту Решения заносятся  в протокол публичных слушаний, письменные замечания и предложения приобщаются к протоколу.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12. По итогам публичных слушаний большинством голосов от числа присутствующих принимается заключение.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13. Заключение по результатам публичных слушаний  подписывается председательствующим и подлежит официальному опубликованию (обнародованию).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14.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15. Указанные замечания и предложения рассматриваются на заседании Совета депутатов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16. После завершения рассмотрения предложений граждан и заключения публичных слушаний  Совет депутатов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принимает решение «О внесении изменений и дополнений в Устав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области»</w:t>
      </w:r>
    </w:p>
    <w:p w:rsidR="00520557" w:rsidRDefault="00520557" w:rsidP="00520557"/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12A" w:rsidRDefault="002E112A" w:rsidP="002E1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23C8" w:rsidRDefault="00DF23C8"/>
    <w:sectPr w:rsidR="00DF23C8" w:rsidSect="00A41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A1C" w:rsidRDefault="00995A1C" w:rsidP="002E112A">
      <w:pPr>
        <w:spacing w:after="0" w:line="240" w:lineRule="auto"/>
      </w:pPr>
      <w:r>
        <w:separator/>
      </w:r>
    </w:p>
  </w:endnote>
  <w:endnote w:type="continuationSeparator" w:id="1">
    <w:p w:rsidR="00995A1C" w:rsidRDefault="00995A1C" w:rsidP="002E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A1C" w:rsidRDefault="00995A1C" w:rsidP="002E112A">
      <w:pPr>
        <w:spacing w:after="0" w:line="240" w:lineRule="auto"/>
      </w:pPr>
      <w:r>
        <w:separator/>
      </w:r>
    </w:p>
  </w:footnote>
  <w:footnote w:type="continuationSeparator" w:id="1">
    <w:p w:rsidR="00995A1C" w:rsidRDefault="00995A1C" w:rsidP="002E1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ED5"/>
    <w:multiLevelType w:val="hybridMultilevel"/>
    <w:tmpl w:val="A13CF6E0"/>
    <w:lvl w:ilvl="0" w:tplc="BE2E6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E2A80"/>
    <w:multiLevelType w:val="multilevel"/>
    <w:tmpl w:val="79F4F2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34848BF"/>
    <w:multiLevelType w:val="hybridMultilevel"/>
    <w:tmpl w:val="6248FBE8"/>
    <w:lvl w:ilvl="0" w:tplc="4B602A4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01B4007"/>
    <w:multiLevelType w:val="hybridMultilevel"/>
    <w:tmpl w:val="5C48BA68"/>
    <w:lvl w:ilvl="0" w:tplc="86F6F4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7395334"/>
    <w:multiLevelType w:val="hybridMultilevel"/>
    <w:tmpl w:val="605AE3A2"/>
    <w:lvl w:ilvl="0" w:tplc="7182EC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53E30"/>
    <w:multiLevelType w:val="hybridMultilevel"/>
    <w:tmpl w:val="031ECFAA"/>
    <w:lvl w:ilvl="0" w:tplc="408E0B54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2605429"/>
    <w:multiLevelType w:val="hybridMultilevel"/>
    <w:tmpl w:val="BBCE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972"/>
    <w:rsid w:val="00005B41"/>
    <w:rsid w:val="000109E5"/>
    <w:rsid w:val="000221F7"/>
    <w:rsid w:val="00023972"/>
    <w:rsid w:val="000B2AC8"/>
    <w:rsid w:val="000C1511"/>
    <w:rsid w:val="000C4BC5"/>
    <w:rsid w:val="000E0C0D"/>
    <w:rsid w:val="000E1AC5"/>
    <w:rsid w:val="000E2BD9"/>
    <w:rsid w:val="000F5F90"/>
    <w:rsid w:val="00102AC8"/>
    <w:rsid w:val="00110666"/>
    <w:rsid w:val="001179E7"/>
    <w:rsid w:val="00192D53"/>
    <w:rsid w:val="00192EBD"/>
    <w:rsid w:val="001B1D77"/>
    <w:rsid w:val="001D7EE8"/>
    <w:rsid w:val="001E3A3D"/>
    <w:rsid w:val="00212100"/>
    <w:rsid w:val="002269D8"/>
    <w:rsid w:val="00233F00"/>
    <w:rsid w:val="00240138"/>
    <w:rsid w:val="00263B04"/>
    <w:rsid w:val="00264635"/>
    <w:rsid w:val="002D1AAF"/>
    <w:rsid w:val="002D3790"/>
    <w:rsid w:val="002D6933"/>
    <w:rsid w:val="002E112A"/>
    <w:rsid w:val="003472C1"/>
    <w:rsid w:val="00351D76"/>
    <w:rsid w:val="00374100"/>
    <w:rsid w:val="003A39EF"/>
    <w:rsid w:val="003D581A"/>
    <w:rsid w:val="00434618"/>
    <w:rsid w:val="004833BC"/>
    <w:rsid w:val="00494068"/>
    <w:rsid w:val="004A076D"/>
    <w:rsid w:val="004A7A09"/>
    <w:rsid w:val="004B7AEA"/>
    <w:rsid w:val="004E2401"/>
    <w:rsid w:val="00520557"/>
    <w:rsid w:val="00532126"/>
    <w:rsid w:val="0053627A"/>
    <w:rsid w:val="00581C7F"/>
    <w:rsid w:val="00584992"/>
    <w:rsid w:val="005A14F2"/>
    <w:rsid w:val="005F161A"/>
    <w:rsid w:val="00611590"/>
    <w:rsid w:val="00647042"/>
    <w:rsid w:val="006634ED"/>
    <w:rsid w:val="0069538C"/>
    <w:rsid w:val="006B06BF"/>
    <w:rsid w:val="006D146B"/>
    <w:rsid w:val="006D45B9"/>
    <w:rsid w:val="006E2F8B"/>
    <w:rsid w:val="007051EE"/>
    <w:rsid w:val="00712619"/>
    <w:rsid w:val="0073167B"/>
    <w:rsid w:val="007546EE"/>
    <w:rsid w:val="007611A9"/>
    <w:rsid w:val="007820A3"/>
    <w:rsid w:val="00787265"/>
    <w:rsid w:val="007930BC"/>
    <w:rsid w:val="007C2D14"/>
    <w:rsid w:val="00821EE0"/>
    <w:rsid w:val="008614D6"/>
    <w:rsid w:val="008840E5"/>
    <w:rsid w:val="00896251"/>
    <w:rsid w:val="008A4A8B"/>
    <w:rsid w:val="008B62CF"/>
    <w:rsid w:val="008C0086"/>
    <w:rsid w:val="008E353A"/>
    <w:rsid w:val="008F7510"/>
    <w:rsid w:val="00904DD0"/>
    <w:rsid w:val="009755CA"/>
    <w:rsid w:val="00995A1C"/>
    <w:rsid w:val="009A6E93"/>
    <w:rsid w:val="009C057B"/>
    <w:rsid w:val="009D68A4"/>
    <w:rsid w:val="00A1375C"/>
    <w:rsid w:val="00A249B4"/>
    <w:rsid w:val="00A26B4C"/>
    <w:rsid w:val="00A3035E"/>
    <w:rsid w:val="00A41A79"/>
    <w:rsid w:val="00A43F07"/>
    <w:rsid w:val="00AB2E59"/>
    <w:rsid w:val="00AF49EB"/>
    <w:rsid w:val="00B164FC"/>
    <w:rsid w:val="00B23E87"/>
    <w:rsid w:val="00B33DA8"/>
    <w:rsid w:val="00B34138"/>
    <w:rsid w:val="00B54152"/>
    <w:rsid w:val="00B60C98"/>
    <w:rsid w:val="00B643D7"/>
    <w:rsid w:val="00B673C3"/>
    <w:rsid w:val="00B87F71"/>
    <w:rsid w:val="00BA0FD3"/>
    <w:rsid w:val="00BA335A"/>
    <w:rsid w:val="00BA5FDB"/>
    <w:rsid w:val="00BB6E41"/>
    <w:rsid w:val="00C30584"/>
    <w:rsid w:val="00C34691"/>
    <w:rsid w:val="00C3627B"/>
    <w:rsid w:val="00C3650F"/>
    <w:rsid w:val="00C3754E"/>
    <w:rsid w:val="00C61AC4"/>
    <w:rsid w:val="00C72654"/>
    <w:rsid w:val="00CD35CF"/>
    <w:rsid w:val="00CD46DF"/>
    <w:rsid w:val="00CF2122"/>
    <w:rsid w:val="00D43FB3"/>
    <w:rsid w:val="00D94342"/>
    <w:rsid w:val="00D97E87"/>
    <w:rsid w:val="00DA15C6"/>
    <w:rsid w:val="00DB3955"/>
    <w:rsid w:val="00DE208F"/>
    <w:rsid w:val="00DE53A6"/>
    <w:rsid w:val="00DF23C8"/>
    <w:rsid w:val="00E12BAF"/>
    <w:rsid w:val="00E24A0D"/>
    <w:rsid w:val="00E96F83"/>
    <w:rsid w:val="00EB332F"/>
    <w:rsid w:val="00EB561D"/>
    <w:rsid w:val="00ED1981"/>
    <w:rsid w:val="00F7395E"/>
    <w:rsid w:val="00F81593"/>
    <w:rsid w:val="00F87BFB"/>
    <w:rsid w:val="00FA15A0"/>
    <w:rsid w:val="00FD5D15"/>
    <w:rsid w:val="00FD76AB"/>
    <w:rsid w:val="00FE0244"/>
    <w:rsid w:val="00FE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E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E1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112A"/>
    <w:rPr>
      <w:vertAlign w:val="superscript"/>
    </w:rPr>
  </w:style>
  <w:style w:type="character" w:customStyle="1" w:styleId="FontStyle14">
    <w:name w:val="Font Style14"/>
    <w:rsid w:val="002E112A"/>
    <w:rPr>
      <w:rFonts w:ascii="Cambria" w:hAnsi="Cambria"/>
      <w:sz w:val="20"/>
    </w:rPr>
  </w:style>
  <w:style w:type="paragraph" w:customStyle="1" w:styleId="Style7">
    <w:name w:val="Style7"/>
    <w:basedOn w:val="a"/>
    <w:rsid w:val="002E112A"/>
    <w:pPr>
      <w:widowControl w:val="0"/>
      <w:autoSpaceDE w:val="0"/>
      <w:autoSpaceDN w:val="0"/>
      <w:adjustRightInd w:val="0"/>
      <w:spacing w:after="0" w:line="274" w:lineRule="exact"/>
      <w:ind w:firstLine="749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8">
    <w:name w:val="Style8"/>
    <w:basedOn w:val="a"/>
    <w:rsid w:val="002E112A"/>
    <w:pPr>
      <w:widowControl w:val="0"/>
      <w:autoSpaceDE w:val="0"/>
      <w:autoSpaceDN w:val="0"/>
      <w:adjustRightInd w:val="0"/>
      <w:spacing w:after="0" w:line="277" w:lineRule="exact"/>
      <w:ind w:firstLine="835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52055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20557"/>
    <w:rPr>
      <w:rFonts w:ascii="Times New Roman" w:eastAsia="Lucida Sans Unicode" w:hAnsi="Times New Roman" w:cs="Times New Roman"/>
      <w:kern w:val="2"/>
      <w:sz w:val="20"/>
      <w:szCs w:val="24"/>
    </w:rPr>
  </w:style>
  <w:style w:type="paragraph" w:styleId="a8">
    <w:name w:val="Body Text Indent"/>
    <w:basedOn w:val="a"/>
    <w:link w:val="a9"/>
    <w:unhideWhenUsed/>
    <w:rsid w:val="0052055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520557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205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520557"/>
    <w:pPr>
      <w:ind w:left="720"/>
      <w:contextualSpacing/>
    </w:pPr>
  </w:style>
  <w:style w:type="numbering" w:customStyle="1" w:styleId="1">
    <w:name w:val="Нет списка1"/>
    <w:next w:val="a2"/>
    <w:semiHidden/>
    <w:unhideWhenUsed/>
    <w:rsid w:val="00DE208F"/>
  </w:style>
  <w:style w:type="paragraph" w:customStyle="1" w:styleId="text">
    <w:name w:val="text"/>
    <w:basedOn w:val="a"/>
    <w:rsid w:val="00DE208F"/>
    <w:pPr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DE208F"/>
    <w:pPr>
      <w:spacing w:after="0" w:line="240" w:lineRule="auto"/>
      <w:ind w:firstLine="567"/>
      <w:jc w:val="both"/>
    </w:pPr>
    <w:rPr>
      <w:rFonts w:ascii="Arial" w:eastAsia="Calibri" w:hAnsi="Arial" w:cs="Arial"/>
      <w:sz w:val="26"/>
      <w:szCs w:val="26"/>
      <w:lang w:eastAsia="ru-RU"/>
    </w:rPr>
  </w:style>
  <w:style w:type="character" w:styleId="ab">
    <w:name w:val="Hyperlink"/>
    <w:rsid w:val="00DE208F"/>
    <w:rPr>
      <w:rFonts w:cs="Times New Roman"/>
      <w:color w:val="0000FF"/>
      <w:u w:val="none"/>
    </w:rPr>
  </w:style>
  <w:style w:type="paragraph" w:customStyle="1" w:styleId="ConsNormal">
    <w:name w:val="ConsNormal"/>
    <w:rsid w:val="00DE2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DE2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rsid w:val="00DE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DE208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page number"/>
    <w:rsid w:val="00DE208F"/>
    <w:rPr>
      <w:rFonts w:cs="Times New Roman"/>
    </w:rPr>
  </w:style>
  <w:style w:type="paragraph" w:styleId="af">
    <w:name w:val="Balloon Text"/>
    <w:basedOn w:val="a"/>
    <w:link w:val="af0"/>
    <w:semiHidden/>
    <w:rsid w:val="00DE208F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DE208F"/>
    <w:rPr>
      <w:rFonts w:ascii="Tahoma" w:eastAsia="Calibri" w:hAnsi="Tahoma" w:cs="Times New Roman"/>
      <w:sz w:val="16"/>
      <w:szCs w:val="16"/>
      <w:lang w:eastAsia="ru-RU"/>
    </w:rPr>
  </w:style>
  <w:style w:type="character" w:styleId="af1">
    <w:name w:val="FollowedHyperlink"/>
    <w:rsid w:val="00DE208F"/>
    <w:rPr>
      <w:rFonts w:cs="Times New Roman"/>
      <w:color w:val="800080"/>
      <w:u w:val="single"/>
    </w:rPr>
  </w:style>
  <w:style w:type="paragraph" w:customStyle="1" w:styleId="10">
    <w:name w:val="Знак1 Знак Знак"/>
    <w:basedOn w:val="a"/>
    <w:rsid w:val="00DE208F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Title">
    <w:name w:val="ConsPlusTitle"/>
    <w:rsid w:val="00DE20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2">
    <w:name w:val="Прижатый влево"/>
    <w:basedOn w:val="a"/>
    <w:next w:val="a"/>
    <w:rsid w:val="00DE2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DE208F"/>
    <w:pPr>
      <w:widowControl w:val="0"/>
      <w:autoSpaceDE w:val="0"/>
      <w:autoSpaceDN w:val="0"/>
      <w:adjustRightInd w:val="0"/>
      <w:spacing w:after="0" w:line="259" w:lineRule="exact"/>
      <w:ind w:firstLine="648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18">
    <w:name w:val="Font Style18"/>
    <w:rsid w:val="00DE208F"/>
    <w:rPr>
      <w:rFonts w:ascii="Cambria" w:hAnsi="Cambria"/>
      <w:b/>
      <w:sz w:val="18"/>
    </w:rPr>
  </w:style>
  <w:style w:type="paragraph" w:styleId="af3">
    <w:name w:val="header"/>
    <w:basedOn w:val="a"/>
    <w:link w:val="af4"/>
    <w:semiHidden/>
    <w:rsid w:val="00DE2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semiHidden/>
    <w:rsid w:val="00DE208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semiHidden/>
    <w:rsid w:val="00DE208F"/>
    <w:rPr>
      <w:rFonts w:ascii="Times New Roman" w:hAnsi="Times New Roman"/>
      <w:sz w:val="24"/>
      <w:szCs w:val="24"/>
    </w:rPr>
  </w:style>
  <w:style w:type="character" w:customStyle="1" w:styleId="BodyTextChar1">
    <w:name w:val="Body Text Char1"/>
    <w:semiHidden/>
    <w:locked/>
    <w:rsid w:val="00DE208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semiHidden/>
    <w:rsid w:val="00DE208F"/>
    <w:rPr>
      <w:rFonts w:ascii="Times New Roman" w:hAnsi="Times New Roman"/>
      <w:sz w:val="24"/>
      <w:szCs w:val="24"/>
    </w:rPr>
  </w:style>
  <w:style w:type="character" w:customStyle="1" w:styleId="BodyTextIndentChar1">
    <w:name w:val="Body Text Indent Char1"/>
    <w:semiHidden/>
    <w:locked/>
    <w:rsid w:val="00DE208F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DE208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endnote reference"/>
    <w:semiHidden/>
    <w:rsid w:val="00DE208F"/>
    <w:rPr>
      <w:rFonts w:cs="Times New Roman"/>
      <w:vertAlign w:val="superscript"/>
    </w:rPr>
  </w:style>
  <w:style w:type="paragraph" w:styleId="af6">
    <w:name w:val="endnote text"/>
    <w:basedOn w:val="a"/>
    <w:link w:val="af7"/>
    <w:semiHidden/>
    <w:rsid w:val="00DE20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semiHidden/>
    <w:rsid w:val="00DE208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DE20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Document Map"/>
    <w:basedOn w:val="a"/>
    <w:link w:val="af9"/>
    <w:semiHidden/>
    <w:rsid w:val="00DE208F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DE208F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14">
    <w:name w:val="Текст сноски Знак1"/>
    <w:uiPriority w:val="99"/>
    <w:semiHidden/>
    <w:locked/>
    <w:rsid w:val="00DE208F"/>
    <w:rPr>
      <w:rFonts w:ascii="Times New Roman" w:eastAsia="Times New Roman" w:hAnsi="Times New Roman"/>
      <w:lang w:eastAsia="zh-CN"/>
    </w:rPr>
  </w:style>
  <w:style w:type="paragraph" w:customStyle="1" w:styleId="afa">
    <w:basedOn w:val="a"/>
    <w:next w:val="afb"/>
    <w:uiPriority w:val="99"/>
    <w:unhideWhenUsed/>
    <w:rsid w:val="00DE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E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Гиперссылка1"/>
    <w:basedOn w:val="a0"/>
    <w:rsid w:val="00DE208F"/>
  </w:style>
  <w:style w:type="paragraph" w:styleId="afb">
    <w:name w:val="Normal (Web)"/>
    <w:basedOn w:val="a"/>
    <w:uiPriority w:val="99"/>
    <w:semiHidden/>
    <w:unhideWhenUsed/>
    <w:rsid w:val="00DE20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13" Type="http://schemas.openxmlformats.org/officeDocument/2006/relationships/hyperlink" Target="consultantplus://offline/ref=165B33528274487567F281CF6CB5D8E540D26A8D09F0DD5B31783F9BB6zBZ5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12" Type="http://schemas.openxmlformats.org/officeDocument/2006/relationships/hyperlink" Target="consultantplus://offline/ref=548405532BE4D152CB494A9C86860275577955AA6E756C3CB963A4ED321C80F8B40A23ACFF3D2EBDNFo3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35975B66B647AFACBA336C8CC52B0EBB22169633A90825F5DE260C3B0C20EC8A13EE1EBA0902DDZFh9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8405532BE4D152CB494A9C8686027557785BAA64796C3CB963A4ED321C80F8B40A23AFNFoD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1319&amp;dst=100743" TargetMode="External"/><Relationship Id="rId10" Type="http://schemas.openxmlformats.org/officeDocument/2006/relationships/hyperlink" Target="consultantplus://offline/ref=9C76B7F0E8F60E82C2F70FEF1A9AF542108B710B6B377B9FA9D0CB165718178D79E928A0AFv7g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A29B78F519231DFFB69841FA22D3CE68E9651CAB79913F440CFAC24B01A241BD73CFE2BEg0j0N" TargetMode="External"/><Relationship Id="rId14" Type="http://schemas.openxmlformats.org/officeDocument/2006/relationships/hyperlink" Target="consultantplus://offline/ref=49570AB730F60BB6D480768EBED843A909753FE7194C95B9F1F3B0r71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41</Pages>
  <Words>14073</Words>
  <Characters>80220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47</cp:revision>
  <cp:lastPrinted>2024-04-01T12:15:00Z</cp:lastPrinted>
  <dcterms:created xsi:type="dcterms:W3CDTF">2020-02-03T08:18:00Z</dcterms:created>
  <dcterms:modified xsi:type="dcterms:W3CDTF">2026-03-12T07:48:00Z</dcterms:modified>
</cp:coreProperties>
</file>