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153" w:rsidRPr="00112A35" w:rsidRDefault="00E92153" w:rsidP="00E9215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112A35">
        <w:rPr>
          <w:rFonts w:ascii="Times New Roman" w:hAnsi="Times New Roman" w:cs="Times New Roman"/>
          <w:b/>
          <w:color w:val="4A5562"/>
          <w:sz w:val="24"/>
          <w:szCs w:val="24"/>
        </w:rPr>
        <w:t>АДМИНИСТРАЦИЯ</w:t>
      </w:r>
      <w:r w:rsidRPr="00112A35">
        <w:rPr>
          <w:rFonts w:ascii="Times New Roman" w:hAnsi="Times New Roman" w:cs="Times New Roman"/>
          <w:b/>
          <w:color w:val="4A5562"/>
          <w:sz w:val="24"/>
          <w:szCs w:val="24"/>
        </w:rPr>
        <w:br/>
        <w:t>РОДНИЧКОВСКОГО</w:t>
      </w:r>
      <w:r w:rsidRPr="00112A35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t xml:space="preserve"> СЕЛЬСКОГО ПОСЕЛЕНИЯ</w:t>
      </w:r>
      <w:r w:rsidRPr="00112A35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br/>
        <w:t>НЕХАЕВСКОГО МУНИЦИПАЛЬНОГО РАЙОНА</w:t>
      </w:r>
      <w:r w:rsidRPr="00112A35">
        <w:rPr>
          <w:rFonts w:ascii="Times New Roman" w:eastAsia="Times New Roman" w:hAnsi="Times New Roman" w:cs="Times New Roman"/>
          <w:b/>
          <w:color w:val="4A5562"/>
          <w:sz w:val="24"/>
          <w:szCs w:val="24"/>
        </w:rPr>
        <w:br/>
        <w:t>ВОЛГОГРАДСКОЙ ОБЛАСТИ</w:t>
      </w:r>
      <w:r w:rsidRPr="00112A35">
        <w:rPr>
          <w:rFonts w:ascii="Times New Roman" w:eastAsia="Times New Roman" w:hAnsi="Times New Roman" w:cs="Times New Roman"/>
          <w:color w:val="4A5562"/>
          <w:sz w:val="24"/>
          <w:szCs w:val="24"/>
        </w:rPr>
        <w:t> </w:t>
      </w:r>
      <w:r w:rsidRPr="00112A35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>________________________________________________________________________</w:t>
      </w:r>
      <w:r w:rsidRPr="00112A35">
        <w:rPr>
          <w:rFonts w:ascii="Times New Roman" w:eastAsia="Times New Roman" w:hAnsi="Times New Roman" w:cs="Times New Roman"/>
          <w:color w:val="4A5562"/>
          <w:sz w:val="24"/>
          <w:szCs w:val="24"/>
        </w:rPr>
        <w:br/>
        <w:t>ПОСТАНОВЛЕНИЕ</w:t>
      </w:r>
    </w:p>
    <w:p w:rsidR="00E92153" w:rsidRPr="00112A35" w:rsidRDefault="00E92153" w:rsidP="00E9215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A5562"/>
          <w:sz w:val="24"/>
          <w:szCs w:val="24"/>
        </w:rPr>
      </w:pPr>
      <w:r w:rsidRPr="00112A35">
        <w:rPr>
          <w:rFonts w:ascii="Times New Roman" w:hAnsi="Times New Roman" w:cs="Times New Roman"/>
          <w:color w:val="4A5562"/>
          <w:sz w:val="24"/>
          <w:szCs w:val="24"/>
        </w:rPr>
        <w:t>От 23.12.</w:t>
      </w:r>
      <w:r w:rsidRPr="00112A35">
        <w:rPr>
          <w:rFonts w:ascii="Times New Roman" w:eastAsia="Times New Roman" w:hAnsi="Times New Roman" w:cs="Times New Roman"/>
          <w:color w:val="4A5562"/>
          <w:sz w:val="24"/>
          <w:szCs w:val="24"/>
        </w:rPr>
        <w:t xml:space="preserve">2015года    </w:t>
      </w:r>
      <w:r w:rsidRPr="00112A35">
        <w:rPr>
          <w:rFonts w:ascii="Times New Roman" w:hAnsi="Times New Roman" w:cs="Times New Roman"/>
          <w:color w:val="4A5562"/>
          <w:sz w:val="24"/>
          <w:szCs w:val="24"/>
        </w:rPr>
        <w:t xml:space="preserve">                                                                                        № 103</w:t>
      </w:r>
    </w:p>
    <w:p w:rsidR="00E92153" w:rsidRPr="00112A35" w:rsidRDefault="00E92153" w:rsidP="00E92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Об уточнении сведений </w:t>
      </w:r>
      <w:proofErr w:type="gramStart"/>
      <w:r w:rsidRPr="00112A3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12A35">
        <w:rPr>
          <w:rFonts w:ascii="Times New Roman" w:hAnsi="Times New Roman" w:cs="Times New Roman"/>
          <w:sz w:val="24"/>
          <w:szCs w:val="24"/>
        </w:rPr>
        <w:t xml:space="preserve"> земельном</w:t>
      </w:r>
    </w:p>
    <w:p w:rsidR="00E92153" w:rsidRPr="00112A35" w:rsidRDefault="00E92153" w:rsidP="00E92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12A35">
        <w:rPr>
          <w:rFonts w:ascii="Times New Roman" w:hAnsi="Times New Roman" w:cs="Times New Roman"/>
          <w:sz w:val="24"/>
          <w:szCs w:val="24"/>
        </w:rPr>
        <w:t>участке</w:t>
      </w:r>
      <w:proofErr w:type="gramEnd"/>
      <w:r w:rsidRPr="00112A35">
        <w:rPr>
          <w:rFonts w:ascii="Times New Roman" w:hAnsi="Times New Roman" w:cs="Times New Roman"/>
          <w:sz w:val="24"/>
          <w:szCs w:val="24"/>
        </w:rPr>
        <w:t xml:space="preserve"> из земель населенных пунктов</w:t>
      </w:r>
    </w:p>
    <w:p w:rsidR="00E92153" w:rsidRPr="00112A35" w:rsidRDefault="00E92153" w:rsidP="00E92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 в п. Роднички</w:t>
      </w:r>
    </w:p>
    <w:p w:rsidR="00E92153" w:rsidRPr="00112A35" w:rsidRDefault="00E92153" w:rsidP="00E92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153" w:rsidRPr="00112A35" w:rsidRDefault="00E92153" w:rsidP="00E92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153" w:rsidRPr="00112A35" w:rsidRDefault="00E92153" w:rsidP="00E92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      В соответствии с п. 2 ст. 3.3 федерального Закона от 25.10.2001 г. № 137-ФЗ  « О введении в действие Земельного Кодекса Российской Федерации», Федеральным Законом от 24.07.2007 г. № 221-ФЗ «О государственном кадастре недвижимости»  администрация </w:t>
      </w:r>
      <w:proofErr w:type="spellStart"/>
      <w:r w:rsidRPr="00112A35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112A35">
        <w:rPr>
          <w:rFonts w:ascii="Times New Roman" w:hAnsi="Times New Roman" w:cs="Times New Roman"/>
          <w:sz w:val="24"/>
          <w:szCs w:val="24"/>
        </w:rPr>
        <w:t xml:space="preserve"> сельского поселения Нехаевского муниципального района</w:t>
      </w:r>
    </w:p>
    <w:p w:rsidR="00E92153" w:rsidRPr="00112A35" w:rsidRDefault="00E92153" w:rsidP="00E92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153" w:rsidRPr="00112A35" w:rsidRDefault="00E92153" w:rsidP="00E92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E92153" w:rsidRPr="00112A35" w:rsidRDefault="00E92153" w:rsidP="00E92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153" w:rsidRPr="00112A35" w:rsidRDefault="00E92153" w:rsidP="00E92153">
      <w:pPr>
        <w:pStyle w:val="a3"/>
        <w:numPr>
          <w:ilvl w:val="3"/>
          <w:numId w:val="1"/>
        </w:numPr>
        <w:tabs>
          <w:tab w:val="num" w:pos="1246"/>
        </w:tabs>
        <w:spacing w:after="0"/>
        <w:ind w:left="253" w:hanging="567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               1. установить  вид разрешенного использования земельного участка с кадастровым номером 34:17:130004:137  местоположение: обл. </w:t>
      </w:r>
      <w:proofErr w:type="gramStart"/>
      <w:r w:rsidRPr="00112A35"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 w:rsidRPr="00112A35">
        <w:rPr>
          <w:rFonts w:ascii="Times New Roman" w:hAnsi="Times New Roman" w:cs="Times New Roman"/>
          <w:sz w:val="24"/>
          <w:szCs w:val="24"/>
        </w:rPr>
        <w:t>, р-н Нехаевский, х. Кулички  ул. Центральная, д. 9, для эксплуатации здания клуба.</w:t>
      </w:r>
    </w:p>
    <w:p w:rsidR="00E92153" w:rsidRPr="00112A35" w:rsidRDefault="00E92153" w:rsidP="00E92153">
      <w:pPr>
        <w:pStyle w:val="a3"/>
        <w:numPr>
          <w:ilvl w:val="3"/>
          <w:numId w:val="1"/>
        </w:numPr>
        <w:tabs>
          <w:tab w:val="num" w:pos="1246"/>
        </w:tabs>
        <w:spacing w:after="0"/>
        <w:ind w:left="253" w:hanging="567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              2. Администрации </w:t>
      </w:r>
      <w:proofErr w:type="spellStart"/>
      <w:r w:rsidRPr="00112A35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112A35">
        <w:rPr>
          <w:rFonts w:ascii="Times New Roman" w:hAnsi="Times New Roman" w:cs="Times New Roman"/>
          <w:sz w:val="24"/>
          <w:szCs w:val="24"/>
        </w:rPr>
        <w:t xml:space="preserve"> сельского поселения Нехаевского муниципального района внести изменения в государственный кадастр недвижимости.</w:t>
      </w:r>
    </w:p>
    <w:p w:rsidR="00E92153" w:rsidRPr="00112A35" w:rsidRDefault="00E92153" w:rsidP="00E92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153" w:rsidRPr="00112A35" w:rsidRDefault="00E92153" w:rsidP="00E92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153" w:rsidRPr="00112A35" w:rsidRDefault="00E92153" w:rsidP="00E92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153" w:rsidRPr="00112A35" w:rsidRDefault="00E92153" w:rsidP="00E92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153" w:rsidRPr="00112A35" w:rsidRDefault="00E92153" w:rsidP="00E9215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2153" w:rsidRPr="00112A35" w:rsidRDefault="00E92153" w:rsidP="00E9215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12A35">
        <w:rPr>
          <w:rFonts w:ascii="Times New Roman" w:hAnsi="Times New Roman" w:cs="Times New Roman"/>
          <w:sz w:val="24"/>
          <w:szCs w:val="24"/>
        </w:rPr>
        <w:t xml:space="preserve">        Глава </w:t>
      </w:r>
      <w:proofErr w:type="spellStart"/>
      <w:r w:rsidRPr="00112A35">
        <w:rPr>
          <w:rFonts w:ascii="Times New Roman" w:hAnsi="Times New Roman" w:cs="Times New Roman"/>
          <w:sz w:val="24"/>
          <w:szCs w:val="24"/>
        </w:rPr>
        <w:t>Родничковского</w:t>
      </w:r>
      <w:proofErr w:type="spellEnd"/>
      <w:r w:rsidRPr="00112A35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А.М. Белоус     </w:t>
      </w:r>
    </w:p>
    <w:p w:rsidR="00360E08" w:rsidRDefault="00360E08"/>
    <w:sectPr w:rsidR="00360E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32423"/>
    <w:multiLevelType w:val="multilevel"/>
    <w:tmpl w:val="BE148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2153"/>
    <w:rsid w:val="00360E08"/>
    <w:rsid w:val="00E9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215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1043</Characters>
  <Application>Microsoft Office Word</Application>
  <DocSecurity>0</DocSecurity>
  <Lines>8</Lines>
  <Paragraphs>2</Paragraphs>
  <ScaleCrop>false</ScaleCrop>
  <Company>Microsoft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2016-01-14T08:12:00Z</dcterms:created>
  <dcterms:modified xsi:type="dcterms:W3CDTF">2016-01-14T08:12:00Z</dcterms:modified>
</cp:coreProperties>
</file>