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28" w:rsidRDefault="00713728" w:rsidP="007137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 w:rsidR="00713728" w:rsidRDefault="00713728" w:rsidP="007137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713728" w:rsidRDefault="00713728" w:rsidP="007137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713728" w:rsidRDefault="00713728" w:rsidP="007137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13728" w:rsidRDefault="00713728" w:rsidP="007137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:rsidR="00713728" w:rsidRDefault="00713728" w:rsidP="007137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13728" w:rsidRDefault="00713728" w:rsidP="00713728">
      <w:pPr>
        <w:spacing w:after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26.08.  2015 г.                                                              № 47</w:t>
      </w:r>
    </w:p>
    <w:p w:rsidR="00713728" w:rsidRDefault="00713728" w:rsidP="00713728">
      <w:pPr>
        <w:tabs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713728" w:rsidTr="00713728">
        <w:trPr>
          <w:trHeight w:val="431"/>
        </w:trPr>
        <w:tc>
          <w:tcPr>
            <w:tcW w:w="10368" w:type="dxa"/>
            <w:hideMark/>
          </w:tcPr>
          <w:p w:rsidR="00713728" w:rsidRDefault="007137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Правил присвоения, изменения </w:t>
            </w:r>
          </w:p>
          <w:p w:rsidR="00713728" w:rsidRDefault="00713728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аннулирования адресов</w:t>
            </w:r>
          </w:p>
        </w:tc>
      </w:tr>
    </w:tbl>
    <w:p w:rsidR="00713728" w:rsidRDefault="00713728" w:rsidP="0071372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713728" w:rsidRDefault="00713728" w:rsidP="007137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13728" w:rsidRDefault="00713728" w:rsidP="007137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прилагаемые Правила присвоения, изменения и аннулирования адресов.</w:t>
      </w:r>
    </w:p>
    <w:p w:rsidR="00713728" w:rsidRDefault="00713728" w:rsidP="0071372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постановление.</w:t>
      </w:r>
    </w:p>
    <w:p w:rsidR="00713728" w:rsidRDefault="00713728" w:rsidP="007137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Родничковского сельского поселения                         А.М. Белоус</w:t>
      </w:r>
    </w:p>
    <w:p w:rsidR="00713728" w:rsidRDefault="00713728" w:rsidP="0071372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УТВЕРЖДЕНЫ</w:t>
      </w:r>
    </w:p>
    <w:p w:rsidR="00713728" w:rsidRDefault="00713728" w:rsidP="0071372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постановлением Главы </w:t>
      </w:r>
    </w:p>
    <w:p w:rsidR="00713728" w:rsidRDefault="00713728" w:rsidP="0071372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</w:t>
      </w:r>
    </w:p>
    <w:p w:rsidR="00713728" w:rsidRDefault="00713728" w:rsidP="0071372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spacing w:after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ПРАВИЛА</w:t>
      </w:r>
    </w:p>
    <w:p w:rsidR="00713728" w:rsidRDefault="00713728" w:rsidP="00713728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присвоения, изменения и аннулирования адресов</w:t>
      </w:r>
    </w:p>
    <w:p w:rsidR="00713728" w:rsidRDefault="00713728" w:rsidP="00713728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Понятия, используемые в настоящих Правилах, означают следующее: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8"/>
      <w:bookmarkEnd w:id="0"/>
      <w:r>
        <w:rPr>
          <w:rFonts w:ascii="Arial" w:hAnsi="Arial" w:cs="Arial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713728" w:rsidRDefault="00713728" w:rsidP="0071372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Порядок присвоения объекту адресации адреса, изменения</w:t>
      </w:r>
    </w:p>
    <w:p w:rsidR="00713728" w:rsidRDefault="00713728" w:rsidP="0071372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аннулирования такого адреса</w:t>
      </w:r>
    </w:p>
    <w:p w:rsidR="00713728" w:rsidRDefault="00713728" w:rsidP="007137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Присвоение объекту адресации адреса, изменение и аннулирование такого адреса осуществляется Администрацией Родничковского сельского поселения (далее - Администрацией) в виде постановления, с использованием федеральной информационной адресной системы.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4" w:anchor="Par10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27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5" w:anchor="Par114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29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55"/>
      <w:bookmarkEnd w:id="1"/>
      <w:r>
        <w:rPr>
          <w:rFonts w:ascii="Arial" w:hAnsi="Arial" w:cs="Arial"/>
          <w:sz w:val="24"/>
          <w:szCs w:val="24"/>
        </w:rPr>
        <w:t>8. Присвоение объекту адресации адреса осуществляется: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отношении земельных участков в случаях: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</w:t>
      </w:r>
      <w:r>
        <w:rPr>
          <w:rFonts w:ascii="Arial" w:hAnsi="Arial" w:cs="Arial"/>
          <w:sz w:val="24"/>
          <w:szCs w:val="24"/>
        </w:rPr>
        <w:lastRenderedPageBreak/>
        <w:t>земельного участка на государственный кадастровый учет;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выдачи (получения) разрешения на строительство здания или сооружения;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отношении помещений в случаях: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67"/>
      <w:bookmarkEnd w:id="2"/>
      <w:r>
        <w:rPr>
          <w:rFonts w:ascii="Arial" w:hAnsi="Arial" w:cs="Arial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</w:t>
      </w:r>
      <w:r>
        <w:rPr>
          <w:rFonts w:ascii="Arial" w:hAnsi="Arial" w:cs="Arial"/>
          <w:sz w:val="24"/>
          <w:szCs w:val="24"/>
        </w:rPr>
        <w:lastRenderedPageBreak/>
        <w:t>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70"/>
      <w:bookmarkEnd w:id="3"/>
      <w:r>
        <w:rPr>
          <w:rFonts w:ascii="Arial" w:hAnsi="Arial" w:cs="Arial"/>
          <w:sz w:val="24"/>
          <w:szCs w:val="24"/>
        </w:rPr>
        <w:t>14. Аннулирование адреса объекта адресации осуществляется в случаях: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71"/>
      <w:bookmarkEnd w:id="4"/>
      <w:r>
        <w:rPr>
          <w:rFonts w:ascii="Arial" w:hAnsi="Arial" w:cs="Arial"/>
          <w:sz w:val="24"/>
          <w:szCs w:val="24"/>
        </w:rPr>
        <w:t>а) прекращения существования объекта адресации;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присвоения объекту адресации нового адреса.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77"/>
      <w:bookmarkEnd w:id="5"/>
      <w:r>
        <w:rPr>
          <w:rFonts w:ascii="Arial" w:hAnsi="Arial" w:cs="Arial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При присвоении объекту адресации адреса или аннулировании его </w:t>
      </w:r>
      <w:r>
        <w:rPr>
          <w:rFonts w:ascii="Arial" w:hAnsi="Arial" w:cs="Arial"/>
          <w:sz w:val="24"/>
          <w:szCs w:val="24"/>
        </w:rPr>
        <w:lastRenderedPageBreak/>
        <w:t>адреса Администрация обязана: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Решение Администрации о присвоении объекту адресации адреса принимается одновременно: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 утверждением проекта планировки территории;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 принятием решения о строительстве объекта адресации.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Решение Администрации о присвоении объекту адресации адреса содержит: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присвоенный объекту адресации адрес;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описание местоположения объекта адресации;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аннулируемый адрес объекта адресации и уникальный номер аннулируемого адреса объекта адресации в государственном адресном реестре </w:t>
      </w:r>
      <w:r>
        <w:rPr>
          <w:rFonts w:ascii="Arial" w:hAnsi="Arial" w:cs="Arial"/>
          <w:sz w:val="24"/>
          <w:szCs w:val="24"/>
        </w:rPr>
        <w:lastRenderedPageBreak/>
        <w:t>(в случае присвоения нового адреса объекту адресации).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Решение Администрации об аннулировании адреса объекта адресации содержит: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аннулируемый адрес объекта адресации;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уникальный номер аннулируемого адреса объекта адресации в государственном адресном реестре;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причину аннулирования адреса объекта адресации;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05"/>
      <w:bookmarkEnd w:id="6"/>
      <w:r>
        <w:rPr>
          <w:rFonts w:ascii="Arial" w:hAnsi="Arial" w:cs="Arial"/>
          <w:sz w:val="24"/>
          <w:szCs w:val="24"/>
        </w:rPr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08"/>
      <w:bookmarkEnd w:id="7"/>
      <w:r>
        <w:rPr>
          <w:rFonts w:ascii="Arial" w:hAnsi="Arial" w:cs="Arial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право хозяйственного ведения;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право оперативного управления;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право пожизненно наследуемого владения;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г) право постоянного (бессрочного) пользования.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Заявление составляется лицами, указанными в </w:t>
      </w:r>
      <w:hyperlink r:id="rId6" w:anchor="Par105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114"/>
      <w:bookmarkEnd w:id="8"/>
      <w:r>
        <w:rPr>
          <w:rFonts w:ascii="Arial" w:hAnsi="Arial" w:cs="Arial"/>
          <w:sz w:val="24"/>
          <w:szCs w:val="24"/>
        </w:rPr>
        <w:t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многофункциональных центров, с которыми Администрацией в </w:t>
      </w:r>
      <w:r>
        <w:rPr>
          <w:rFonts w:ascii="Arial" w:hAnsi="Arial" w:cs="Arial"/>
          <w:sz w:val="24"/>
          <w:szCs w:val="24"/>
        </w:rPr>
        <w:lastRenderedPageBreak/>
        <w:t>установленном Правительством Российской Федерации порядке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Заявление подписывается заявителем либо представителем заявителя.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128"/>
      <w:bookmarkEnd w:id="9"/>
      <w:r>
        <w:rPr>
          <w:rFonts w:ascii="Arial" w:hAnsi="Arial" w:cs="Arial"/>
          <w:sz w:val="24"/>
          <w:szCs w:val="24"/>
        </w:rPr>
        <w:t>34. К заявлению прилагаются следующие документы: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7" w:anchor="Par71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«а» пункта 14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8" w:anchor="Par72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«б» пункта 14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Правил).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Администрация запрашивает документы, указанные в </w:t>
      </w:r>
      <w:hyperlink r:id="rId9" w:anchor="Par12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0" w:anchor="Par12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Документы, указанные в </w:t>
      </w:r>
      <w:hyperlink r:id="rId11" w:anchor="Par12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Если заявление и документы, указанные в </w:t>
      </w:r>
      <w:hyperlink r:id="rId12" w:anchor="Par12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Arial" w:hAnsi="Arial" w:cs="Arial"/>
          <w:sz w:val="24"/>
          <w:szCs w:val="24"/>
        </w:rPr>
        <w:lastRenderedPageBreak/>
        <w:t>Администрацией таких документов.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заявление и документы, указанные в </w:t>
      </w:r>
      <w:hyperlink r:id="rId13" w:anchor="Par12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Получение заявления и документов, указанных в </w:t>
      </w:r>
      <w:hyperlink r:id="rId14" w:anchor="Par12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r:id="rId15" w:anchor="Par12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Сообщение о получении заявления и документов, указанных в </w:t>
      </w:r>
      <w:hyperlink r:id="rId16" w:anchor="Par12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46"/>
      <w:bookmarkEnd w:id="10"/>
      <w:r>
        <w:rPr>
          <w:rFonts w:ascii="Arial" w:hAnsi="Arial" w:cs="Arial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147"/>
      <w:bookmarkEnd w:id="11"/>
      <w:r>
        <w:rPr>
          <w:rFonts w:ascii="Arial" w:hAnsi="Arial" w:cs="Arial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17" w:anchor="Par146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18" w:anchor="Par12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34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 (при их наличии), в Администрацию.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</w:t>
      </w:r>
      <w:r>
        <w:rPr>
          <w:rFonts w:ascii="Arial" w:hAnsi="Arial" w:cs="Arial"/>
          <w:sz w:val="24"/>
          <w:szCs w:val="24"/>
        </w:rPr>
        <w:lastRenderedPageBreak/>
        <w:t xml:space="preserve">рабочего дня со дня истечения срока, указанного в </w:t>
      </w:r>
      <w:hyperlink r:id="rId19" w:anchor="Par146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37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20" w:anchor="Par147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38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21" w:anchor="Par146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37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22" w:anchor="Par147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38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3" w:anchor="Par146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37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24" w:anchor="Par147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38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152"/>
      <w:bookmarkEnd w:id="12"/>
      <w:r>
        <w:rPr>
          <w:rFonts w:ascii="Arial" w:hAnsi="Arial" w:cs="Arial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25" w:anchor="Par10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27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26" w:anchor="Par114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29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27" w:anchor="Par48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пунктах 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28" w:anchor="Par55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8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29" w:anchor="Par67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11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30" w:anchor="Par70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31" w:anchor="Par77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18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2" w:anchor="Par152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 40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13728" w:rsidRDefault="00713728" w:rsidP="0071372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13" w:name="Par161"/>
      <w:bookmarkEnd w:id="13"/>
      <w:r>
        <w:rPr>
          <w:rFonts w:ascii="Arial" w:hAnsi="Arial" w:cs="Arial"/>
          <w:b/>
          <w:sz w:val="24"/>
          <w:szCs w:val="24"/>
        </w:rPr>
        <w:lastRenderedPageBreak/>
        <w:t>III. Структура адреса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163"/>
      <w:bookmarkEnd w:id="14"/>
      <w:r>
        <w:rPr>
          <w:rFonts w:ascii="Arial" w:hAnsi="Arial" w:cs="Arial"/>
          <w:sz w:val="24"/>
          <w:szCs w:val="24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наименование страны (Российская Федерация);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наименование субъекта Российской Федерации;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наименование муниципального района;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наименование сельского поселения в составе муниципального района;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наименование населенного пункта;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наименование элемента планировочной структуры;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наименование элемента улично-дорожной сети;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номер земельного участка;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 тип и номер помещения, расположенного в здании или сооружении.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33" w:anchor="Par163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44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176"/>
      <w:bookmarkEnd w:id="15"/>
      <w:r>
        <w:rPr>
          <w:rFonts w:ascii="Arial" w:hAnsi="Arial" w:cs="Arial"/>
          <w:sz w:val="24"/>
          <w:szCs w:val="24"/>
        </w:rPr>
        <w:t>47. Обязательными адресообразующими элементами для всех видов объектов адресации являются: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страна;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субъект Российской Федерации;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муниципальный район;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сельское поселение в составе муниципального района;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населенный пункт.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34" w:anchor="Par176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включает в себя следующие адресообразующие элементы, описанные </w:t>
      </w:r>
      <w:r>
        <w:rPr>
          <w:rFonts w:ascii="Arial" w:hAnsi="Arial" w:cs="Arial"/>
          <w:sz w:val="24"/>
          <w:szCs w:val="24"/>
        </w:rPr>
        <w:lastRenderedPageBreak/>
        <w:t>идентифицирующими их реквизитами: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номер земельного участка.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35" w:anchor="Par176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36" w:anchor="Par176" w:tooltip="Ссылка на текущий документ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47</w:t>
        </w:r>
      </w:hyperlink>
      <w:r>
        <w:rPr>
          <w:rFonts w:ascii="Arial" w:hAnsi="Arial" w:cs="Arial"/>
          <w:sz w:val="24"/>
          <w:szCs w:val="24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наименование элемента планировочной структуры (при наличии);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наименование элемента улично-дорожной сети (при наличии);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тип и номер здания, сооружения;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тип и номер помещения в пределах здания, сооружения;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16" w:name="Par199"/>
      <w:bookmarkEnd w:id="16"/>
      <w:r>
        <w:rPr>
          <w:rFonts w:ascii="Arial" w:hAnsi="Arial" w:cs="Arial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</w:t>
      </w:r>
      <w:r>
        <w:rPr>
          <w:rFonts w:ascii="Arial" w:hAnsi="Arial" w:cs="Arial"/>
          <w:sz w:val="24"/>
          <w:szCs w:val="24"/>
        </w:rPr>
        <w:lastRenderedPageBreak/>
        <w:t>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«-» - дефис;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«.» - точка;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«(» - открывающая круглая скобка;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«)» - закрывающая круглая скобка;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«№» - знак номера.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>
        <w:rPr>
          <w:rFonts w:ascii="Arial" w:hAnsi="Arial" w:cs="Arial"/>
          <w:sz w:val="24"/>
          <w:szCs w:val="24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 и «ь», а также символ «/» - косая черта.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13728" w:rsidRDefault="00713728" w:rsidP="0071372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13728" w:rsidRDefault="00713728" w:rsidP="00713728">
      <w:pPr>
        <w:rPr>
          <w:rFonts w:ascii="Arial" w:hAnsi="Arial" w:cs="Arial"/>
          <w:sz w:val="24"/>
          <w:szCs w:val="24"/>
        </w:rPr>
      </w:pPr>
    </w:p>
    <w:p w:rsidR="000F3A3C" w:rsidRDefault="000F3A3C"/>
    <w:sectPr w:rsidR="000F3A3C" w:rsidSect="000F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3728"/>
    <w:rsid w:val="000F3A3C"/>
    <w:rsid w:val="0071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3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8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26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4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7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2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7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25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3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20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29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1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24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2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5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23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28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6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0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9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1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4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9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14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22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27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0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Relationship Id="rId35" Type="http://schemas.openxmlformats.org/officeDocument/2006/relationships/hyperlink" Target="file:///C:\Documents%20and%20Settings\User\&#1052;&#1086;&#1080;%20&#1076;&#1086;&#1082;&#1091;&#1084;&#1077;&#1085;&#1090;&#1099;\&#1047;&#1072;&#1075;&#1088;&#1091;&#1079;&#1082;&#1080;\&#1055;&#1056;&#1054;&#1045;&#1050;&#1058;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5830</Words>
  <Characters>33237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2015-09-02T05:22:00Z</dcterms:created>
  <dcterms:modified xsi:type="dcterms:W3CDTF">2015-09-02T05:22:00Z</dcterms:modified>
</cp:coreProperties>
</file>