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B" w:rsidRPr="00D232C5" w:rsidRDefault="006F617B" w:rsidP="006F617B">
      <w:pPr>
        <w:pStyle w:val="a3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Pr="00D232C5">
        <w:rPr>
          <w:b/>
        </w:rPr>
        <w:t xml:space="preserve"> СЕЛЬСКОГО ПОСЕЛЕНИЯ</w:t>
      </w:r>
      <w:r w:rsidRPr="00D232C5">
        <w:rPr>
          <w:b/>
        </w:rPr>
        <w:br/>
        <w:t>НЕХАЕВСКОГО МУНИЦИПАЛЬНОГО РАЙОНА</w:t>
      </w:r>
      <w:r w:rsidRPr="00D232C5">
        <w:rPr>
          <w:b/>
        </w:rPr>
        <w:br/>
        <w:t>ВОЛГОГРАДСКОЙ ОБЛАСТИ</w:t>
      </w:r>
    </w:p>
    <w:p w:rsidR="006F617B" w:rsidRPr="00B511A0" w:rsidRDefault="006F617B" w:rsidP="006F617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п. Роднички</w:t>
      </w:r>
      <w:r w:rsidRPr="00B511A0">
        <w:rPr>
          <w:rFonts w:ascii="Times New Roman" w:hAnsi="Times New Roman" w:cs="Times New Roman"/>
        </w:rPr>
        <w:tab/>
        <w:t xml:space="preserve">         тел. 55-61-73</w:t>
      </w:r>
    </w:p>
    <w:p w:rsidR="006F617B" w:rsidRPr="00B511A0" w:rsidRDefault="006F617B" w:rsidP="006F617B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B511A0">
        <w:rPr>
          <w:rFonts w:ascii="Times New Roman" w:hAnsi="Times New Roman" w:cs="Times New Roman"/>
        </w:rPr>
        <w:t>ул</w:t>
      </w:r>
      <w:proofErr w:type="gramStart"/>
      <w:r w:rsidRPr="00B511A0">
        <w:rPr>
          <w:rFonts w:ascii="Times New Roman" w:hAnsi="Times New Roman" w:cs="Times New Roman"/>
        </w:rPr>
        <w:t>.О</w:t>
      </w:r>
      <w:proofErr w:type="gramEnd"/>
      <w:r w:rsidRPr="00B511A0">
        <w:rPr>
          <w:rFonts w:ascii="Times New Roman" w:hAnsi="Times New Roman" w:cs="Times New Roman"/>
        </w:rPr>
        <w:t xml:space="preserve">ктябрьская ,1                                                                                  </w:t>
      </w:r>
      <w:r>
        <w:rPr>
          <w:rFonts w:ascii="Times New Roman" w:hAnsi="Times New Roman"/>
        </w:rPr>
        <w:t xml:space="preserve">     факс</w:t>
      </w:r>
      <w:r w:rsidRPr="00B511A0">
        <w:rPr>
          <w:rFonts w:ascii="Times New Roman" w:hAnsi="Times New Roman" w:cs="Times New Roman"/>
        </w:rPr>
        <w:t xml:space="preserve">   55-62-35</w:t>
      </w:r>
    </w:p>
    <w:p w:rsidR="006F617B" w:rsidRDefault="006F617B" w:rsidP="006F617B">
      <w:pPr>
        <w:spacing w:after="0"/>
      </w:pPr>
    </w:p>
    <w:p w:rsidR="006F617B" w:rsidRPr="00D232C5" w:rsidRDefault="006F617B" w:rsidP="006F617B">
      <w:pPr>
        <w:pStyle w:val="a3"/>
        <w:shd w:val="clear" w:color="auto" w:fill="FFFFFF"/>
        <w:tabs>
          <w:tab w:val="left" w:pos="3775"/>
        </w:tabs>
        <w:jc w:val="center"/>
      </w:pPr>
      <w:r w:rsidRPr="00D232C5">
        <w:br/>
        <w:t>ПОСТАНОВЛЕНИЕ</w:t>
      </w:r>
    </w:p>
    <w:p w:rsidR="006F617B" w:rsidRDefault="006F617B" w:rsidP="006F617B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Pr="00D232C5">
        <w:t>т</w:t>
      </w:r>
      <w:r>
        <w:t xml:space="preserve"> 10.11.2015г.</w:t>
      </w:r>
      <w:r w:rsidRPr="00D232C5">
        <w:t xml:space="preserve">                                                    </w:t>
      </w:r>
      <w:r>
        <w:t xml:space="preserve">                                   </w:t>
      </w:r>
      <w:r w:rsidRPr="00D232C5">
        <w:t>№</w:t>
      </w:r>
      <w:r>
        <w:t xml:space="preserve"> 77</w:t>
      </w:r>
    </w:p>
    <w:p w:rsidR="006F617B" w:rsidRPr="00D232C5" w:rsidRDefault="006F617B" w:rsidP="006F617B">
      <w:pPr>
        <w:pStyle w:val="a3"/>
        <w:shd w:val="clear" w:color="auto" w:fill="FFFFFF"/>
        <w:spacing w:before="0" w:beforeAutospacing="0" w:after="0" w:afterAutospacing="0"/>
      </w:pPr>
    </w:p>
    <w:p w:rsidR="006F617B" w:rsidRDefault="006F617B" w:rsidP="006F617B">
      <w:pPr>
        <w:spacing w:after="0" w:line="240" w:lineRule="auto"/>
        <w:rPr>
          <w:rFonts w:ascii="Times New Roman" w:hAnsi="Times New Roman" w:cs="Times New Roman"/>
        </w:rPr>
      </w:pPr>
      <w:r w:rsidRPr="00F01786">
        <w:rPr>
          <w:rFonts w:ascii="Times New Roman" w:hAnsi="Times New Roman" w:cs="Times New Roman"/>
        </w:rPr>
        <w:t>О внесении изменений в постановление</w:t>
      </w:r>
      <w:r w:rsidRPr="00F01786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Pr="00F01786">
        <w:rPr>
          <w:rFonts w:ascii="Times New Roman" w:hAnsi="Times New Roman" w:cs="Times New Roman"/>
        </w:rPr>
        <w:t>Родничковского</w:t>
      </w:r>
      <w:proofErr w:type="spellEnd"/>
      <w:r w:rsidRPr="00F01786">
        <w:rPr>
          <w:rFonts w:ascii="Times New Roman" w:hAnsi="Times New Roman" w:cs="Times New Roman"/>
        </w:rPr>
        <w:t xml:space="preserve"> сельского поселения</w:t>
      </w:r>
      <w:r w:rsidRPr="00F01786">
        <w:rPr>
          <w:rFonts w:ascii="Times New Roman" w:hAnsi="Times New Roman" w:cs="Times New Roman"/>
        </w:rPr>
        <w:br/>
        <w:t>Нехаевского муниципального района Волгоградской области</w:t>
      </w:r>
    </w:p>
    <w:p w:rsidR="006F617B" w:rsidRDefault="006F617B" w:rsidP="006F617B">
      <w:pPr>
        <w:spacing w:after="0" w:line="240" w:lineRule="auto"/>
        <w:rPr>
          <w:rStyle w:val="a4"/>
          <w:rFonts w:ascii="Times New Roman" w:hAnsi="Times New Roman"/>
          <w:b w:val="0"/>
        </w:rPr>
      </w:pPr>
      <w:r w:rsidRPr="00F01786">
        <w:rPr>
          <w:rStyle w:val="a4"/>
          <w:rFonts w:ascii="Times New Roman" w:hAnsi="Times New Roman"/>
          <w:b w:val="0"/>
        </w:rPr>
        <w:t>от 03.07.2013 года № 41</w:t>
      </w:r>
      <w:r>
        <w:rPr>
          <w:rStyle w:val="a4"/>
          <w:rFonts w:ascii="Times New Roman" w:hAnsi="Times New Roman"/>
          <w:b w:val="0"/>
        </w:rPr>
        <w:t xml:space="preserve"> «</w:t>
      </w:r>
      <w:r w:rsidRPr="00F01786">
        <w:rPr>
          <w:rStyle w:val="a4"/>
          <w:rFonts w:ascii="Times New Roman" w:hAnsi="Times New Roman"/>
          <w:b w:val="0"/>
        </w:rPr>
        <w:t>Об утверждении административного регламента</w:t>
      </w:r>
      <w:r w:rsidRPr="00F01786">
        <w:rPr>
          <w:rFonts w:ascii="Times New Roman" w:hAnsi="Times New Roman" w:cs="Times New Roman"/>
          <w:b/>
        </w:rPr>
        <w:br/>
      </w:r>
      <w:r w:rsidRPr="00F01786">
        <w:rPr>
          <w:rStyle w:val="a4"/>
          <w:rFonts w:ascii="Times New Roman" w:hAnsi="Times New Roman"/>
          <w:b w:val="0"/>
        </w:rPr>
        <w:t>Предоставления муниципальной услуги</w:t>
      </w:r>
      <w:r w:rsidRPr="00F01786">
        <w:rPr>
          <w:rFonts w:ascii="Times New Roman" w:hAnsi="Times New Roman" w:cs="Times New Roman"/>
          <w:b/>
        </w:rPr>
        <w:br/>
      </w:r>
      <w:r w:rsidRPr="00F01786">
        <w:rPr>
          <w:rStyle w:val="a4"/>
          <w:rFonts w:ascii="Times New Roman" w:hAnsi="Times New Roman"/>
          <w:b w:val="0"/>
        </w:rPr>
        <w:t xml:space="preserve">«Выдача разрешений на вырубку деревьев </w:t>
      </w:r>
      <w:r w:rsidRPr="00F01786">
        <w:rPr>
          <w:rFonts w:ascii="Times New Roman" w:hAnsi="Times New Roman" w:cs="Times New Roman"/>
          <w:b/>
        </w:rPr>
        <w:br/>
      </w:r>
      <w:r w:rsidRPr="00F01786">
        <w:rPr>
          <w:rStyle w:val="a4"/>
          <w:rFonts w:ascii="Times New Roman" w:hAnsi="Times New Roman"/>
          <w:b w:val="0"/>
        </w:rPr>
        <w:t xml:space="preserve">и кустарников на территории </w:t>
      </w:r>
      <w:proofErr w:type="spellStart"/>
      <w:r w:rsidRPr="00F01786">
        <w:rPr>
          <w:rStyle w:val="a4"/>
          <w:rFonts w:ascii="Times New Roman" w:hAnsi="Times New Roman"/>
          <w:b w:val="0"/>
        </w:rPr>
        <w:t>Родничковского</w:t>
      </w:r>
      <w:proofErr w:type="spellEnd"/>
      <w:r w:rsidRPr="00F01786">
        <w:rPr>
          <w:rStyle w:val="a4"/>
          <w:rFonts w:ascii="Times New Roman" w:hAnsi="Times New Roman"/>
          <w:b w:val="0"/>
        </w:rPr>
        <w:t xml:space="preserve"> </w:t>
      </w:r>
      <w:r w:rsidRPr="00F01786">
        <w:rPr>
          <w:rFonts w:ascii="Times New Roman" w:hAnsi="Times New Roman" w:cs="Times New Roman"/>
          <w:b/>
        </w:rPr>
        <w:br/>
      </w:r>
      <w:r w:rsidRPr="00F01786">
        <w:rPr>
          <w:rStyle w:val="a4"/>
          <w:rFonts w:ascii="Times New Roman" w:hAnsi="Times New Roman"/>
          <w:b w:val="0"/>
        </w:rPr>
        <w:t>сельского поселения»</w:t>
      </w:r>
    </w:p>
    <w:p w:rsidR="006F617B" w:rsidRDefault="006F617B" w:rsidP="006F617B">
      <w:pPr>
        <w:spacing w:after="0" w:line="240" w:lineRule="auto"/>
        <w:rPr>
          <w:rFonts w:ascii="Times New Roman" w:hAnsi="Times New Roman" w:cs="Times New Roman"/>
        </w:rPr>
      </w:pPr>
    </w:p>
    <w:p w:rsidR="006F617B" w:rsidRDefault="006F617B" w:rsidP="006F617B">
      <w:pPr>
        <w:spacing w:after="0" w:line="240" w:lineRule="auto"/>
        <w:rPr>
          <w:rFonts w:ascii="Times New Roman" w:hAnsi="Times New Roman" w:cs="Times New Roman"/>
        </w:rPr>
      </w:pPr>
    </w:p>
    <w:p w:rsidR="006F617B" w:rsidRDefault="006F617B" w:rsidP="006F617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F01786">
        <w:t xml:space="preserve">В целях приведения постановления Администрации </w:t>
      </w:r>
      <w:proofErr w:type="spellStart"/>
      <w:r w:rsidRPr="00F01786">
        <w:t>Родничковского</w:t>
      </w:r>
      <w:proofErr w:type="spellEnd"/>
      <w:r w:rsidRPr="00F01786">
        <w:t xml:space="preserve"> сельского поселения Нехаевского муниципального района Волгоградской области</w:t>
      </w:r>
      <w:r>
        <w:t xml:space="preserve"> </w:t>
      </w:r>
      <w:r w:rsidRPr="00F01786">
        <w:rPr>
          <w:rStyle w:val="a4"/>
          <w:b w:val="0"/>
        </w:rPr>
        <w:t>от 03.07.2013 года № 41</w:t>
      </w:r>
      <w:r>
        <w:rPr>
          <w:rStyle w:val="a4"/>
          <w:b w:val="0"/>
        </w:rPr>
        <w:t xml:space="preserve"> «</w:t>
      </w:r>
      <w:r w:rsidRPr="00F01786">
        <w:rPr>
          <w:rStyle w:val="a4"/>
          <w:b w:val="0"/>
        </w:rPr>
        <w:t>Об утверждении административного регламента</w:t>
      </w:r>
      <w:r>
        <w:rPr>
          <w:b/>
        </w:rPr>
        <w:t xml:space="preserve"> </w:t>
      </w:r>
      <w:r w:rsidRPr="00F01786">
        <w:rPr>
          <w:rStyle w:val="a4"/>
          <w:b w:val="0"/>
        </w:rPr>
        <w:t>Предоставления муниципальной услуги</w:t>
      </w:r>
      <w:r>
        <w:rPr>
          <w:b/>
        </w:rPr>
        <w:t xml:space="preserve"> </w:t>
      </w:r>
      <w:r w:rsidRPr="00F01786">
        <w:rPr>
          <w:rStyle w:val="a4"/>
          <w:b w:val="0"/>
        </w:rPr>
        <w:t xml:space="preserve">«Выдача разрешений на вырубку деревьев </w:t>
      </w:r>
      <w:r>
        <w:rPr>
          <w:b/>
        </w:rPr>
        <w:t xml:space="preserve"> </w:t>
      </w:r>
      <w:r w:rsidRPr="00F01786">
        <w:rPr>
          <w:rStyle w:val="a4"/>
          <w:b w:val="0"/>
        </w:rPr>
        <w:t xml:space="preserve">и кустарников на территории </w:t>
      </w:r>
      <w:proofErr w:type="spellStart"/>
      <w:r w:rsidRPr="00F01786">
        <w:rPr>
          <w:rStyle w:val="a4"/>
          <w:b w:val="0"/>
        </w:rPr>
        <w:t>Родничковского</w:t>
      </w:r>
      <w:proofErr w:type="spellEnd"/>
      <w:r w:rsidRPr="00F01786">
        <w:rPr>
          <w:rStyle w:val="a4"/>
          <w:b w:val="0"/>
        </w:rPr>
        <w:t xml:space="preserve"> сельского поселения»</w:t>
      </w:r>
      <w:r>
        <w:rPr>
          <w:rStyle w:val="a4"/>
          <w:b w:val="0"/>
        </w:rPr>
        <w:t xml:space="preserve"> </w:t>
      </w:r>
      <w:r w:rsidRPr="00D232C5">
        <w:t>(далее по тексту – Постановление) в соответствие с действующим законодательством</w:t>
      </w:r>
      <w:r>
        <w:t xml:space="preserve"> и на основании письма Комитета социальной защиты населения Волгоградской области от 08.10.2015 № 12-6092</w:t>
      </w:r>
      <w:proofErr w:type="gramEnd"/>
    </w:p>
    <w:p w:rsidR="006F617B" w:rsidRDefault="006F617B" w:rsidP="006F617B">
      <w:pPr>
        <w:spacing w:after="0" w:line="240" w:lineRule="auto"/>
        <w:rPr>
          <w:rFonts w:ascii="Times New Roman" w:hAnsi="Times New Roman" w:cs="Times New Roman"/>
        </w:rPr>
      </w:pPr>
    </w:p>
    <w:p w:rsidR="006F617B" w:rsidRDefault="006F617B" w:rsidP="006F617B">
      <w:pPr>
        <w:spacing w:after="0" w:line="240" w:lineRule="auto"/>
        <w:rPr>
          <w:rFonts w:ascii="Times New Roman" w:hAnsi="Times New Roman" w:cs="Times New Roman"/>
        </w:rPr>
      </w:pPr>
    </w:p>
    <w:p w:rsidR="006F617B" w:rsidRPr="00D232C5" w:rsidRDefault="006F617B" w:rsidP="006F617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6F617B" w:rsidRDefault="006F617B" w:rsidP="006F617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6F617B" w:rsidRPr="00B80E3A" w:rsidRDefault="006F617B" w:rsidP="006F617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12.3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«2.1</w:t>
      </w:r>
      <w:r>
        <w:t>2.3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6F617B" w:rsidRPr="00D232C5" w:rsidRDefault="006F617B" w:rsidP="006F617B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6F617B" w:rsidRPr="00831B8A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6F617B" w:rsidRPr="00D232C5" w:rsidRDefault="006F617B" w:rsidP="006F617B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6F617B" w:rsidRPr="00D232C5" w:rsidRDefault="006F617B" w:rsidP="006F617B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6F617B" w:rsidRPr="00D232C5" w:rsidRDefault="006F617B" w:rsidP="006F617B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6F617B" w:rsidRDefault="006F617B" w:rsidP="006F617B">
      <w:pPr>
        <w:pStyle w:val="a3"/>
        <w:shd w:val="clear" w:color="auto" w:fill="FFFFFF"/>
        <w:spacing w:after="0" w:afterAutospacing="0"/>
        <w:jc w:val="both"/>
      </w:pPr>
    </w:p>
    <w:p w:rsidR="006F617B" w:rsidRDefault="006F617B" w:rsidP="006F617B">
      <w:pPr>
        <w:pStyle w:val="a3"/>
        <w:shd w:val="clear" w:color="auto" w:fill="FFFFFF"/>
        <w:spacing w:after="0" w:afterAutospacing="0"/>
        <w:jc w:val="both"/>
      </w:pPr>
    </w:p>
    <w:p w:rsidR="006F617B" w:rsidRPr="00D232C5" w:rsidRDefault="006F617B" w:rsidP="006F617B">
      <w:pPr>
        <w:pStyle w:val="a3"/>
        <w:shd w:val="clear" w:color="auto" w:fill="FFFFFF"/>
        <w:spacing w:after="0" w:afterAutospacing="0"/>
        <w:jc w:val="both"/>
      </w:pPr>
    </w:p>
    <w:p w:rsidR="006F617B" w:rsidRPr="00D232C5" w:rsidRDefault="006F617B" w:rsidP="006F617B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6F617B" w:rsidRPr="00F01786" w:rsidRDefault="006F617B" w:rsidP="006F617B">
      <w:pPr>
        <w:spacing w:after="0" w:line="240" w:lineRule="auto"/>
        <w:rPr>
          <w:rFonts w:ascii="Times New Roman" w:hAnsi="Times New Roman" w:cs="Times New Roman"/>
        </w:rPr>
      </w:pPr>
    </w:p>
    <w:p w:rsidR="0060790F" w:rsidRDefault="0060790F"/>
    <w:sectPr w:rsidR="006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7B"/>
    <w:rsid w:val="0060790F"/>
    <w:rsid w:val="006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F617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2015-11-20T06:21:00Z</dcterms:created>
  <dcterms:modified xsi:type="dcterms:W3CDTF">2015-11-20T06:21:00Z</dcterms:modified>
</cp:coreProperties>
</file>