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EC" w:rsidRPr="00437D40" w:rsidRDefault="00B75CEC" w:rsidP="00B75CEC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АДМИНИСТРАЦИЯ</w:t>
      </w:r>
    </w:p>
    <w:p w:rsidR="00B75CEC" w:rsidRPr="00437D40" w:rsidRDefault="00B75CEC" w:rsidP="00B75CEC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РОДНИЧКОВСКОГО СЕЛЬСКОГО ПОСЕЛЕНИЯ</w:t>
      </w:r>
    </w:p>
    <w:p w:rsidR="00B75CEC" w:rsidRPr="00437D40" w:rsidRDefault="00B75CEC" w:rsidP="00B75CEC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НЕХАЕВСКОГО МУНИЦИПАЛЬНОГО РАЙОНА</w:t>
      </w:r>
    </w:p>
    <w:p w:rsidR="00B75CEC" w:rsidRPr="00437D40" w:rsidRDefault="00B75CEC" w:rsidP="00B75CEC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ВОЛГОГРАДСКОЙ ОБЛАСТИ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b/>
          <w:kern w:val="0"/>
          <w:sz w:val="24"/>
        </w:rPr>
      </w:pPr>
    </w:p>
    <w:p w:rsidR="00B75CEC" w:rsidRPr="00437D40" w:rsidRDefault="00B75CEC" w:rsidP="00B75CEC">
      <w:pPr>
        <w:widowControl/>
        <w:suppressAutoHyphens w:val="0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 xml:space="preserve">                                                   ПОСТАНОВЛЕНИЕ   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</w:p>
    <w:p w:rsidR="00B75CEC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  <w:r w:rsidRPr="00437D40">
        <w:rPr>
          <w:rFonts w:eastAsia="Times New Roman"/>
          <w:kern w:val="0"/>
          <w:sz w:val="24"/>
        </w:rPr>
        <w:t xml:space="preserve">от  </w:t>
      </w:r>
      <w:r>
        <w:rPr>
          <w:rFonts w:eastAsia="Times New Roman"/>
          <w:kern w:val="0"/>
          <w:sz w:val="24"/>
        </w:rPr>
        <w:t xml:space="preserve">11 </w:t>
      </w:r>
      <w:r w:rsidRPr="00437D40">
        <w:rPr>
          <w:rFonts w:eastAsia="Times New Roman"/>
          <w:kern w:val="0"/>
          <w:sz w:val="24"/>
        </w:rPr>
        <w:t xml:space="preserve">мая 2016 года                                                                                № </w:t>
      </w:r>
      <w:r>
        <w:rPr>
          <w:rFonts w:eastAsia="Times New Roman"/>
          <w:kern w:val="0"/>
          <w:sz w:val="24"/>
        </w:rPr>
        <w:t>32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  <w:r w:rsidRPr="00437D40">
        <w:rPr>
          <w:rFonts w:eastAsia="Times New Roman"/>
          <w:kern w:val="0"/>
          <w:sz w:val="24"/>
        </w:rPr>
        <w:t xml:space="preserve">Об изменении адреса </w:t>
      </w:r>
      <w:proofErr w:type="gramStart"/>
      <w:r w:rsidRPr="00437D40">
        <w:rPr>
          <w:rFonts w:eastAsia="Times New Roman"/>
          <w:kern w:val="0"/>
          <w:sz w:val="24"/>
        </w:rPr>
        <w:t>изолированной</w:t>
      </w:r>
      <w:proofErr w:type="gramEnd"/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  <w:r w:rsidRPr="00437D40">
        <w:rPr>
          <w:rFonts w:eastAsia="Times New Roman"/>
          <w:kern w:val="0"/>
          <w:sz w:val="24"/>
        </w:rPr>
        <w:t xml:space="preserve">части жилого дома и земельного участка, 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  <w:proofErr w:type="gramStart"/>
      <w:r w:rsidRPr="00437D40">
        <w:rPr>
          <w:rFonts w:eastAsia="Times New Roman"/>
          <w:kern w:val="0"/>
          <w:sz w:val="24"/>
        </w:rPr>
        <w:t>расположенного</w:t>
      </w:r>
      <w:proofErr w:type="gramEnd"/>
      <w:r w:rsidRPr="00437D40">
        <w:rPr>
          <w:rFonts w:eastAsia="Times New Roman"/>
          <w:kern w:val="0"/>
          <w:sz w:val="24"/>
        </w:rPr>
        <w:t xml:space="preserve">  в п. Роднички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  <w:r w:rsidRPr="00437D40">
        <w:rPr>
          <w:rFonts w:eastAsia="Times New Roman"/>
          <w:kern w:val="0"/>
          <w:sz w:val="24"/>
        </w:rPr>
        <w:t>Нехаевского района Волгоградской области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  <w:r w:rsidRPr="00437D40">
        <w:rPr>
          <w:rFonts w:eastAsia="Times New Roman"/>
          <w:kern w:val="0"/>
          <w:sz w:val="24"/>
        </w:rPr>
        <w:t>ул. Андреянова</w:t>
      </w:r>
      <w:r>
        <w:rPr>
          <w:rFonts w:eastAsia="Times New Roman"/>
          <w:kern w:val="0"/>
          <w:sz w:val="24"/>
        </w:rPr>
        <w:t>,</w:t>
      </w:r>
      <w:r w:rsidRPr="00437D40">
        <w:rPr>
          <w:rFonts w:eastAsia="Times New Roman"/>
          <w:kern w:val="0"/>
          <w:sz w:val="24"/>
        </w:rPr>
        <w:t xml:space="preserve">  д.4 , кв.2</w:t>
      </w:r>
    </w:p>
    <w:p w:rsidR="00B75CEC" w:rsidRPr="00437D40" w:rsidRDefault="00B75CEC" w:rsidP="00B75CEC">
      <w:pPr>
        <w:widowControl/>
        <w:suppressAutoHyphens w:val="0"/>
        <w:rPr>
          <w:rFonts w:eastAsia="Times New Roman"/>
          <w:kern w:val="0"/>
          <w:sz w:val="24"/>
        </w:rPr>
      </w:pP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  <w:r w:rsidRPr="00437D40">
        <w:rPr>
          <w:sz w:val="24"/>
        </w:rPr>
        <w:t xml:space="preserve">   </w:t>
      </w:r>
      <w:r>
        <w:rPr>
          <w:sz w:val="24"/>
        </w:rPr>
        <w:t xml:space="preserve">        </w:t>
      </w:r>
      <w:r w:rsidRPr="00437D40">
        <w:rPr>
          <w:sz w:val="24"/>
        </w:rPr>
        <w:t>На основании постановления администрации Нехаевского муниципального района Волгоградской области от 22.04.2016 года № 201 «О признании квартиры Тузовой Т.Н. изолированной частью жилого дома, расположенного в п. Роднички ул. Андреянова</w:t>
      </w:r>
      <w:proofErr w:type="gramStart"/>
      <w:r w:rsidRPr="00437D40">
        <w:rPr>
          <w:sz w:val="24"/>
        </w:rPr>
        <w:t xml:space="preserve"> ,</w:t>
      </w:r>
      <w:proofErr w:type="gramEnd"/>
      <w:r w:rsidRPr="00437D40">
        <w:rPr>
          <w:sz w:val="24"/>
        </w:rPr>
        <w:t xml:space="preserve"> д.4 кв.2 Нехаевского района Волгоградской области»</w:t>
      </w: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  <w:r w:rsidRPr="00437D40">
        <w:rPr>
          <w:sz w:val="24"/>
        </w:rPr>
        <w:t>Постановляет:</w:t>
      </w:r>
    </w:p>
    <w:p w:rsidR="00B75CEC" w:rsidRPr="00437D40" w:rsidRDefault="00B75CEC" w:rsidP="00B75CE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 w:rsidRPr="00437D40">
        <w:rPr>
          <w:rFonts w:ascii="Times New Roman" w:hAnsi="Times New Roman" w:cs="Times New Roman"/>
          <w:sz w:val="24"/>
          <w:szCs w:val="24"/>
        </w:rPr>
        <w:t>Изменить адрес изолированной части жилого дома          и земельного участка, принадлежащих Тузовой Т.Н. в п. Роднички с адреса</w:t>
      </w:r>
      <w:proofErr w:type="gramStart"/>
      <w:r w:rsidRPr="00437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7D40">
        <w:rPr>
          <w:rFonts w:ascii="Times New Roman" w:hAnsi="Times New Roman" w:cs="Times New Roman"/>
          <w:sz w:val="24"/>
          <w:szCs w:val="24"/>
        </w:rPr>
        <w:t xml:space="preserve"> п. Роднички ул. Андреянова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D40">
        <w:rPr>
          <w:rFonts w:ascii="Times New Roman" w:hAnsi="Times New Roman" w:cs="Times New Roman"/>
          <w:sz w:val="24"/>
          <w:szCs w:val="24"/>
        </w:rPr>
        <w:t xml:space="preserve"> дом 4 кв.2 на адрес : п. Роднички Нехаевского района Волгоградской области ул. Андреянова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D40">
        <w:rPr>
          <w:rFonts w:ascii="Times New Roman" w:hAnsi="Times New Roman" w:cs="Times New Roman"/>
          <w:sz w:val="24"/>
          <w:szCs w:val="24"/>
        </w:rPr>
        <w:t xml:space="preserve"> дом 4/2.</w:t>
      </w: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</w:p>
    <w:p w:rsidR="00B75CEC" w:rsidRPr="00437D40" w:rsidRDefault="00B75CEC" w:rsidP="00B75CEC">
      <w:pPr>
        <w:rPr>
          <w:sz w:val="24"/>
        </w:rPr>
      </w:pPr>
      <w:r w:rsidRPr="00437D40">
        <w:rPr>
          <w:sz w:val="24"/>
        </w:rPr>
        <w:t>Глава Родничковского сельского поселения                          Белоус А.М.</w:t>
      </w:r>
    </w:p>
    <w:p w:rsidR="00B75CEC" w:rsidRPr="00437D40" w:rsidRDefault="00B75CEC" w:rsidP="00B75CEC">
      <w:pPr>
        <w:rPr>
          <w:sz w:val="24"/>
        </w:rPr>
      </w:pPr>
    </w:p>
    <w:p w:rsidR="00B75CEC" w:rsidRDefault="00B75CEC" w:rsidP="00B75CEC">
      <w:pPr>
        <w:rPr>
          <w:sz w:val="24"/>
        </w:rPr>
      </w:pPr>
    </w:p>
    <w:p w:rsidR="00B75CEC" w:rsidRDefault="00B75CEC" w:rsidP="00B75CEC">
      <w:pPr>
        <w:rPr>
          <w:sz w:val="24"/>
        </w:rPr>
      </w:pPr>
    </w:p>
    <w:p w:rsidR="00B75CEC" w:rsidRDefault="00B75CEC" w:rsidP="00B75CEC">
      <w:pPr>
        <w:rPr>
          <w:sz w:val="24"/>
        </w:rPr>
      </w:pPr>
    </w:p>
    <w:p w:rsidR="00B75CEC" w:rsidRDefault="00B75CEC" w:rsidP="00B75CEC">
      <w:pPr>
        <w:rPr>
          <w:sz w:val="24"/>
        </w:rPr>
      </w:pPr>
    </w:p>
    <w:p w:rsidR="00B75CEC" w:rsidRDefault="00B75CEC" w:rsidP="00B75CEC">
      <w:pPr>
        <w:rPr>
          <w:sz w:val="24"/>
        </w:rPr>
      </w:pPr>
    </w:p>
    <w:p w:rsidR="00B75CEC" w:rsidRDefault="00B75CEC" w:rsidP="00B75CEC">
      <w:pPr>
        <w:rPr>
          <w:sz w:val="24"/>
        </w:rPr>
      </w:pPr>
    </w:p>
    <w:p w:rsidR="00693F30" w:rsidRDefault="00693F30"/>
    <w:sectPr w:rsidR="00693F30" w:rsidSect="0069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1A5A"/>
    <w:multiLevelType w:val="hybridMultilevel"/>
    <w:tmpl w:val="09BEFCEA"/>
    <w:lvl w:ilvl="0" w:tplc="D9AC44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EC"/>
    <w:rsid w:val="00693F30"/>
    <w:rsid w:val="00B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E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2016-06-06T07:08:00Z</dcterms:created>
  <dcterms:modified xsi:type="dcterms:W3CDTF">2016-06-06T07:09:00Z</dcterms:modified>
</cp:coreProperties>
</file>