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B" w:rsidRPr="00144609" w:rsidRDefault="00A56C2B" w:rsidP="00A56C2B">
      <w:pPr>
        <w:pStyle w:val="1"/>
        <w:rPr>
          <w:sz w:val="24"/>
        </w:rPr>
      </w:pPr>
      <w:r w:rsidRPr="00144609">
        <w:rPr>
          <w:sz w:val="24"/>
        </w:rPr>
        <w:t>АДМИНИСТРАЦИЯ</w:t>
      </w:r>
    </w:p>
    <w:p w:rsidR="00A56C2B" w:rsidRPr="00144609" w:rsidRDefault="00A56C2B" w:rsidP="00A56C2B">
      <w:pPr>
        <w:pStyle w:val="1"/>
        <w:rPr>
          <w:sz w:val="24"/>
        </w:rPr>
      </w:pPr>
      <w:r w:rsidRPr="00144609">
        <w:rPr>
          <w:sz w:val="24"/>
        </w:rPr>
        <w:t>РОДНИЧКОВСКОГО СЕЛЬСКОГО ПОСЕЛЕНИЯ</w:t>
      </w:r>
    </w:p>
    <w:p w:rsidR="00A56C2B" w:rsidRPr="00144609" w:rsidRDefault="00A56C2B" w:rsidP="00A56C2B">
      <w:pPr>
        <w:pBdr>
          <w:bottom w:val="single" w:sz="12" w:space="1" w:color="auto"/>
        </w:pBdr>
        <w:jc w:val="center"/>
        <w:rPr>
          <w:b/>
          <w:sz w:val="24"/>
        </w:rPr>
      </w:pPr>
      <w:r w:rsidRPr="00144609">
        <w:rPr>
          <w:b/>
          <w:sz w:val="24"/>
        </w:rPr>
        <w:t xml:space="preserve">НЕХАЕВСКОГО МУНИЦИПАЛЬНОГО РАЙОНА </w:t>
      </w:r>
    </w:p>
    <w:p w:rsidR="00A56C2B" w:rsidRPr="00144609" w:rsidRDefault="00A56C2B" w:rsidP="00A56C2B">
      <w:pPr>
        <w:pBdr>
          <w:bottom w:val="single" w:sz="12" w:space="1" w:color="auto"/>
        </w:pBdr>
        <w:jc w:val="center"/>
        <w:rPr>
          <w:b/>
          <w:sz w:val="24"/>
        </w:rPr>
      </w:pPr>
      <w:r w:rsidRPr="00144609">
        <w:rPr>
          <w:b/>
          <w:sz w:val="24"/>
        </w:rPr>
        <w:t>ВОЛГОГРАДСКОЙ ОБЛАСТИ</w:t>
      </w:r>
    </w:p>
    <w:p w:rsidR="00A56C2B" w:rsidRPr="00144609" w:rsidRDefault="00A56C2B" w:rsidP="00A56C2B">
      <w:pPr>
        <w:jc w:val="center"/>
        <w:rPr>
          <w:sz w:val="24"/>
        </w:rPr>
      </w:pPr>
    </w:p>
    <w:p w:rsidR="00A56C2B" w:rsidRPr="00144609" w:rsidRDefault="00A56C2B" w:rsidP="00A56C2B">
      <w:pPr>
        <w:jc w:val="center"/>
        <w:rPr>
          <w:b/>
          <w:bCs/>
          <w:sz w:val="24"/>
        </w:rPr>
      </w:pPr>
      <w:r w:rsidRPr="00144609">
        <w:rPr>
          <w:b/>
          <w:bCs/>
          <w:sz w:val="24"/>
        </w:rPr>
        <w:t xml:space="preserve">ПОСТАНОВЛЕНИЕ  </w:t>
      </w:r>
    </w:p>
    <w:p w:rsidR="00A56C2B" w:rsidRPr="00144609" w:rsidRDefault="00A56C2B" w:rsidP="00A56C2B">
      <w:pPr>
        <w:jc w:val="center"/>
        <w:rPr>
          <w:b/>
          <w:bCs/>
          <w:sz w:val="24"/>
        </w:rPr>
      </w:pP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>От 20 мая  2016года                                                                              № 35</w:t>
      </w:r>
    </w:p>
    <w:p w:rsidR="00A56C2B" w:rsidRPr="00144609" w:rsidRDefault="00A56C2B" w:rsidP="00A56C2B">
      <w:pPr>
        <w:rPr>
          <w:sz w:val="24"/>
        </w:rPr>
      </w:pP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>О порядке представления реестра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>расходных обязательств администрации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>Родничковского сельского поселения</w:t>
      </w:r>
    </w:p>
    <w:p w:rsidR="00A56C2B" w:rsidRPr="00144609" w:rsidRDefault="00A56C2B" w:rsidP="00A56C2B">
      <w:pPr>
        <w:ind w:left="-720" w:firstLine="153"/>
        <w:rPr>
          <w:sz w:val="24"/>
        </w:rPr>
      </w:pPr>
      <w:r w:rsidRPr="00144609">
        <w:rPr>
          <w:sz w:val="24"/>
        </w:rPr>
        <w:t xml:space="preserve">         Нехаевского муниципального района</w:t>
      </w:r>
    </w:p>
    <w:p w:rsidR="00A56C2B" w:rsidRPr="00144609" w:rsidRDefault="00A56C2B" w:rsidP="00A56C2B">
      <w:pPr>
        <w:ind w:left="-720" w:firstLine="153"/>
        <w:rPr>
          <w:sz w:val="24"/>
        </w:rPr>
      </w:pPr>
      <w:r w:rsidRPr="00144609">
        <w:rPr>
          <w:sz w:val="24"/>
        </w:rPr>
        <w:t xml:space="preserve">         Волгоградской области</w:t>
      </w:r>
    </w:p>
    <w:p w:rsidR="00A56C2B" w:rsidRPr="00144609" w:rsidRDefault="00A56C2B" w:rsidP="00A56C2B">
      <w:pPr>
        <w:ind w:hanging="567"/>
        <w:rPr>
          <w:b/>
          <w:sz w:val="24"/>
        </w:rPr>
      </w:pPr>
    </w:p>
    <w:p w:rsidR="00A56C2B" w:rsidRPr="00144609" w:rsidRDefault="00A56C2B" w:rsidP="00A56C2B">
      <w:pPr>
        <w:ind w:hanging="567"/>
        <w:rPr>
          <w:b/>
          <w:sz w:val="24"/>
        </w:rPr>
      </w:pPr>
    </w:p>
    <w:p w:rsidR="00A56C2B" w:rsidRPr="00144609" w:rsidRDefault="00A56C2B" w:rsidP="00A56C2B">
      <w:pPr>
        <w:ind w:left="-709" w:firstLine="709"/>
        <w:rPr>
          <w:sz w:val="24"/>
        </w:rPr>
      </w:pPr>
    </w:p>
    <w:p w:rsidR="00A56C2B" w:rsidRPr="00144609" w:rsidRDefault="00A56C2B" w:rsidP="00A56C2B">
      <w:pPr>
        <w:rPr>
          <w:sz w:val="24"/>
        </w:rPr>
      </w:pPr>
      <w:r>
        <w:rPr>
          <w:sz w:val="24"/>
        </w:rPr>
        <w:t xml:space="preserve">                </w:t>
      </w:r>
      <w:r w:rsidRPr="00144609">
        <w:rPr>
          <w:sz w:val="24"/>
        </w:rPr>
        <w:t>В соответствии с пунктом 5 статьи 87 Бюджетного кодекса Российской федерации</w:t>
      </w:r>
      <w:proofErr w:type="gramStart"/>
      <w:r w:rsidRPr="00144609"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144609">
        <w:rPr>
          <w:sz w:val="24"/>
        </w:rPr>
        <w:t>а также приказом Министерства финансов Российской Федерации от 01 июля 2015 года № 103н «Об утверждении Порядка представления реестров расходных обязательств субъектов Российской Федерации и сводов реестров расходных  обязательств муниципальных образований, входящих в состав субъекта Российской Федерации»</w:t>
      </w:r>
    </w:p>
    <w:p w:rsidR="00A56C2B" w:rsidRPr="00144609" w:rsidRDefault="00A56C2B" w:rsidP="00A56C2B">
      <w:pPr>
        <w:ind w:left="-709" w:firstLine="709"/>
        <w:rPr>
          <w:sz w:val="24"/>
        </w:rPr>
      </w:pPr>
    </w:p>
    <w:p w:rsidR="00A56C2B" w:rsidRPr="00144609" w:rsidRDefault="00A56C2B" w:rsidP="00A56C2B">
      <w:pPr>
        <w:ind w:left="-709" w:firstLine="709"/>
        <w:rPr>
          <w:b/>
          <w:sz w:val="24"/>
        </w:rPr>
      </w:pPr>
      <w:r w:rsidRPr="00144609">
        <w:rPr>
          <w:b/>
          <w:sz w:val="24"/>
        </w:rPr>
        <w:t xml:space="preserve">        Постановляет:</w:t>
      </w:r>
    </w:p>
    <w:p w:rsidR="00A56C2B" w:rsidRPr="00144609" w:rsidRDefault="00A56C2B" w:rsidP="00A56C2B">
      <w:pPr>
        <w:ind w:left="-709"/>
        <w:rPr>
          <w:sz w:val="24"/>
        </w:rPr>
      </w:pP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>1.  Утвердить прилагаемый порядок представления реестра расходных обязательств  администрации Родничковского сельского поселения Нехаевского муниципального района Волгоградской области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 xml:space="preserve">2. Признать утратившим силу постановление Администрации Родничковского сельского поселения Нехаевского муниципального района от 06.05.2011 № 30 «О порядке ведения реестра расходных обязательств Родничковского сельского поселения» 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 xml:space="preserve">3. Настоящее постановление вступает в силу с момента подписания и применяется при составлении  реестра расходных обязательств  бюджета администрации Родничковского сельского поселения Нехаевского муниципального района Волгоградской области на 2016 год и на плановый период 2017 и 2018 годов 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 xml:space="preserve">4. </w:t>
      </w:r>
      <w:proofErr w:type="gramStart"/>
      <w:r w:rsidRPr="00144609">
        <w:rPr>
          <w:sz w:val="24"/>
        </w:rPr>
        <w:t>Контроль за</w:t>
      </w:r>
      <w:proofErr w:type="gramEnd"/>
      <w:r w:rsidRPr="00144609">
        <w:rPr>
          <w:sz w:val="24"/>
        </w:rPr>
        <w:t xml:space="preserve"> исполнением  данного постановления оставляю за собой.   </w:t>
      </w:r>
    </w:p>
    <w:p w:rsidR="00A56C2B" w:rsidRPr="00144609" w:rsidRDefault="00A56C2B" w:rsidP="00A56C2B">
      <w:pPr>
        <w:ind w:left="-709" w:firstLine="709"/>
        <w:rPr>
          <w:sz w:val="24"/>
        </w:rPr>
      </w:pPr>
    </w:p>
    <w:p w:rsidR="00A56C2B" w:rsidRPr="00144609" w:rsidRDefault="00A56C2B" w:rsidP="00A56C2B">
      <w:pPr>
        <w:ind w:left="-709" w:firstLine="709"/>
        <w:rPr>
          <w:sz w:val="24"/>
        </w:rPr>
      </w:pPr>
    </w:p>
    <w:p w:rsidR="00A56C2B" w:rsidRPr="00144609" w:rsidRDefault="00A56C2B" w:rsidP="00A56C2B">
      <w:pPr>
        <w:ind w:left="-709" w:firstLine="709"/>
        <w:rPr>
          <w:sz w:val="24"/>
        </w:rPr>
      </w:pPr>
      <w:r w:rsidRPr="00144609">
        <w:rPr>
          <w:sz w:val="24"/>
        </w:rPr>
        <w:t>Глава администрации Родничковского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>сельского поселения                                                                     А.М. Белоус</w:t>
      </w:r>
    </w:p>
    <w:p w:rsidR="00A56C2B" w:rsidRPr="00144609" w:rsidRDefault="00A56C2B" w:rsidP="00A56C2B">
      <w:pPr>
        <w:ind w:left="-709"/>
        <w:rPr>
          <w:sz w:val="24"/>
        </w:rPr>
      </w:pPr>
    </w:p>
    <w:p w:rsidR="00A56C2B" w:rsidRPr="00144609" w:rsidRDefault="00A56C2B" w:rsidP="00A56C2B">
      <w:pPr>
        <w:jc w:val="right"/>
        <w:rPr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Default="00A56C2B" w:rsidP="00A56C2B">
      <w:pPr>
        <w:jc w:val="right"/>
        <w:rPr>
          <w:sz w:val="24"/>
        </w:rPr>
      </w:pPr>
    </w:p>
    <w:p w:rsidR="00A56C2B" w:rsidRPr="00144609" w:rsidRDefault="00A56C2B" w:rsidP="00A56C2B">
      <w:pPr>
        <w:jc w:val="right"/>
        <w:rPr>
          <w:sz w:val="24"/>
        </w:rPr>
      </w:pPr>
      <w:r w:rsidRPr="00144609">
        <w:rPr>
          <w:sz w:val="24"/>
        </w:rPr>
        <w:lastRenderedPageBreak/>
        <w:t>Утвержден</w:t>
      </w:r>
    </w:p>
    <w:p w:rsidR="00A56C2B" w:rsidRPr="00144609" w:rsidRDefault="00A56C2B" w:rsidP="00A56C2B">
      <w:pPr>
        <w:jc w:val="right"/>
        <w:rPr>
          <w:sz w:val="24"/>
        </w:rPr>
      </w:pPr>
      <w:r w:rsidRPr="00144609">
        <w:rPr>
          <w:sz w:val="24"/>
        </w:rPr>
        <w:t>постановлением</w:t>
      </w:r>
    </w:p>
    <w:p w:rsidR="00A56C2B" w:rsidRPr="00144609" w:rsidRDefault="00A56C2B" w:rsidP="00A56C2B">
      <w:pPr>
        <w:jc w:val="right"/>
        <w:rPr>
          <w:sz w:val="24"/>
        </w:rPr>
      </w:pPr>
      <w:r w:rsidRPr="00144609">
        <w:rPr>
          <w:sz w:val="24"/>
        </w:rPr>
        <w:t>администрации Родничковского</w:t>
      </w:r>
    </w:p>
    <w:p w:rsidR="00A56C2B" w:rsidRPr="00144609" w:rsidRDefault="00A56C2B" w:rsidP="00A56C2B">
      <w:pPr>
        <w:jc w:val="right"/>
        <w:rPr>
          <w:sz w:val="24"/>
        </w:rPr>
      </w:pPr>
      <w:r w:rsidRPr="00144609">
        <w:rPr>
          <w:sz w:val="24"/>
        </w:rPr>
        <w:t xml:space="preserve"> сельского поселения</w:t>
      </w:r>
    </w:p>
    <w:p w:rsidR="00A56C2B" w:rsidRPr="00144609" w:rsidRDefault="00A56C2B" w:rsidP="00A56C2B">
      <w:pPr>
        <w:jc w:val="right"/>
        <w:rPr>
          <w:sz w:val="24"/>
        </w:rPr>
      </w:pPr>
      <w:r w:rsidRPr="00144609">
        <w:rPr>
          <w:sz w:val="24"/>
        </w:rPr>
        <w:t xml:space="preserve">    от    20 мая 2016</w:t>
      </w:r>
      <w:r>
        <w:rPr>
          <w:sz w:val="24"/>
        </w:rPr>
        <w:t xml:space="preserve"> </w:t>
      </w:r>
      <w:r w:rsidRPr="00144609">
        <w:rPr>
          <w:sz w:val="24"/>
        </w:rPr>
        <w:t>г. №</w:t>
      </w:r>
      <w:r>
        <w:rPr>
          <w:sz w:val="24"/>
        </w:rPr>
        <w:t xml:space="preserve"> </w:t>
      </w:r>
      <w:r w:rsidRPr="00144609">
        <w:rPr>
          <w:sz w:val="24"/>
        </w:rPr>
        <w:t>35</w:t>
      </w:r>
    </w:p>
    <w:p w:rsidR="00A56C2B" w:rsidRPr="00144609" w:rsidRDefault="00A56C2B" w:rsidP="00A56C2B">
      <w:pPr>
        <w:jc w:val="right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</w:p>
    <w:p w:rsidR="00A56C2B" w:rsidRPr="00144609" w:rsidRDefault="00A56C2B" w:rsidP="00A56C2B">
      <w:pPr>
        <w:jc w:val="center"/>
        <w:rPr>
          <w:b/>
          <w:sz w:val="24"/>
        </w:rPr>
      </w:pPr>
      <w:r w:rsidRPr="00144609">
        <w:rPr>
          <w:b/>
          <w:sz w:val="24"/>
        </w:rPr>
        <w:t>ПОРЯДОК</w:t>
      </w:r>
    </w:p>
    <w:p w:rsidR="00A56C2B" w:rsidRPr="00144609" w:rsidRDefault="00A56C2B" w:rsidP="00A56C2B">
      <w:pPr>
        <w:jc w:val="center"/>
        <w:rPr>
          <w:b/>
          <w:sz w:val="24"/>
        </w:rPr>
      </w:pPr>
      <w:r w:rsidRPr="00144609">
        <w:rPr>
          <w:b/>
          <w:sz w:val="24"/>
        </w:rPr>
        <w:t>ПРЕДСТАВЛЕНИЯРЕЕСТРА РАСХОДНЫХ ОБЯЗАТЕЛЬСТВ</w:t>
      </w:r>
    </w:p>
    <w:p w:rsidR="00A56C2B" w:rsidRPr="00144609" w:rsidRDefault="00A56C2B" w:rsidP="00A56C2B">
      <w:pPr>
        <w:jc w:val="center"/>
        <w:rPr>
          <w:b/>
          <w:sz w:val="24"/>
        </w:rPr>
      </w:pPr>
      <w:r w:rsidRPr="00144609">
        <w:rPr>
          <w:b/>
          <w:sz w:val="24"/>
        </w:rPr>
        <w:t>АДМИНИСТРАЦИИ РОДНИЧКОВСКОГО СЕЛЬСКОГО ПОСЕЛЕНИЯ НЕХАЕВСКОГО МУНИЦИПАЛЬНОГО РАЙОНА ВОЛГОГРАДСКОЙ ОБЛАСТИ</w:t>
      </w:r>
    </w:p>
    <w:p w:rsidR="00A56C2B" w:rsidRPr="00144609" w:rsidRDefault="00A56C2B" w:rsidP="00A56C2B">
      <w:pPr>
        <w:rPr>
          <w:sz w:val="24"/>
        </w:rPr>
      </w:pPr>
    </w:p>
    <w:p w:rsidR="00A56C2B" w:rsidRPr="00144609" w:rsidRDefault="00A56C2B" w:rsidP="00A56C2B">
      <w:pPr>
        <w:rPr>
          <w:sz w:val="24"/>
        </w:rPr>
      </w:pPr>
    </w:p>
    <w:p w:rsidR="00A56C2B" w:rsidRPr="00144609" w:rsidRDefault="00A56C2B" w:rsidP="00A56C2B">
      <w:pPr>
        <w:rPr>
          <w:sz w:val="24"/>
        </w:rPr>
      </w:pPr>
    </w:p>
    <w:p w:rsidR="00A56C2B" w:rsidRPr="00144609" w:rsidRDefault="00A56C2B" w:rsidP="00A56C2B">
      <w:pPr>
        <w:widowControl/>
        <w:numPr>
          <w:ilvl w:val="0"/>
          <w:numId w:val="1"/>
        </w:numPr>
        <w:tabs>
          <w:tab w:val="clear" w:pos="1080"/>
          <w:tab w:val="num" w:pos="0"/>
        </w:tabs>
        <w:suppressAutoHyphens w:val="0"/>
        <w:ind w:left="0" w:firstLine="0"/>
        <w:jc w:val="both"/>
        <w:rPr>
          <w:sz w:val="24"/>
        </w:rPr>
      </w:pPr>
      <w:r w:rsidRPr="00144609">
        <w:rPr>
          <w:sz w:val="24"/>
        </w:rPr>
        <w:t xml:space="preserve">В соответствии с пунктом 5 статьи 87 Бюджетного кодекса Российской </w:t>
      </w:r>
    </w:p>
    <w:p w:rsidR="00A56C2B" w:rsidRPr="00144609" w:rsidRDefault="00A56C2B" w:rsidP="00A56C2B">
      <w:pPr>
        <w:jc w:val="both"/>
        <w:rPr>
          <w:sz w:val="24"/>
        </w:rPr>
      </w:pPr>
      <w:r w:rsidRPr="00144609">
        <w:rPr>
          <w:sz w:val="24"/>
        </w:rPr>
        <w:t>Федерации</w:t>
      </w:r>
      <w:proofErr w:type="gramStart"/>
      <w:r w:rsidRPr="00144609">
        <w:rPr>
          <w:sz w:val="24"/>
        </w:rPr>
        <w:t xml:space="preserve"> ,</w:t>
      </w:r>
      <w:proofErr w:type="gramEnd"/>
      <w:r w:rsidRPr="00144609">
        <w:rPr>
          <w:sz w:val="24"/>
        </w:rPr>
        <w:t xml:space="preserve"> а также приказом Министерства финансов Российской Федерации от 01 июля 2015 года № 103н «Об утверждении Порядка представления реестров расходных обязательств субъектов Российской Федерации и сводов реестров расходных  обязательств муниципальных образований, входящих в состав субъекта Российской Федерации» финансовый отдел Нехаевского  муниципального района ежегодно представляет свод  реестров расходных обязательств муниципального образования , (далее – реестр) в Комитет финансов Волгоградской области в срок не позднее 1 мая текущего финансового года по форме согласно приложению 1 к настоящему Порядку.</w:t>
      </w:r>
    </w:p>
    <w:p w:rsidR="00A56C2B" w:rsidRPr="00144609" w:rsidRDefault="00A56C2B" w:rsidP="00A56C2B">
      <w:pPr>
        <w:ind w:firstLine="708"/>
        <w:jc w:val="both"/>
        <w:rPr>
          <w:sz w:val="24"/>
        </w:rPr>
      </w:pPr>
      <w:r w:rsidRPr="00144609">
        <w:rPr>
          <w:sz w:val="24"/>
        </w:rPr>
        <w:t>Реестры представляются в электронном виде с использованием автоматизированной системы сбора информации.</w:t>
      </w:r>
    </w:p>
    <w:p w:rsidR="00A56C2B" w:rsidRPr="00144609" w:rsidRDefault="00A56C2B" w:rsidP="00A56C2B">
      <w:pPr>
        <w:widowControl/>
        <w:numPr>
          <w:ilvl w:val="0"/>
          <w:numId w:val="1"/>
        </w:numPr>
        <w:tabs>
          <w:tab w:val="clear" w:pos="1080"/>
        </w:tabs>
        <w:suppressAutoHyphens w:val="0"/>
        <w:ind w:left="0" w:firstLine="0"/>
        <w:jc w:val="both"/>
        <w:rPr>
          <w:sz w:val="24"/>
        </w:rPr>
      </w:pPr>
      <w:r w:rsidRPr="00144609">
        <w:rPr>
          <w:sz w:val="24"/>
        </w:rPr>
        <w:t>Реестр администрации Родничковского сельского поселения Нехаевского муниципального района ведется с целью учета  расходных обязательств и определения объема средств бюджета администрации Родничковского сельского поселения Нехаевского муниципального района</w:t>
      </w:r>
      <w:proofErr w:type="gramStart"/>
      <w:r w:rsidRPr="00144609">
        <w:rPr>
          <w:sz w:val="24"/>
        </w:rPr>
        <w:t xml:space="preserve"> ,</w:t>
      </w:r>
      <w:proofErr w:type="gramEnd"/>
      <w:r w:rsidRPr="00144609">
        <w:rPr>
          <w:sz w:val="24"/>
        </w:rPr>
        <w:t xml:space="preserve"> необходимых для их исполнения.</w:t>
      </w:r>
    </w:p>
    <w:p w:rsidR="00A56C2B" w:rsidRPr="00144609" w:rsidRDefault="00A56C2B" w:rsidP="00A56C2B">
      <w:pPr>
        <w:jc w:val="both"/>
        <w:rPr>
          <w:sz w:val="24"/>
        </w:rPr>
      </w:pPr>
      <w:r w:rsidRPr="00144609">
        <w:rPr>
          <w:sz w:val="24"/>
        </w:rPr>
        <w:t xml:space="preserve">             Данные реестра администрации Родничковского сельского поселения Нехаевского муниципального района используются при разработке проекта бюджета администрации,  на очередной финансовый год и плановый период.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 xml:space="preserve">  3.     Главные распорядители средств бюджетов сельских поселений ежегодно по форме реестра </w:t>
      </w:r>
      <w:proofErr w:type="gramStart"/>
      <w:r w:rsidRPr="00144609">
        <w:rPr>
          <w:sz w:val="24"/>
        </w:rPr>
        <w:t>согласно приложения</w:t>
      </w:r>
      <w:proofErr w:type="gramEnd"/>
      <w:r w:rsidRPr="00144609">
        <w:rPr>
          <w:sz w:val="24"/>
        </w:rPr>
        <w:t xml:space="preserve"> к настоящему Порядку представляют в финансовый отдел администрации Нехаевского муниципального района не позднее 15 апреля текущего года.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 xml:space="preserve">   4.     Финансовый отдел администрации Нехаевского муниципального района в течение 15 календарных дней со дня получения реестра  от главных распорядителей средств</w:t>
      </w:r>
      <w:proofErr w:type="gramStart"/>
      <w:r w:rsidRPr="00144609">
        <w:rPr>
          <w:sz w:val="24"/>
        </w:rPr>
        <w:t xml:space="preserve"> ,</w:t>
      </w:r>
      <w:proofErr w:type="gramEnd"/>
      <w:r w:rsidRPr="00144609">
        <w:rPr>
          <w:sz w:val="24"/>
        </w:rPr>
        <w:t xml:space="preserve"> бюджетов сельских поселений , осуществляет свод представленных реестров.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 xml:space="preserve">   5.   Реестр  главного распорядителя средств бюджетов сельских поселений представляется в финансовый отдел администрации Нехаевского муниципального района на бумажном носителе и в электронном виде.</w:t>
      </w:r>
    </w:p>
    <w:p w:rsidR="00A56C2B" w:rsidRPr="00144609" w:rsidRDefault="00A56C2B" w:rsidP="00A56C2B">
      <w:pPr>
        <w:rPr>
          <w:sz w:val="24"/>
        </w:rPr>
      </w:pPr>
      <w:r w:rsidRPr="00144609">
        <w:rPr>
          <w:sz w:val="24"/>
        </w:rPr>
        <w:t xml:space="preserve">    6.  Главные распорядители средств  бюджетов поселений несут ответственность за достоверность и своевременное представление реестров главного распорядителя средств бюджета в финансовый отдел администрации Нехаевского муниципального района в соответствии с законодательством Российской Федерации и законодательством Волгоградской области.</w:t>
      </w:r>
    </w:p>
    <w:p w:rsidR="00693F30" w:rsidRDefault="00A56C2B">
      <w:r w:rsidRPr="00144609">
        <w:rPr>
          <w:sz w:val="24"/>
        </w:rPr>
        <w:t xml:space="preserve">     7.   В случае несоответствия представленных реестров требованиям, предусмотренным пунктом 1 настоящего порядка, финансовый отдел администрации Нехаевского муниципального района возвращает реестры на доработку. Доработанные реестры представляются  в финансовый отдел администрации Нехаевского муниципального района  не позднее пяти рабочих дней </w:t>
      </w:r>
      <w:proofErr w:type="gramStart"/>
      <w:r w:rsidRPr="00144609">
        <w:rPr>
          <w:sz w:val="24"/>
        </w:rPr>
        <w:t>с даты</w:t>
      </w:r>
      <w:proofErr w:type="gramEnd"/>
      <w:r w:rsidRPr="00144609">
        <w:rPr>
          <w:sz w:val="24"/>
        </w:rPr>
        <w:t xml:space="preserve"> их возврата главному распорядителя бюджетных средств. </w:t>
      </w:r>
    </w:p>
    <w:sectPr w:rsidR="00693F30" w:rsidSect="002E7D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F9C"/>
    <w:multiLevelType w:val="hybridMultilevel"/>
    <w:tmpl w:val="2102D0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2B"/>
    <w:rsid w:val="00693F30"/>
    <w:rsid w:val="00A5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6C2B"/>
    <w:pPr>
      <w:jc w:val="center"/>
    </w:pPr>
    <w:rPr>
      <w:rFonts w:eastAsia="Times New Roman"/>
      <w:b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2016-06-06T07:11:00Z</dcterms:created>
  <dcterms:modified xsi:type="dcterms:W3CDTF">2016-06-06T07:12:00Z</dcterms:modified>
</cp:coreProperties>
</file>