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60" w:rsidRPr="009F4BF4" w:rsidRDefault="00033EAA" w:rsidP="002F5660">
      <w:pPr>
        <w:rPr>
          <w:rFonts w:ascii="Arial" w:hAnsi="Arial" w:cs="Arial"/>
          <w:b/>
          <w:sz w:val="24"/>
        </w:rPr>
      </w:pPr>
      <w:r>
        <w:rPr>
          <w:rFonts w:ascii="Arial" w:hAnsi="Arial" w:cs="Arial"/>
          <w:b/>
          <w:sz w:val="24"/>
        </w:rPr>
        <w:t xml:space="preserve">                                                         </w:t>
      </w:r>
      <w:r w:rsidR="002F5660" w:rsidRPr="009F4BF4">
        <w:rPr>
          <w:rFonts w:ascii="Arial" w:hAnsi="Arial" w:cs="Arial"/>
          <w:b/>
          <w:sz w:val="24"/>
        </w:rPr>
        <w:t xml:space="preserve">АДМИНИСТРАЦИЯ </w:t>
      </w:r>
    </w:p>
    <w:p w:rsidR="002F5660" w:rsidRPr="009F4BF4" w:rsidRDefault="002F5660" w:rsidP="002F5660">
      <w:pPr>
        <w:pBdr>
          <w:bottom w:val="single" w:sz="12" w:space="1" w:color="auto"/>
        </w:pBdr>
        <w:jc w:val="center"/>
        <w:rPr>
          <w:rFonts w:ascii="Arial" w:hAnsi="Arial" w:cs="Arial"/>
          <w:b/>
          <w:sz w:val="24"/>
        </w:rPr>
      </w:pPr>
      <w:r w:rsidRPr="009F4BF4">
        <w:rPr>
          <w:rFonts w:ascii="Arial" w:hAnsi="Arial" w:cs="Arial"/>
          <w:b/>
          <w:sz w:val="24"/>
        </w:rPr>
        <w:t>РОДНИЧКОВСКОЕ СЕЛЬСКОГО ПОСЕЛЕНИЯ</w:t>
      </w:r>
    </w:p>
    <w:p w:rsidR="002F5660" w:rsidRPr="009F4BF4" w:rsidRDefault="002F5660" w:rsidP="002F5660">
      <w:pPr>
        <w:pBdr>
          <w:bottom w:val="single" w:sz="12" w:space="1" w:color="auto"/>
        </w:pBdr>
        <w:jc w:val="center"/>
        <w:rPr>
          <w:rFonts w:ascii="Arial" w:hAnsi="Arial" w:cs="Arial"/>
          <w:b/>
          <w:sz w:val="24"/>
        </w:rPr>
      </w:pPr>
      <w:r w:rsidRPr="009F4BF4">
        <w:rPr>
          <w:rFonts w:ascii="Arial" w:hAnsi="Arial" w:cs="Arial"/>
          <w:b/>
          <w:sz w:val="24"/>
        </w:rPr>
        <w:t xml:space="preserve">НЕХАЕВСКОГО МУНИЦИПАЛЬНОГО РАЙОНА </w:t>
      </w:r>
    </w:p>
    <w:p w:rsidR="002F5660" w:rsidRPr="009F4BF4" w:rsidRDefault="002F5660" w:rsidP="002F5660">
      <w:pPr>
        <w:pBdr>
          <w:bottom w:val="single" w:sz="12" w:space="1" w:color="auto"/>
        </w:pBdr>
        <w:jc w:val="center"/>
        <w:rPr>
          <w:rFonts w:ascii="Arial" w:hAnsi="Arial" w:cs="Arial"/>
          <w:b/>
          <w:sz w:val="24"/>
        </w:rPr>
      </w:pPr>
      <w:r w:rsidRPr="009F4BF4">
        <w:rPr>
          <w:rFonts w:ascii="Arial" w:hAnsi="Arial" w:cs="Arial"/>
          <w:b/>
          <w:sz w:val="24"/>
        </w:rPr>
        <w:t>ВОЛГОГРАДСКОЙ ОБЛАСТИ</w:t>
      </w:r>
    </w:p>
    <w:p w:rsidR="002F5660" w:rsidRPr="009F4BF4" w:rsidRDefault="002F5660" w:rsidP="002F5660">
      <w:pPr>
        <w:pBdr>
          <w:bottom w:val="single" w:sz="12" w:space="1" w:color="auto"/>
        </w:pBdr>
        <w:jc w:val="center"/>
        <w:rPr>
          <w:rFonts w:ascii="Arial" w:hAnsi="Arial" w:cs="Arial"/>
          <w:b/>
          <w:sz w:val="24"/>
        </w:rPr>
      </w:pPr>
      <w:r w:rsidRPr="009F4BF4">
        <w:rPr>
          <w:rFonts w:ascii="Arial" w:hAnsi="Arial" w:cs="Arial"/>
          <w:b/>
          <w:sz w:val="24"/>
        </w:rPr>
        <w:t>403163, п. Роднички, ул. Октябрьская</w:t>
      </w:r>
      <w:proofErr w:type="gramStart"/>
      <w:r w:rsidRPr="009F4BF4">
        <w:rPr>
          <w:rFonts w:ascii="Arial" w:hAnsi="Arial" w:cs="Arial"/>
          <w:b/>
          <w:sz w:val="24"/>
        </w:rPr>
        <w:t xml:space="preserve"> ,</w:t>
      </w:r>
      <w:proofErr w:type="gramEnd"/>
      <w:r w:rsidRPr="009F4BF4">
        <w:rPr>
          <w:rFonts w:ascii="Arial" w:hAnsi="Arial" w:cs="Arial"/>
          <w:b/>
          <w:sz w:val="24"/>
        </w:rPr>
        <w:t xml:space="preserve"> д.1</w:t>
      </w:r>
    </w:p>
    <w:p w:rsidR="002F5660" w:rsidRPr="009F4BF4" w:rsidRDefault="002F5660" w:rsidP="002F5660">
      <w:pPr>
        <w:jc w:val="center"/>
        <w:rPr>
          <w:rFonts w:ascii="Arial" w:hAnsi="Arial" w:cs="Arial"/>
          <w:b/>
          <w:bCs/>
          <w:sz w:val="24"/>
        </w:rPr>
      </w:pPr>
    </w:p>
    <w:p w:rsidR="002F5660" w:rsidRPr="009F4BF4" w:rsidRDefault="002F5660" w:rsidP="002F5660">
      <w:pPr>
        <w:spacing w:after="120"/>
        <w:rPr>
          <w:rFonts w:ascii="Arial" w:hAnsi="Arial" w:cs="Arial"/>
          <w:sz w:val="24"/>
        </w:rPr>
      </w:pPr>
    </w:p>
    <w:p w:rsidR="002F5660" w:rsidRPr="009F4BF4" w:rsidRDefault="002F5660" w:rsidP="002F5660">
      <w:pPr>
        <w:jc w:val="center"/>
        <w:rPr>
          <w:rFonts w:ascii="Arial" w:hAnsi="Arial" w:cs="Arial"/>
          <w:b/>
          <w:bCs/>
          <w:sz w:val="24"/>
        </w:rPr>
      </w:pPr>
      <w:r w:rsidRPr="009F4BF4">
        <w:rPr>
          <w:rFonts w:ascii="Arial" w:hAnsi="Arial" w:cs="Arial"/>
          <w:b/>
          <w:bCs/>
          <w:sz w:val="24"/>
        </w:rPr>
        <w:t xml:space="preserve">ПОСТАНОВЛЕНИЕ  </w:t>
      </w:r>
    </w:p>
    <w:p w:rsidR="002F5660" w:rsidRPr="009F4BF4" w:rsidRDefault="002F5660" w:rsidP="002F5660">
      <w:pPr>
        <w:autoSpaceDE w:val="0"/>
        <w:autoSpaceDN w:val="0"/>
        <w:adjustRightInd w:val="0"/>
        <w:ind w:right="5035"/>
        <w:jc w:val="both"/>
        <w:rPr>
          <w:rFonts w:ascii="Arial" w:hAnsi="Arial" w:cs="Arial"/>
          <w:sz w:val="24"/>
        </w:rPr>
      </w:pPr>
    </w:p>
    <w:p w:rsidR="002F5660" w:rsidRPr="009F4BF4" w:rsidRDefault="002F5660" w:rsidP="002F5660">
      <w:pPr>
        <w:autoSpaceDE w:val="0"/>
        <w:autoSpaceDN w:val="0"/>
        <w:adjustRightInd w:val="0"/>
        <w:ind w:right="-5"/>
        <w:jc w:val="both"/>
        <w:rPr>
          <w:rFonts w:ascii="Arial" w:hAnsi="Arial" w:cs="Arial"/>
          <w:sz w:val="24"/>
        </w:rPr>
      </w:pPr>
      <w:r w:rsidRPr="009F4BF4">
        <w:rPr>
          <w:rFonts w:ascii="Arial" w:hAnsi="Arial" w:cs="Arial"/>
          <w:sz w:val="24"/>
        </w:rPr>
        <w:t>от 08.08. 2016 года                                                              № 53</w:t>
      </w:r>
    </w:p>
    <w:p w:rsidR="002F5660" w:rsidRPr="009F4BF4" w:rsidRDefault="002F5660" w:rsidP="002F5660">
      <w:pPr>
        <w:autoSpaceDE w:val="0"/>
        <w:autoSpaceDN w:val="0"/>
        <w:adjustRightInd w:val="0"/>
        <w:ind w:right="5035"/>
        <w:jc w:val="both"/>
        <w:rPr>
          <w:rFonts w:ascii="Arial" w:hAnsi="Arial" w:cs="Arial"/>
          <w:sz w:val="24"/>
        </w:rPr>
      </w:pPr>
    </w:p>
    <w:p w:rsidR="002F5660" w:rsidRPr="009F4BF4" w:rsidRDefault="002F5660" w:rsidP="002F5660">
      <w:pPr>
        <w:autoSpaceDE w:val="0"/>
        <w:autoSpaceDN w:val="0"/>
        <w:adjustRightInd w:val="0"/>
        <w:ind w:right="5035"/>
        <w:jc w:val="both"/>
        <w:rPr>
          <w:rFonts w:ascii="Arial" w:hAnsi="Arial" w:cs="Arial"/>
          <w:sz w:val="24"/>
        </w:rPr>
      </w:pPr>
      <w:r w:rsidRPr="009F4BF4">
        <w:rPr>
          <w:rFonts w:ascii="Arial" w:hAnsi="Arial" w:cs="Arial"/>
          <w:sz w:val="24"/>
        </w:rPr>
        <w:br/>
        <w:t>О проведен</w:t>
      </w:r>
      <w:proofErr w:type="gramStart"/>
      <w:r w:rsidRPr="009F4BF4">
        <w:rPr>
          <w:rFonts w:ascii="Arial" w:hAnsi="Arial" w:cs="Arial"/>
          <w:sz w:val="24"/>
        </w:rPr>
        <w:t>ии ау</w:t>
      </w:r>
      <w:proofErr w:type="gramEnd"/>
      <w:r w:rsidRPr="009F4BF4">
        <w:rPr>
          <w:rFonts w:ascii="Arial" w:hAnsi="Arial" w:cs="Arial"/>
          <w:sz w:val="24"/>
        </w:rPr>
        <w:t>кциона на право заключения договора аренды земельного участка из земель сельскохозяйственного назначения на территории Родничковского сельского поселения</w:t>
      </w:r>
    </w:p>
    <w:p w:rsidR="002F5660" w:rsidRPr="009F4BF4" w:rsidRDefault="002F5660" w:rsidP="002F5660">
      <w:pPr>
        <w:autoSpaceDE w:val="0"/>
        <w:autoSpaceDN w:val="0"/>
        <w:adjustRightInd w:val="0"/>
        <w:ind w:right="5035"/>
        <w:jc w:val="both"/>
        <w:rPr>
          <w:rFonts w:ascii="Arial" w:hAnsi="Arial" w:cs="Arial"/>
          <w:sz w:val="24"/>
        </w:rPr>
      </w:pPr>
    </w:p>
    <w:p w:rsidR="002F5660" w:rsidRPr="009F4BF4" w:rsidRDefault="002F5660" w:rsidP="002F5660">
      <w:pPr>
        <w:autoSpaceDE w:val="0"/>
        <w:autoSpaceDN w:val="0"/>
        <w:adjustRightInd w:val="0"/>
        <w:ind w:firstLine="540"/>
        <w:jc w:val="both"/>
        <w:rPr>
          <w:rFonts w:ascii="Arial" w:hAnsi="Arial" w:cs="Arial"/>
          <w:sz w:val="24"/>
        </w:rPr>
      </w:pPr>
      <w:r w:rsidRPr="009F4BF4">
        <w:rPr>
          <w:rFonts w:ascii="Arial" w:hAnsi="Arial" w:cs="Arial"/>
          <w:sz w:val="24"/>
        </w:rPr>
        <w:t xml:space="preserve">В соответствии с </w:t>
      </w:r>
      <w:proofErr w:type="gramStart"/>
      <w:r w:rsidRPr="009F4BF4">
        <w:rPr>
          <w:rFonts w:ascii="Arial" w:hAnsi="Arial" w:cs="Arial"/>
          <w:sz w:val="24"/>
        </w:rPr>
        <w:t>ч</w:t>
      </w:r>
      <w:proofErr w:type="gramEnd"/>
      <w:r w:rsidRPr="009F4BF4">
        <w:rPr>
          <w:rFonts w:ascii="Arial" w:hAnsi="Arial" w:cs="Arial"/>
          <w:sz w:val="24"/>
        </w:rPr>
        <w:t>.1 ст. 39.6., 39.11., 39.12. Федерального закона от 23.06.2014 года №171-ФЗ «О внесении изменений в Земельный Кодекс Российской Федерации и отдельные законодательные акты Российской Федерации», протоколом № 1 об организации проведения аукциона на право заключения договора аренды на земельный участок из земель сельскохозяйственного назначения на территории Родничковского сельского поселения Нехаевского муниципального района Волгоградской области,  администрация Родничковского сельского поселения Нехаевского муниципального района</w:t>
      </w:r>
    </w:p>
    <w:p w:rsidR="002F5660" w:rsidRPr="009F4BF4" w:rsidRDefault="002F5660" w:rsidP="002F5660">
      <w:pPr>
        <w:autoSpaceDE w:val="0"/>
        <w:autoSpaceDN w:val="0"/>
        <w:adjustRightInd w:val="0"/>
        <w:jc w:val="both"/>
        <w:rPr>
          <w:rFonts w:ascii="Arial" w:hAnsi="Arial" w:cs="Arial"/>
          <w:sz w:val="24"/>
        </w:rPr>
      </w:pPr>
      <w:proofErr w:type="spellStart"/>
      <w:proofErr w:type="gramStart"/>
      <w:r w:rsidRPr="009F4BF4">
        <w:rPr>
          <w:rFonts w:ascii="Arial" w:hAnsi="Arial" w:cs="Arial"/>
          <w:sz w:val="24"/>
        </w:rPr>
        <w:t>п</w:t>
      </w:r>
      <w:proofErr w:type="spellEnd"/>
      <w:proofErr w:type="gramEnd"/>
      <w:r w:rsidRPr="009F4BF4">
        <w:rPr>
          <w:rFonts w:ascii="Arial" w:hAnsi="Arial" w:cs="Arial"/>
          <w:sz w:val="24"/>
        </w:rPr>
        <w:t xml:space="preserve"> о с т а </w:t>
      </w:r>
      <w:proofErr w:type="spellStart"/>
      <w:r w:rsidRPr="009F4BF4">
        <w:rPr>
          <w:rFonts w:ascii="Arial" w:hAnsi="Arial" w:cs="Arial"/>
          <w:sz w:val="24"/>
        </w:rPr>
        <w:t>н</w:t>
      </w:r>
      <w:proofErr w:type="spellEnd"/>
      <w:r w:rsidRPr="009F4BF4">
        <w:rPr>
          <w:rFonts w:ascii="Arial" w:hAnsi="Arial" w:cs="Arial"/>
          <w:sz w:val="24"/>
        </w:rPr>
        <w:t xml:space="preserve"> о в л я е т:</w:t>
      </w:r>
    </w:p>
    <w:p w:rsidR="002F5660" w:rsidRPr="009F4BF4" w:rsidRDefault="002F5660" w:rsidP="002F5660">
      <w:pPr>
        <w:numPr>
          <w:ilvl w:val="0"/>
          <w:numId w:val="1"/>
        </w:numPr>
        <w:autoSpaceDE w:val="0"/>
        <w:autoSpaceDN w:val="0"/>
        <w:adjustRightInd w:val="0"/>
        <w:jc w:val="both"/>
        <w:rPr>
          <w:rFonts w:ascii="Arial" w:hAnsi="Arial" w:cs="Arial"/>
          <w:sz w:val="24"/>
        </w:rPr>
      </w:pPr>
      <w:r w:rsidRPr="009F4BF4">
        <w:rPr>
          <w:rFonts w:ascii="Arial" w:hAnsi="Arial" w:cs="Arial"/>
          <w:sz w:val="24"/>
        </w:rPr>
        <w:t xml:space="preserve">Организовать и провести торги на право заключения договора аренды следующего земельного участка из земель сельскохозяйственного назначения: </w:t>
      </w:r>
    </w:p>
    <w:p w:rsidR="002F5660" w:rsidRPr="009F4BF4" w:rsidRDefault="002F5660" w:rsidP="002F5660">
      <w:pPr>
        <w:autoSpaceDE w:val="0"/>
        <w:autoSpaceDN w:val="0"/>
        <w:adjustRightInd w:val="0"/>
        <w:ind w:left="426"/>
        <w:jc w:val="both"/>
        <w:rPr>
          <w:rFonts w:ascii="Arial" w:hAnsi="Arial" w:cs="Arial"/>
          <w:sz w:val="24"/>
        </w:rPr>
      </w:pPr>
      <w:r w:rsidRPr="009F4BF4">
        <w:rPr>
          <w:rFonts w:ascii="Arial" w:hAnsi="Arial" w:cs="Arial"/>
          <w:sz w:val="24"/>
        </w:rPr>
        <w:t>- земельный участок площадью 1584 кв.м. с кадастровым номером 34:17:130006:266 , находящийся на территории Родничковского сельского поселения;</w:t>
      </w:r>
    </w:p>
    <w:p w:rsidR="002F5660" w:rsidRPr="009F4BF4" w:rsidRDefault="002F5660" w:rsidP="002F5660">
      <w:pPr>
        <w:numPr>
          <w:ilvl w:val="0"/>
          <w:numId w:val="1"/>
        </w:numPr>
        <w:autoSpaceDE w:val="0"/>
        <w:autoSpaceDN w:val="0"/>
        <w:adjustRightInd w:val="0"/>
        <w:jc w:val="both"/>
        <w:rPr>
          <w:rFonts w:ascii="Arial" w:hAnsi="Arial" w:cs="Arial"/>
          <w:sz w:val="24"/>
        </w:rPr>
      </w:pPr>
      <w:r w:rsidRPr="009F4BF4">
        <w:rPr>
          <w:rFonts w:ascii="Arial" w:hAnsi="Arial" w:cs="Arial"/>
          <w:sz w:val="24"/>
        </w:rPr>
        <w:t>Торги  провести в форме аукциона открытого по составу участников и по форме подачи предложения о размере арендной платы.</w:t>
      </w:r>
    </w:p>
    <w:p w:rsidR="002F5660" w:rsidRPr="009F4BF4" w:rsidRDefault="002F5660" w:rsidP="002F5660">
      <w:pPr>
        <w:numPr>
          <w:ilvl w:val="0"/>
          <w:numId w:val="1"/>
        </w:numPr>
        <w:autoSpaceDE w:val="0"/>
        <w:autoSpaceDN w:val="0"/>
        <w:adjustRightInd w:val="0"/>
        <w:jc w:val="both"/>
        <w:rPr>
          <w:rFonts w:ascii="Arial" w:hAnsi="Arial" w:cs="Arial"/>
          <w:sz w:val="24"/>
        </w:rPr>
      </w:pPr>
      <w:proofErr w:type="gramStart"/>
      <w:r w:rsidRPr="009F4BF4">
        <w:rPr>
          <w:rFonts w:ascii="Arial" w:hAnsi="Arial" w:cs="Arial"/>
          <w:sz w:val="24"/>
        </w:rPr>
        <w:t>Контроль  за</w:t>
      </w:r>
      <w:proofErr w:type="gramEnd"/>
      <w:r w:rsidRPr="009F4BF4">
        <w:rPr>
          <w:rFonts w:ascii="Arial" w:hAnsi="Arial" w:cs="Arial"/>
          <w:sz w:val="24"/>
        </w:rPr>
        <w:t xml:space="preserve">  исполнением  настоящего  постановления оставляю за собой.</w:t>
      </w:r>
    </w:p>
    <w:p w:rsidR="002F5660" w:rsidRPr="009F4BF4" w:rsidRDefault="002F5660" w:rsidP="002F5660">
      <w:pPr>
        <w:autoSpaceDE w:val="0"/>
        <w:autoSpaceDN w:val="0"/>
        <w:adjustRightInd w:val="0"/>
        <w:ind w:left="786"/>
        <w:jc w:val="both"/>
        <w:rPr>
          <w:rFonts w:ascii="Arial" w:hAnsi="Arial" w:cs="Arial"/>
          <w:sz w:val="24"/>
        </w:rPr>
      </w:pPr>
    </w:p>
    <w:p w:rsidR="002F5660" w:rsidRPr="009F4BF4" w:rsidRDefault="002F5660" w:rsidP="002F5660">
      <w:pPr>
        <w:jc w:val="both"/>
        <w:rPr>
          <w:rFonts w:ascii="Arial" w:hAnsi="Arial" w:cs="Arial"/>
          <w:sz w:val="24"/>
        </w:rPr>
      </w:pPr>
      <w:r w:rsidRPr="009F4BF4">
        <w:rPr>
          <w:rFonts w:ascii="Arial" w:hAnsi="Arial" w:cs="Arial"/>
          <w:sz w:val="24"/>
        </w:rPr>
        <w:t xml:space="preserve">Глава Родничковского </w:t>
      </w:r>
    </w:p>
    <w:p w:rsidR="002F5660" w:rsidRPr="009F4BF4" w:rsidRDefault="002F5660" w:rsidP="002F5660">
      <w:pPr>
        <w:jc w:val="both"/>
        <w:rPr>
          <w:rFonts w:ascii="Arial" w:hAnsi="Arial" w:cs="Arial"/>
          <w:sz w:val="24"/>
        </w:rPr>
      </w:pPr>
      <w:r w:rsidRPr="009F4BF4">
        <w:rPr>
          <w:rFonts w:ascii="Arial" w:hAnsi="Arial" w:cs="Arial"/>
          <w:sz w:val="24"/>
        </w:rPr>
        <w:t>сельского поселения</w:t>
      </w:r>
      <w:r w:rsidRPr="009F4BF4">
        <w:rPr>
          <w:rFonts w:ascii="Arial" w:hAnsi="Arial" w:cs="Arial"/>
          <w:sz w:val="24"/>
        </w:rPr>
        <w:tab/>
      </w:r>
      <w:r w:rsidRPr="009F4BF4">
        <w:rPr>
          <w:rFonts w:ascii="Arial" w:hAnsi="Arial" w:cs="Arial"/>
          <w:sz w:val="24"/>
        </w:rPr>
        <w:tab/>
      </w:r>
      <w:r w:rsidRPr="009F4BF4">
        <w:rPr>
          <w:rFonts w:ascii="Arial" w:hAnsi="Arial" w:cs="Arial"/>
          <w:sz w:val="24"/>
        </w:rPr>
        <w:tab/>
      </w:r>
      <w:r w:rsidRPr="009F4BF4">
        <w:rPr>
          <w:rFonts w:ascii="Arial" w:hAnsi="Arial" w:cs="Arial"/>
          <w:sz w:val="24"/>
        </w:rPr>
        <w:tab/>
      </w:r>
      <w:r w:rsidRPr="009F4BF4">
        <w:rPr>
          <w:rFonts w:ascii="Arial" w:hAnsi="Arial" w:cs="Arial"/>
          <w:sz w:val="24"/>
        </w:rPr>
        <w:tab/>
        <w:t xml:space="preserve">                         А.М. Белоус</w:t>
      </w:r>
    </w:p>
    <w:p w:rsidR="002F5660" w:rsidRPr="009F4BF4" w:rsidRDefault="002F5660" w:rsidP="002F5660">
      <w:pPr>
        <w:jc w:val="both"/>
        <w:rPr>
          <w:rFonts w:ascii="Arial" w:hAnsi="Arial" w:cs="Arial"/>
          <w:sz w:val="24"/>
        </w:rPr>
      </w:pPr>
    </w:p>
    <w:p w:rsidR="002F5660" w:rsidRPr="009F4BF4" w:rsidRDefault="002F5660" w:rsidP="002F5660">
      <w:pPr>
        <w:pStyle w:val="20"/>
        <w:shd w:val="clear" w:color="auto" w:fill="auto"/>
        <w:spacing w:before="0" w:after="0" w:line="240" w:lineRule="auto"/>
        <w:ind w:left="20"/>
        <w:jc w:val="center"/>
        <w:rPr>
          <w:rFonts w:ascii="Arial" w:hAnsi="Arial" w:cs="Arial"/>
          <w:b/>
          <w:sz w:val="24"/>
          <w:szCs w:val="24"/>
        </w:rPr>
      </w:pPr>
    </w:p>
    <w:p w:rsidR="002F5660" w:rsidRPr="009F4BF4" w:rsidRDefault="002F5660" w:rsidP="002F5660">
      <w:pPr>
        <w:pStyle w:val="20"/>
        <w:shd w:val="clear" w:color="auto" w:fill="auto"/>
        <w:spacing w:before="0" w:after="0" w:line="240" w:lineRule="auto"/>
        <w:ind w:left="20"/>
        <w:jc w:val="center"/>
        <w:rPr>
          <w:rFonts w:ascii="Arial" w:hAnsi="Arial" w:cs="Arial"/>
          <w:b/>
          <w:sz w:val="24"/>
          <w:szCs w:val="24"/>
        </w:rPr>
      </w:pPr>
    </w:p>
    <w:p w:rsidR="002F5660" w:rsidRDefault="002F5660" w:rsidP="002F5660">
      <w:pPr>
        <w:pStyle w:val="20"/>
        <w:shd w:val="clear" w:color="auto" w:fill="auto"/>
        <w:spacing w:before="0" w:after="0" w:line="240" w:lineRule="auto"/>
        <w:ind w:left="20"/>
        <w:jc w:val="center"/>
        <w:rPr>
          <w:rFonts w:ascii="Arial" w:hAnsi="Arial" w:cs="Arial"/>
          <w:b/>
          <w:sz w:val="24"/>
          <w:szCs w:val="24"/>
        </w:rPr>
      </w:pPr>
    </w:p>
    <w:p w:rsidR="002F5660" w:rsidRDefault="002F5660" w:rsidP="002F5660">
      <w:pPr>
        <w:pStyle w:val="20"/>
        <w:shd w:val="clear" w:color="auto" w:fill="auto"/>
        <w:spacing w:before="0" w:after="0" w:line="240" w:lineRule="auto"/>
        <w:ind w:left="20"/>
        <w:jc w:val="center"/>
        <w:rPr>
          <w:rFonts w:ascii="Arial" w:hAnsi="Arial" w:cs="Arial"/>
          <w:b/>
          <w:sz w:val="24"/>
          <w:szCs w:val="24"/>
        </w:rPr>
      </w:pPr>
    </w:p>
    <w:p w:rsidR="002F5660" w:rsidRDefault="002F5660" w:rsidP="002F5660">
      <w:pPr>
        <w:pStyle w:val="20"/>
        <w:shd w:val="clear" w:color="auto" w:fill="auto"/>
        <w:spacing w:before="0" w:after="0" w:line="240" w:lineRule="auto"/>
        <w:ind w:left="20"/>
        <w:jc w:val="center"/>
        <w:rPr>
          <w:rFonts w:ascii="Arial" w:hAnsi="Arial" w:cs="Arial"/>
          <w:b/>
          <w:sz w:val="24"/>
          <w:szCs w:val="24"/>
        </w:rPr>
      </w:pPr>
    </w:p>
    <w:p w:rsidR="002F5660" w:rsidRDefault="002F5660" w:rsidP="002F5660">
      <w:pPr>
        <w:pStyle w:val="20"/>
        <w:shd w:val="clear" w:color="auto" w:fill="auto"/>
        <w:spacing w:before="0" w:after="0" w:line="240" w:lineRule="auto"/>
        <w:ind w:left="20"/>
        <w:jc w:val="center"/>
        <w:rPr>
          <w:rFonts w:ascii="Arial" w:hAnsi="Arial" w:cs="Arial"/>
          <w:b/>
          <w:sz w:val="24"/>
          <w:szCs w:val="24"/>
        </w:rPr>
      </w:pPr>
    </w:p>
    <w:p w:rsidR="002F5660" w:rsidRDefault="002F5660" w:rsidP="002F5660">
      <w:pPr>
        <w:pStyle w:val="20"/>
        <w:shd w:val="clear" w:color="auto" w:fill="auto"/>
        <w:spacing w:before="0" w:after="0" w:line="240" w:lineRule="auto"/>
        <w:ind w:left="20"/>
        <w:jc w:val="center"/>
        <w:rPr>
          <w:rFonts w:ascii="Arial" w:hAnsi="Arial" w:cs="Arial"/>
          <w:b/>
          <w:sz w:val="24"/>
          <w:szCs w:val="24"/>
        </w:rPr>
      </w:pPr>
    </w:p>
    <w:p w:rsidR="002F5660" w:rsidRDefault="002F5660" w:rsidP="002F5660">
      <w:pPr>
        <w:pStyle w:val="20"/>
        <w:shd w:val="clear" w:color="auto" w:fill="auto"/>
        <w:spacing w:before="0" w:after="0" w:line="240" w:lineRule="auto"/>
        <w:ind w:left="20"/>
        <w:jc w:val="center"/>
        <w:rPr>
          <w:rFonts w:ascii="Arial" w:hAnsi="Arial" w:cs="Arial"/>
          <w:b/>
          <w:sz w:val="24"/>
          <w:szCs w:val="24"/>
        </w:rPr>
      </w:pPr>
    </w:p>
    <w:p w:rsidR="002F5660" w:rsidRDefault="002F5660" w:rsidP="002F5660">
      <w:pPr>
        <w:pStyle w:val="20"/>
        <w:shd w:val="clear" w:color="auto" w:fill="auto"/>
        <w:spacing w:before="0" w:after="0" w:line="240" w:lineRule="auto"/>
        <w:ind w:left="20"/>
        <w:jc w:val="center"/>
        <w:rPr>
          <w:rFonts w:ascii="Arial" w:hAnsi="Arial" w:cs="Arial"/>
          <w:b/>
          <w:sz w:val="24"/>
          <w:szCs w:val="24"/>
        </w:rPr>
      </w:pPr>
    </w:p>
    <w:p w:rsidR="007978CA" w:rsidRDefault="007978CA"/>
    <w:sectPr w:rsidR="007978CA" w:rsidSect="00797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A2162"/>
    <w:multiLevelType w:val="hybridMultilevel"/>
    <w:tmpl w:val="7E4A73C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5660"/>
    <w:rsid w:val="00033EAA"/>
    <w:rsid w:val="002F5660"/>
    <w:rsid w:val="007500CA"/>
    <w:rsid w:val="00797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660"/>
    <w:pPr>
      <w:widowControl w:val="0"/>
      <w:suppressAutoHyphens/>
      <w:spacing w:after="0" w:line="240" w:lineRule="auto"/>
    </w:pPr>
    <w:rPr>
      <w:rFonts w:ascii="Times New Roman" w:eastAsia="Lucida Sans Unicode" w:hAnsi="Times New Roman" w:cs="Times New Roman"/>
      <w:kern w:val="2"/>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F5660"/>
    <w:rPr>
      <w:rFonts w:ascii="Times New Roman" w:eastAsia="Times New Roman" w:hAnsi="Times New Roman" w:cs="Times New Roman"/>
      <w:spacing w:val="2"/>
      <w:sz w:val="25"/>
      <w:szCs w:val="25"/>
      <w:shd w:val="clear" w:color="auto" w:fill="FFFFFF"/>
    </w:rPr>
  </w:style>
  <w:style w:type="paragraph" w:customStyle="1" w:styleId="20">
    <w:name w:val="Основной текст (2)"/>
    <w:basedOn w:val="a"/>
    <w:link w:val="2"/>
    <w:rsid w:val="002F5660"/>
    <w:pPr>
      <w:shd w:val="clear" w:color="auto" w:fill="FFFFFF"/>
      <w:suppressAutoHyphens w:val="0"/>
      <w:spacing w:before="420" w:after="420" w:line="0" w:lineRule="atLeast"/>
    </w:pPr>
    <w:rPr>
      <w:rFonts w:eastAsia="Times New Roman"/>
      <w:spacing w:val="2"/>
      <w:kern w:val="0"/>
      <w:sz w:val="25"/>
      <w:szCs w:val="25"/>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Company>SPecialiST RePack</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2016-09-05T04:47:00Z</dcterms:created>
  <dcterms:modified xsi:type="dcterms:W3CDTF">2016-09-05T05:26:00Z</dcterms:modified>
</cp:coreProperties>
</file>