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C5" w:rsidRPr="00A22239" w:rsidRDefault="00AF57C5" w:rsidP="00AF57C5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A22239">
        <w:rPr>
          <w:rFonts w:ascii="Arial" w:hAnsi="Arial" w:cs="Arial"/>
          <w:b/>
          <w:sz w:val="24"/>
          <w:szCs w:val="24"/>
        </w:rPr>
        <w:t>АДМИНИСТРАЦИЯ</w:t>
      </w:r>
    </w:p>
    <w:p w:rsidR="00AF57C5" w:rsidRPr="00A22239" w:rsidRDefault="00AF57C5" w:rsidP="00AF57C5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A22239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AF57C5" w:rsidRPr="00A22239" w:rsidRDefault="00AF57C5" w:rsidP="00AF57C5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A22239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AF57C5" w:rsidRPr="00A22239" w:rsidRDefault="00AF57C5" w:rsidP="00AF57C5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A2223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F57C5" w:rsidRPr="00A22239" w:rsidRDefault="00AF57C5" w:rsidP="00AF57C5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A22239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A22239">
        <w:rPr>
          <w:rFonts w:ascii="Arial" w:hAnsi="Arial" w:cs="Arial"/>
          <w:b/>
          <w:sz w:val="24"/>
          <w:szCs w:val="24"/>
        </w:rPr>
        <w:t>ПОСТАНОВЛЕНИЕ</w:t>
      </w:r>
    </w:p>
    <w:p w:rsidR="00AF57C5" w:rsidRDefault="00AF57C5" w:rsidP="00AF57C5">
      <w:pPr>
        <w:spacing w:line="210" w:lineRule="exact"/>
        <w:ind w:left="20"/>
        <w:rPr>
          <w:rFonts w:ascii="Arial" w:hAnsi="Arial" w:cs="Arial"/>
          <w:sz w:val="24"/>
        </w:rPr>
      </w:pPr>
    </w:p>
    <w:p w:rsidR="00AF57C5" w:rsidRPr="00A22239" w:rsidRDefault="00AF57C5" w:rsidP="00AF57C5">
      <w:pPr>
        <w:spacing w:line="210" w:lineRule="exact"/>
        <w:ind w:left="20"/>
        <w:rPr>
          <w:rFonts w:ascii="Arial" w:hAnsi="Arial" w:cs="Arial"/>
          <w:sz w:val="24"/>
        </w:rPr>
      </w:pPr>
      <w:r w:rsidRPr="00A22239">
        <w:rPr>
          <w:rFonts w:ascii="Arial" w:hAnsi="Arial" w:cs="Arial"/>
          <w:sz w:val="24"/>
        </w:rPr>
        <w:t>От 08.08.2016 г.</w:t>
      </w:r>
      <w:r>
        <w:rPr>
          <w:rFonts w:ascii="Arial" w:hAnsi="Arial" w:cs="Arial"/>
          <w:sz w:val="24"/>
        </w:rPr>
        <w:t xml:space="preserve">                                                                                </w:t>
      </w:r>
      <w:r w:rsidRPr="00A22239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A22239">
        <w:rPr>
          <w:rFonts w:ascii="Arial" w:hAnsi="Arial" w:cs="Arial"/>
          <w:sz w:val="24"/>
        </w:rPr>
        <w:t>54</w:t>
      </w:r>
    </w:p>
    <w:p w:rsidR="00AF57C5" w:rsidRPr="00A22239" w:rsidRDefault="00AF57C5" w:rsidP="00AF57C5">
      <w:pPr>
        <w:spacing w:line="210" w:lineRule="exact"/>
        <w:ind w:left="20"/>
        <w:rPr>
          <w:rFonts w:ascii="Arial" w:hAnsi="Arial" w:cs="Arial"/>
          <w:sz w:val="24"/>
        </w:rPr>
      </w:pPr>
    </w:p>
    <w:p w:rsidR="00AF57C5" w:rsidRPr="00A22239" w:rsidRDefault="00AF57C5" w:rsidP="00AF57C5">
      <w:pPr>
        <w:spacing w:line="210" w:lineRule="exact"/>
        <w:ind w:left="20"/>
        <w:rPr>
          <w:rFonts w:ascii="Arial" w:hAnsi="Arial" w:cs="Arial"/>
          <w:sz w:val="24"/>
        </w:rPr>
      </w:pPr>
    </w:p>
    <w:p w:rsidR="00AF57C5" w:rsidRDefault="00AF57C5" w:rsidP="00AF57C5">
      <w:pPr>
        <w:pStyle w:val="4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A22239">
        <w:rPr>
          <w:rFonts w:ascii="Arial" w:hAnsi="Arial" w:cs="Arial"/>
          <w:sz w:val="24"/>
          <w:szCs w:val="24"/>
        </w:rPr>
        <w:t xml:space="preserve">О ВОЗЛОЖЕНИИ ПОЛНОМОЧИЙ </w:t>
      </w:r>
      <w:proofErr w:type="gramStart"/>
      <w:r w:rsidRPr="00A22239">
        <w:rPr>
          <w:rFonts w:ascii="Arial" w:hAnsi="Arial" w:cs="Arial"/>
          <w:sz w:val="24"/>
          <w:szCs w:val="24"/>
        </w:rPr>
        <w:t>ПО</w:t>
      </w:r>
      <w:proofErr w:type="gramEnd"/>
    </w:p>
    <w:p w:rsidR="00AF57C5" w:rsidRPr="00A22239" w:rsidRDefault="00AF57C5" w:rsidP="00AF57C5">
      <w:pPr>
        <w:pStyle w:val="4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A22239">
        <w:rPr>
          <w:rFonts w:ascii="Arial" w:hAnsi="Arial" w:cs="Arial"/>
          <w:sz w:val="24"/>
          <w:szCs w:val="24"/>
        </w:rPr>
        <w:t xml:space="preserve"> ОПРЕДЕЛЕНИЮ ПОСТАВЩИКОВ</w:t>
      </w:r>
    </w:p>
    <w:p w:rsidR="00AF57C5" w:rsidRDefault="00AF57C5" w:rsidP="00AF57C5">
      <w:pPr>
        <w:pStyle w:val="40"/>
        <w:shd w:val="clear" w:color="auto" w:fill="auto"/>
        <w:spacing w:before="0"/>
        <w:ind w:left="20" w:right="20"/>
        <w:rPr>
          <w:rFonts w:ascii="Arial" w:hAnsi="Arial" w:cs="Arial"/>
          <w:sz w:val="24"/>
          <w:szCs w:val="24"/>
        </w:rPr>
      </w:pPr>
      <w:proofErr w:type="gramStart"/>
      <w:r w:rsidRPr="00A22239">
        <w:rPr>
          <w:rFonts w:ascii="Arial" w:hAnsi="Arial" w:cs="Arial"/>
          <w:sz w:val="24"/>
          <w:szCs w:val="24"/>
        </w:rPr>
        <w:t>(ПОДРЯДЧИКОВ.</w:t>
      </w:r>
      <w:proofErr w:type="gramEnd"/>
      <w:r w:rsidRPr="00A222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2239">
        <w:rPr>
          <w:rFonts w:ascii="Arial" w:hAnsi="Arial" w:cs="Arial"/>
          <w:sz w:val="24"/>
          <w:szCs w:val="24"/>
        </w:rPr>
        <w:t>ИСПОЛНИТЕЛЕЙ)</w:t>
      </w:r>
      <w:proofErr w:type="gramEnd"/>
    </w:p>
    <w:p w:rsidR="00AF57C5" w:rsidRDefault="00AF57C5" w:rsidP="00AF57C5">
      <w:pPr>
        <w:pStyle w:val="40"/>
        <w:shd w:val="clear" w:color="auto" w:fill="auto"/>
        <w:spacing w:before="0"/>
        <w:ind w:left="20" w:right="20"/>
        <w:rPr>
          <w:rFonts w:ascii="Arial" w:hAnsi="Arial" w:cs="Arial"/>
          <w:sz w:val="24"/>
          <w:szCs w:val="24"/>
        </w:rPr>
      </w:pPr>
      <w:r w:rsidRPr="00A22239">
        <w:rPr>
          <w:rFonts w:ascii="Arial" w:hAnsi="Arial" w:cs="Arial"/>
          <w:sz w:val="24"/>
          <w:szCs w:val="24"/>
        </w:rPr>
        <w:t xml:space="preserve"> ДЛЯ МУНИЦИПАЛЬНЫХ ЗАКАЗЧИКОВ </w:t>
      </w:r>
    </w:p>
    <w:p w:rsidR="00AF57C5" w:rsidRDefault="00AF57C5" w:rsidP="00AF57C5">
      <w:pPr>
        <w:pStyle w:val="40"/>
        <w:shd w:val="clear" w:color="auto" w:fill="auto"/>
        <w:spacing w:before="0"/>
        <w:ind w:left="20" w:right="20"/>
        <w:rPr>
          <w:rFonts w:ascii="Arial" w:hAnsi="Arial" w:cs="Arial"/>
          <w:sz w:val="24"/>
          <w:szCs w:val="24"/>
        </w:rPr>
      </w:pPr>
      <w:r w:rsidRPr="00A22239">
        <w:rPr>
          <w:rFonts w:ascii="Arial" w:hAnsi="Arial" w:cs="Arial"/>
          <w:sz w:val="24"/>
          <w:szCs w:val="24"/>
        </w:rPr>
        <w:t>РОДНИЧКОВСКОГО СЕЛЬСКОГО ПОСЕЛЕНИЯ</w:t>
      </w:r>
    </w:p>
    <w:p w:rsidR="00AF57C5" w:rsidRDefault="00AF57C5" w:rsidP="00AF57C5">
      <w:pPr>
        <w:pStyle w:val="40"/>
        <w:shd w:val="clear" w:color="auto" w:fill="auto"/>
        <w:spacing w:before="0"/>
        <w:ind w:left="20" w:right="20"/>
        <w:rPr>
          <w:rFonts w:ascii="Arial" w:hAnsi="Arial" w:cs="Arial"/>
          <w:sz w:val="24"/>
          <w:szCs w:val="24"/>
        </w:rPr>
      </w:pPr>
      <w:r w:rsidRPr="00A22239">
        <w:rPr>
          <w:rFonts w:ascii="Arial" w:hAnsi="Arial" w:cs="Arial"/>
          <w:sz w:val="24"/>
          <w:szCs w:val="24"/>
        </w:rPr>
        <w:t xml:space="preserve"> НЕХАЕВСКОГО МУНИЦИПАЛЬНОГО РАЙОНА</w:t>
      </w:r>
    </w:p>
    <w:p w:rsidR="00AF57C5" w:rsidRDefault="00AF57C5" w:rsidP="00AF57C5">
      <w:pPr>
        <w:pStyle w:val="40"/>
        <w:shd w:val="clear" w:color="auto" w:fill="auto"/>
        <w:spacing w:before="0"/>
        <w:ind w:left="20" w:right="20"/>
        <w:rPr>
          <w:rFonts w:ascii="Arial" w:hAnsi="Arial" w:cs="Arial"/>
          <w:sz w:val="24"/>
          <w:szCs w:val="24"/>
        </w:rPr>
      </w:pPr>
      <w:r w:rsidRPr="00A22239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AF57C5" w:rsidRPr="00A22239" w:rsidRDefault="00AF57C5" w:rsidP="00AF57C5">
      <w:pPr>
        <w:pStyle w:val="40"/>
        <w:shd w:val="clear" w:color="auto" w:fill="auto"/>
        <w:spacing w:before="0"/>
        <w:ind w:left="20" w:right="20"/>
        <w:rPr>
          <w:rFonts w:ascii="Arial" w:hAnsi="Arial" w:cs="Arial"/>
          <w:sz w:val="24"/>
          <w:szCs w:val="24"/>
        </w:rPr>
      </w:pPr>
    </w:p>
    <w:p w:rsidR="00AF57C5" w:rsidRPr="00A22239" w:rsidRDefault="00AF57C5" w:rsidP="00AF57C5">
      <w:pPr>
        <w:spacing w:line="274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A22239">
        <w:rPr>
          <w:rFonts w:ascii="Arial" w:hAnsi="Arial" w:cs="Arial"/>
          <w:sz w:val="24"/>
        </w:rPr>
        <w:t xml:space="preserve">В соответствии  со статьей 26 Федерального закона от 05.04.2013 </w:t>
      </w:r>
      <w:r w:rsidRPr="00A22239">
        <w:rPr>
          <w:rFonts w:ascii="Arial" w:hAnsi="Arial" w:cs="Arial"/>
          <w:sz w:val="24"/>
          <w:lang w:val="en-US"/>
        </w:rPr>
        <w:t>N</w:t>
      </w:r>
      <w:r w:rsidRPr="00A22239">
        <w:rPr>
          <w:rFonts w:ascii="Arial" w:hAnsi="Arial" w:cs="Arial"/>
          <w:sz w:val="24"/>
        </w:rPr>
        <w:t>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 постановляю:</w:t>
      </w:r>
    </w:p>
    <w:p w:rsidR="00AF57C5" w:rsidRPr="00A22239" w:rsidRDefault="00AF57C5" w:rsidP="00AF57C5">
      <w:pPr>
        <w:numPr>
          <w:ilvl w:val="0"/>
          <w:numId w:val="1"/>
        </w:numPr>
        <w:tabs>
          <w:tab w:val="left" w:pos="932"/>
          <w:tab w:val="left" w:pos="9414"/>
        </w:tabs>
        <w:suppressAutoHyphens w:val="0"/>
        <w:spacing w:line="274" w:lineRule="exact"/>
        <w:ind w:left="20" w:right="20" w:firstLine="540"/>
        <w:jc w:val="both"/>
        <w:rPr>
          <w:rFonts w:ascii="Arial" w:hAnsi="Arial" w:cs="Arial"/>
          <w:sz w:val="24"/>
        </w:rPr>
      </w:pPr>
      <w:proofErr w:type="gramStart"/>
      <w:r w:rsidRPr="00A22239">
        <w:rPr>
          <w:rFonts w:ascii="Arial" w:hAnsi="Arial" w:cs="Arial"/>
          <w:sz w:val="24"/>
        </w:rPr>
        <w:t>Возложить на Администрацию Родничковского сельского поселения Нехаевского муниципального района Волгоградской области (далее по тексту  - уполномоченный орган) полномочия по определению поставщиков (подрядчиков, исполнителей) для муниципальных заказчиков Родничковского сельского поселения Нехаевского муниципального района Волгоградской области и муниципальных бюджетных учреждений Родничковского сельского поселения Нехаевского муниципального района Волгоградской области, осуществляющих закупки в соответствии с частью 1 статьи 15 Федерального закона о контрактной системе (далее</w:t>
      </w:r>
      <w:proofErr w:type="gramEnd"/>
      <w:r w:rsidRPr="00A22239">
        <w:rPr>
          <w:rFonts w:ascii="Arial" w:hAnsi="Arial" w:cs="Arial"/>
          <w:sz w:val="24"/>
        </w:rPr>
        <w:t xml:space="preserve"> по тексту </w:t>
      </w:r>
      <w:r w:rsidRPr="00A22239">
        <w:rPr>
          <w:rStyle w:val="3"/>
          <w:rFonts w:ascii="Arial" w:eastAsia="Lucida Sans Unicode" w:hAnsi="Arial" w:cs="Arial"/>
          <w:sz w:val="24"/>
        </w:rPr>
        <w:t xml:space="preserve">- </w:t>
      </w:r>
      <w:r w:rsidRPr="00A22239">
        <w:rPr>
          <w:rFonts w:ascii="Arial" w:hAnsi="Arial" w:cs="Arial"/>
          <w:sz w:val="24"/>
        </w:rPr>
        <w:t>муниципальные заказчики).</w:t>
      </w:r>
    </w:p>
    <w:p w:rsidR="00AF57C5" w:rsidRPr="00A22239" w:rsidRDefault="00AF57C5" w:rsidP="00AF57C5">
      <w:pPr>
        <w:numPr>
          <w:ilvl w:val="0"/>
          <w:numId w:val="1"/>
        </w:numPr>
        <w:tabs>
          <w:tab w:val="left" w:pos="942"/>
        </w:tabs>
        <w:suppressAutoHyphens w:val="0"/>
        <w:spacing w:line="274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A22239">
        <w:rPr>
          <w:rFonts w:ascii="Arial" w:hAnsi="Arial" w:cs="Arial"/>
          <w:sz w:val="24"/>
        </w:rPr>
        <w:t>Установить, что уполномоченный орган осуществляет определение поставщиков (подрядчиков, исполнителей) от 1 млн. рублей путем проведения:</w:t>
      </w:r>
    </w:p>
    <w:p w:rsidR="00AF57C5" w:rsidRPr="00A22239" w:rsidRDefault="00AF57C5" w:rsidP="00AF57C5">
      <w:pPr>
        <w:spacing w:line="274" w:lineRule="exact"/>
        <w:ind w:left="20" w:firstLine="540"/>
        <w:jc w:val="both"/>
        <w:rPr>
          <w:rFonts w:ascii="Arial" w:hAnsi="Arial" w:cs="Arial"/>
          <w:sz w:val="24"/>
        </w:rPr>
      </w:pPr>
      <w:r w:rsidRPr="00A22239">
        <w:rPr>
          <w:rFonts w:ascii="Arial" w:hAnsi="Arial" w:cs="Arial"/>
          <w:sz w:val="24"/>
        </w:rPr>
        <w:t>конкурсов (открытый конкурс, конкурс с ограниченным участием);</w:t>
      </w:r>
    </w:p>
    <w:p w:rsidR="00AF57C5" w:rsidRPr="00A22239" w:rsidRDefault="00AF57C5" w:rsidP="00AF57C5">
      <w:pPr>
        <w:spacing w:line="274" w:lineRule="exact"/>
        <w:ind w:left="20" w:firstLine="540"/>
        <w:jc w:val="both"/>
        <w:rPr>
          <w:rFonts w:ascii="Arial" w:hAnsi="Arial" w:cs="Arial"/>
          <w:sz w:val="24"/>
        </w:rPr>
      </w:pPr>
      <w:r w:rsidRPr="00A22239">
        <w:rPr>
          <w:rFonts w:ascii="Arial" w:hAnsi="Arial" w:cs="Arial"/>
          <w:sz w:val="24"/>
        </w:rPr>
        <w:t>аукциона в электронной форме;</w:t>
      </w:r>
    </w:p>
    <w:p w:rsidR="00AF57C5" w:rsidRPr="00A22239" w:rsidRDefault="00AF57C5" w:rsidP="00AF57C5">
      <w:pPr>
        <w:spacing w:line="274" w:lineRule="exact"/>
        <w:ind w:left="20" w:firstLine="540"/>
        <w:jc w:val="both"/>
        <w:rPr>
          <w:rFonts w:ascii="Arial" w:hAnsi="Arial" w:cs="Arial"/>
          <w:sz w:val="24"/>
        </w:rPr>
      </w:pPr>
      <w:r w:rsidRPr="00A22239">
        <w:rPr>
          <w:rFonts w:ascii="Arial" w:hAnsi="Arial" w:cs="Arial"/>
          <w:sz w:val="24"/>
        </w:rPr>
        <w:t>запроса предложений.</w:t>
      </w:r>
    </w:p>
    <w:p w:rsidR="00AF57C5" w:rsidRPr="00A22239" w:rsidRDefault="00AF57C5" w:rsidP="00AF57C5">
      <w:pPr>
        <w:numPr>
          <w:ilvl w:val="0"/>
          <w:numId w:val="1"/>
        </w:numPr>
        <w:tabs>
          <w:tab w:val="left" w:pos="850"/>
        </w:tabs>
        <w:suppressAutoHyphens w:val="0"/>
        <w:spacing w:line="274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A22239">
        <w:rPr>
          <w:rFonts w:ascii="Arial" w:hAnsi="Arial" w:cs="Arial"/>
          <w:sz w:val="24"/>
        </w:rPr>
        <w:t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Родничковского сельского поселения Нехаевского муниципального района Волгоградской области, для которых были определены поставщики (подрядчики, исполнители), самостоятельно.</w:t>
      </w:r>
    </w:p>
    <w:p w:rsidR="00AF57C5" w:rsidRPr="00A22239" w:rsidRDefault="00AF57C5" w:rsidP="00AF57C5">
      <w:pPr>
        <w:numPr>
          <w:ilvl w:val="0"/>
          <w:numId w:val="1"/>
        </w:numPr>
        <w:tabs>
          <w:tab w:val="left" w:pos="1004"/>
        </w:tabs>
        <w:suppressAutoHyphens w:val="0"/>
        <w:spacing w:line="274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A22239">
        <w:rPr>
          <w:rFonts w:ascii="Arial" w:hAnsi="Arial" w:cs="Arial"/>
          <w:sz w:val="24"/>
        </w:rPr>
        <w:t>Утвердить прилагаемый Порядок взаимодействия уполномоченного органа и муниципальных заказчиков Родничковского сельского поселения Нехаевского муниципального района Волгоградской области при определении поставщика (подрядчика, исполнителя) для обеспечения муниципальных нужд Родничковского сельского поселения Нехаевского муниципального района Волгоградской области.</w:t>
      </w:r>
    </w:p>
    <w:p w:rsidR="00AF57C5" w:rsidRPr="00A22239" w:rsidRDefault="00AF57C5" w:rsidP="00AF57C5">
      <w:pPr>
        <w:numPr>
          <w:ilvl w:val="0"/>
          <w:numId w:val="1"/>
        </w:numPr>
        <w:tabs>
          <w:tab w:val="left" w:pos="792"/>
        </w:tabs>
        <w:suppressAutoHyphens w:val="0"/>
        <w:spacing w:line="210" w:lineRule="exact"/>
        <w:ind w:left="20"/>
        <w:rPr>
          <w:rFonts w:ascii="Arial" w:hAnsi="Arial" w:cs="Arial"/>
          <w:sz w:val="24"/>
        </w:rPr>
      </w:pPr>
      <w:r w:rsidRPr="00A22239">
        <w:rPr>
          <w:rFonts w:ascii="Arial" w:hAnsi="Arial" w:cs="Arial"/>
          <w:sz w:val="24"/>
        </w:rPr>
        <w:t>Настоящее постановление вступает в силу со дня подписания и подлежит официальному обнародованию.</w:t>
      </w:r>
    </w:p>
    <w:p w:rsidR="00AF57C5" w:rsidRPr="00A22239" w:rsidRDefault="00AF57C5" w:rsidP="00AF57C5">
      <w:pPr>
        <w:spacing w:line="210" w:lineRule="exact"/>
        <w:ind w:left="20"/>
        <w:rPr>
          <w:rFonts w:ascii="Arial" w:hAnsi="Arial" w:cs="Arial"/>
          <w:sz w:val="24"/>
        </w:rPr>
      </w:pPr>
    </w:p>
    <w:p w:rsidR="00AF57C5" w:rsidRPr="00A22239" w:rsidRDefault="00AF57C5" w:rsidP="00AF57C5">
      <w:pPr>
        <w:spacing w:line="210" w:lineRule="exact"/>
        <w:ind w:left="20"/>
        <w:rPr>
          <w:rFonts w:ascii="Arial" w:hAnsi="Arial" w:cs="Arial"/>
          <w:sz w:val="24"/>
        </w:rPr>
      </w:pPr>
    </w:p>
    <w:p w:rsidR="00AF57C5" w:rsidRPr="00A22239" w:rsidRDefault="00AF57C5" w:rsidP="00AF57C5">
      <w:pPr>
        <w:spacing w:line="210" w:lineRule="exact"/>
        <w:ind w:left="20"/>
        <w:rPr>
          <w:rFonts w:ascii="Arial" w:hAnsi="Arial" w:cs="Arial"/>
          <w:sz w:val="24"/>
        </w:rPr>
      </w:pPr>
      <w:r w:rsidRPr="00A22239">
        <w:rPr>
          <w:rFonts w:ascii="Arial" w:hAnsi="Arial" w:cs="Arial"/>
          <w:sz w:val="24"/>
        </w:rPr>
        <w:t xml:space="preserve">Глава Родничковского сельского поселения                            А.М. Белоус </w:t>
      </w:r>
    </w:p>
    <w:p w:rsidR="00AF57C5" w:rsidRPr="00A22239" w:rsidRDefault="00AF57C5" w:rsidP="00AF57C5">
      <w:pPr>
        <w:rPr>
          <w:rFonts w:ascii="Arial" w:hAnsi="Arial" w:cs="Arial"/>
          <w:sz w:val="24"/>
        </w:rPr>
        <w:sectPr w:rsidR="00AF57C5" w:rsidRPr="00A22239" w:rsidSect="002222B4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F57C5" w:rsidRPr="009F4BF4" w:rsidRDefault="00AF57C5" w:rsidP="00AF57C5">
      <w:pPr>
        <w:ind w:left="5720" w:right="20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lastRenderedPageBreak/>
        <w:t>УТВЕРЖДЕН</w:t>
      </w:r>
    </w:p>
    <w:p w:rsidR="00AF57C5" w:rsidRPr="009F4BF4" w:rsidRDefault="00AF57C5" w:rsidP="00AF57C5">
      <w:pPr>
        <w:ind w:left="5720" w:right="20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 xml:space="preserve"> Постановлением Родничковского сельского поселения Нехаевского муниципального района от 08.08.2016г. </w:t>
      </w:r>
      <w:r w:rsidRPr="009F4BF4">
        <w:rPr>
          <w:rFonts w:ascii="Arial" w:hAnsi="Arial" w:cs="Arial"/>
          <w:sz w:val="24"/>
          <w:lang w:val="en-US"/>
        </w:rPr>
        <w:t>N</w:t>
      </w:r>
      <w:r w:rsidRPr="009F4BF4">
        <w:rPr>
          <w:rFonts w:ascii="Arial" w:hAnsi="Arial" w:cs="Arial"/>
          <w:sz w:val="24"/>
        </w:rPr>
        <w:t>54</w:t>
      </w:r>
    </w:p>
    <w:p w:rsidR="00AF57C5" w:rsidRPr="009F4BF4" w:rsidRDefault="00AF57C5" w:rsidP="00AF57C5">
      <w:pPr>
        <w:pStyle w:val="5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9F4BF4">
        <w:rPr>
          <w:rFonts w:ascii="Arial" w:hAnsi="Arial" w:cs="Arial"/>
          <w:sz w:val="24"/>
          <w:szCs w:val="24"/>
        </w:rPr>
        <w:t>ПОРЯДОК</w:t>
      </w:r>
    </w:p>
    <w:p w:rsidR="00AF57C5" w:rsidRPr="009F4BF4" w:rsidRDefault="00AF57C5" w:rsidP="00AF57C5">
      <w:pPr>
        <w:pStyle w:val="5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9F4BF4">
        <w:rPr>
          <w:rFonts w:ascii="Arial" w:hAnsi="Arial" w:cs="Arial"/>
          <w:sz w:val="24"/>
          <w:szCs w:val="24"/>
        </w:rPr>
        <w:t>ВЗАИМОДЕЙСТВИЯ УПОЛНОМОЧЕННОГО ОРГАНА И МУНИЦИПАЛЬНЫХ ЗАКАЗЧИКОВ РОДНИЧКОВСКОГО СЕЛЬСКОГО ПОСЕЛЕНИЯ НЕХАЕВСКОГО МУНИЦИПАЛЬНОГО РАЙОНА ВОЛГОГРАДСКОЙ ОБЛАСТИ ПРИ ОПРЕДЕЛЕНИИ ПОСТАВЩИКА (ПОДРЯДЧИКА, ИСПОЛНИТЕЛЯ</w:t>
      </w:r>
      <w:proofErr w:type="gramStart"/>
      <w:r w:rsidRPr="009F4BF4">
        <w:rPr>
          <w:rFonts w:ascii="Arial" w:hAnsi="Arial" w:cs="Arial"/>
          <w:sz w:val="24"/>
          <w:szCs w:val="24"/>
        </w:rPr>
        <w:t>)Д</w:t>
      </w:r>
      <w:proofErr w:type="gramEnd"/>
      <w:r w:rsidRPr="009F4BF4">
        <w:rPr>
          <w:rFonts w:ascii="Arial" w:hAnsi="Arial" w:cs="Arial"/>
          <w:sz w:val="24"/>
          <w:szCs w:val="24"/>
        </w:rPr>
        <w:t>ЛЯ ОБЕСПЕЧЕНИЯ МУНИЦИПАЛЬНЫХ НУЖД РОДНИЧКОВСКОГО СЕЛЬСКОГО ПОСЕЛЕНИЯ НЕХАЕВСКОГО МУНИЦИПАЛЬНОГО РАЙОНА</w:t>
      </w:r>
    </w:p>
    <w:p w:rsidR="00AF57C5" w:rsidRPr="009F4BF4" w:rsidRDefault="00AF57C5" w:rsidP="00AF57C5">
      <w:pPr>
        <w:pStyle w:val="50"/>
        <w:shd w:val="clear" w:color="auto" w:fill="auto"/>
        <w:spacing w:before="0" w:after="300"/>
        <w:ind w:left="20"/>
        <w:rPr>
          <w:rFonts w:ascii="Arial" w:hAnsi="Arial" w:cs="Arial"/>
          <w:sz w:val="24"/>
          <w:szCs w:val="24"/>
        </w:rPr>
      </w:pPr>
      <w:r w:rsidRPr="009F4BF4">
        <w:rPr>
          <w:rFonts w:ascii="Arial" w:hAnsi="Arial" w:cs="Arial"/>
          <w:sz w:val="24"/>
          <w:szCs w:val="24"/>
        </w:rPr>
        <w:t>ВОЛГОГРАДСКОЙ ОБЛАСТИ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865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 xml:space="preserve">Настоящий Порядок разработан в соответствии с п. 10 ст. 26 Федерального закона от 05.04.2013 </w:t>
      </w:r>
      <w:r w:rsidRPr="009F4BF4">
        <w:rPr>
          <w:rFonts w:ascii="Arial" w:hAnsi="Arial" w:cs="Arial"/>
          <w:sz w:val="24"/>
          <w:lang w:val="en-US"/>
        </w:rPr>
        <w:t>N</w:t>
      </w:r>
      <w:r w:rsidRPr="009F4BF4">
        <w:rPr>
          <w:rFonts w:ascii="Arial" w:hAnsi="Arial" w:cs="Arial"/>
          <w:sz w:val="24"/>
        </w:rPr>
        <w:t>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922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proofErr w:type="gramStart"/>
      <w:r w:rsidRPr="009F4BF4">
        <w:rPr>
          <w:rFonts w:ascii="Arial" w:hAnsi="Arial" w:cs="Arial"/>
          <w:sz w:val="24"/>
        </w:rPr>
        <w:t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Родничковского сельского поселения Нехаевского муниципального района Волгоградской области и муниципальных заказчиков Родничковского сельского поселения Нехаевского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Родничковского сельского поселения Нехаевского муниципального района Волгоградской области.</w:t>
      </w:r>
      <w:proofErr w:type="gramEnd"/>
    </w:p>
    <w:p w:rsidR="00AF57C5" w:rsidRPr="009F4BF4" w:rsidRDefault="00AF57C5" w:rsidP="00AF57C5">
      <w:pPr>
        <w:numPr>
          <w:ilvl w:val="0"/>
          <w:numId w:val="2"/>
        </w:numPr>
        <w:tabs>
          <w:tab w:val="left" w:pos="894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 и запросов предложений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заказчика.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985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Для осуществления закупки путем конкурсов, аукционов и запросов предложений муниципальный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946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Заявка муниципального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AF57C5" w:rsidRPr="009F4BF4" w:rsidRDefault="00AF57C5" w:rsidP="00AF57C5">
      <w:pPr>
        <w:tabs>
          <w:tab w:val="left" w:pos="946"/>
        </w:tabs>
        <w:ind w:left="560" w:right="2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предмет (объект) закупки;</w:t>
      </w:r>
    </w:p>
    <w:p w:rsidR="00AF57C5" w:rsidRPr="009F4BF4" w:rsidRDefault="00AF57C5" w:rsidP="00AF57C5">
      <w:pPr>
        <w:rPr>
          <w:rFonts w:ascii="Arial" w:hAnsi="Arial" w:cs="Arial"/>
          <w:sz w:val="24"/>
        </w:rPr>
        <w:sectPr w:rsidR="00AF57C5" w:rsidRPr="009F4BF4" w:rsidSect="002222B4">
          <w:pgSz w:w="11906" w:h="16838"/>
          <w:pgMar w:top="851" w:right="850" w:bottom="1134" w:left="1701" w:header="0" w:footer="3" w:gutter="0"/>
          <w:cols w:space="720"/>
          <w:noEndnote/>
          <w:docGrid w:linePitch="360"/>
        </w:sectPr>
      </w:pPr>
    </w:p>
    <w:p w:rsidR="00AF57C5" w:rsidRPr="009F4BF4" w:rsidRDefault="00AF57C5" w:rsidP="00AF57C5">
      <w:pPr>
        <w:numPr>
          <w:ilvl w:val="0"/>
          <w:numId w:val="3"/>
        </w:numPr>
        <w:tabs>
          <w:tab w:val="left" w:pos="723"/>
        </w:tabs>
        <w:suppressAutoHyphens w:val="0"/>
        <w:spacing w:line="322" w:lineRule="exact"/>
        <w:ind w:lef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lastRenderedPageBreak/>
        <w:t>источник финансирования;</w:t>
      </w:r>
    </w:p>
    <w:p w:rsidR="00AF57C5" w:rsidRPr="009F4BF4" w:rsidRDefault="00AF57C5" w:rsidP="00AF57C5">
      <w:pPr>
        <w:numPr>
          <w:ilvl w:val="0"/>
          <w:numId w:val="3"/>
        </w:numPr>
        <w:tabs>
          <w:tab w:val="left" w:pos="714"/>
        </w:tabs>
        <w:suppressAutoHyphens w:val="0"/>
        <w:spacing w:line="322" w:lineRule="exact"/>
        <w:ind w:lef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размер обеспечения заявки;</w:t>
      </w:r>
    </w:p>
    <w:p w:rsidR="00AF57C5" w:rsidRPr="009F4BF4" w:rsidRDefault="00AF57C5" w:rsidP="00AF57C5">
      <w:pPr>
        <w:numPr>
          <w:ilvl w:val="0"/>
          <w:numId w:val="3"/>
        </w:numPr>
        <w:tabs>
          <w:tab w:val="left" w:pos="709"/>
        </w:tabs>
        <w:suppressAutoHyphens w:val="0"/>
        <w:spacing w:line="322" w:lineRule="exact"/>
        <w:ind w:lef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размер обеспечения исполнения контракта;</w:t>
      </w:r>
    </w:p>
    <w:p w:rsidR="00AF57C5" w:rsidRPr="009F4BF4" w:rsidRDefault="00AF57C5" w:rsidP="00AF57C5">
      <w:pPr>
        <w:numPr>
          <w:ilvl w:val="0"/>
          <w:numId w:val="3"/>
        </w:numPr>
        <w:tabs>
          <w:tab w:val="left" w:pos="714"/>
        </w:tabs>
        <w:suppressAutoHyphens w:val="0"/>
        <w:spacing w:line="322" w:lineRule="exact"/>
        <w:ind w:lef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техническое задание, содержащее описание объекта закупки;</w:t>
      </w:r>
    </w:p>
    <w:p w:rsidR="00AF57C5" w:rsidRPr="009F4BF4" w:rsidRDefault="00AF57C5" w:rsidP="00AF57C5">
      <w:pPr>
        <w:numPr>
          <w:ilvl w:val="0"/>
          <w:numId w:val="3"/>
        </w:numPr>
        <w:tabs>
          <w:tab w:val="left" w:pos="750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начальная (максимальная) цена контракта и ее обоснование в соответствии с законодательством Российской Федерации;</w:t>
      </w:r>
    </w:p>
    <w:p w:rsidR="00AF57C5" w:rsidRPr="009F4BF4" w:rsidRDefault="00AF57C5" w:rsidP="00AF57C5">
      <w:pPr>
        <w:numPr>
          <w:ilvl w:val="0"/>
          <w:numId w:val="3"/>
        </w:numPr>
        <w:tabs>
          <w:tab w:val="left" w:pos="759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информация об установленных муниципальным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AF57C5" w:rsidRPr="009F4BF4" w:rsidRDefault="00AF57C5" w:rsidP="00AF57C5">
      <w:pPr>
        <w:numPr>
          <w:ilvl w:val="0"/>
          <w:numId w:val="3"/>
        </w:numPr>
        <w:tabs>
          <w:tab w:val="left" w:pos="745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AF57C5" w:rsidRPr="009F4BF4" w:rsidRDefault="00AF57C5" w:rsidP="00AF57C5">
      <w:pPr>
        <w:numPr>
          <w:ilvl w:val="0"/>
          <w:numId w:val="3"/>
        </w:numPr>
        <w:tabs>
          <w:tab w:val="left" w:pos="798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AF57C5" w:rsidRPr="009F4BF4" w:rsidRDefault="00AF57C5" w:rsidP="00AF57C5">
      <w:pPr>
        <w:numPr>
          <w:ilvl w:val="0"/>
          <w:numId w:val="3"/>
        </w:numPr>
        <w:tabs>
          <w:tab w:val="left" w:pos="802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информация о предоставлении преимуществ организациям инвалидов при осуществлении закупки;</w:t>
      </w:r>
    </w:p>
    <w:p w:rsidR="00AF57C5" w:rsidRPr="009F4BF4" w:rsidRDefault="00AF57C5" w:rsidP="00AF57C5">
      <w:pPr>
        <w:numPr>
          <w:ilvl w:val="0"/>
          <w:numId w:val="3"/>
        </w:numPr>
        <w:tabs>
          <w:tab w:val="left" w:pos="783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решение муниципальный заказчик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F57C5" w:rsidRPr="009F4BF4" w:rsidRDefault="00AF57C5" w:rsidP="00AF57C5">
      <w:pPr>
        <w:numPr>
          <w:ilvl w:val="0"/>
          <w:numId w:val="3"/>
        </w:numPr>
        <w:tabs>
          <w:tab w:val="left" w:pos="788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информация о применении или неприменении национального режима при осуществлении закупки.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999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Заявка на определение поставщика (подрядчика, исполнителя) путем проведения конкурсов и аукционов, запроса предложений подписывается руководителем муниципального заказчика, главным бухгалтером.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898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Оформленная в соответствии с пунктами 5, 6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966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 xml:space="preserve">Уполномоченный орган рассматривает представленную муниципальным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муниципальным </w:t>
      </w:r>
      <w:proofErr w:type="gramStart"/>
      <w:r w:rsidRPr="009F4BF4">
        <w:rPr>
          <w:rFonts w:ascii="Arial" w:hAnsi="Arial" w:cs="Arial"/>
          <w:sz w:val="24"/>
        </w:rPr>
        <w:t>заказчиком</w:t>
      </w:r>
      <w:proofErr w:type="gramEnd"/>
      <w:r w:rsidRPr="009F4BF4">
        <w:rPr>
          <w:rFonts w:ascii="Arial" w:hAnsi="Arial" w:cs="Arial"/>
          <w:sz w:val="24"/>
        </w:rPr>
        <w:t xml:space="preserve"> при возврате заявки уполномоченным органом в случаях, перечисленных в пункте 9 настоящего Порядка.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836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Уполномоченный орган вправе возвратить заявку муниципальному заказчику в случаях:</w:t>
      </w:r>
    </w:p>
    <w:p w:rsidR="00AF57C5" w:rsidRPr="009F4BF4" w:rsidRDefault="00AF57C5" w:rsidP="00AF57C5">
      <w:pPr>
        <w:numPr>
          <w:ilvl w:val="0"/>
          <w:numId w:val="3"/>
        </w:numPr>
        <w:tabs>
          <w:tab w:val="left" w:pos="855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неполного представления документов и информации, необходимой для осуществления закупки;</w:t>
      </w:r>
    </w:p>
    <w:p w:rsidR="00AF57C5" w:rsidRPr="009F4BF4" w:rsidRDefault="00AF57C5" w:rsidP="00AF57C5">
      <w:pPr>
        <w:numPr>
          <w:ilvl w:val="0"/>
          <w:numId w:val="3"/>
        </w:numPr>
        <w:tabs>
          <w:tab w:val="left" w:pos="898"/>
        </w:tabs>
        <w:suppressAutoHyphens w:val="0"/>
        <w:spacing w:line="322" w:lineRule="exact"/>
        <w:ind w:left="20" w:right="20"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AF57C5" w:rsidRPr="009F4BF4" w:rsidRDefault="00AF57C5" w:rsidP="00AF57C5">
      <w:pPr>
        <w:rPr>
          <w:rFonts w:ascii="Arial" w:hAnsi="Arial" w:cs="Arial"/>
          <w:sz w:val="24"/>
        </w:rPr>
        <w:sectPr w:rsidR="00AF57C5" w:rsidRPr="009F4BF4" w:rsidSect="002222B4">
          <w:pgSz w:w="11906" w:h="16838"/>
          <w:pgMar w:top="851" w:right="850" w:bottom="1134" w:left="1701" w:header="0" w:footer="3" w:gutter="0"/>
          <w:cols w:space="720"/>
          <w:noEndnote/>
          <w:docGrid w:linePitch="360"/>
        </w:sectPr>
      </w:pPr>
    </w:p>
    <w:p w:rsidR="00AF57C5" w:rsidRPr="009F4BF4" w:rsidRDefault="00AF57C5" w:rsidP="00AF57C5">
      <w:pPr>
        <w:numPr>
          <w:ilvl w:val="0"/>
          <w:numId w:val="3"/>
        </w:numPr>
        <w:tabs>
          <w:tab w:val="left" w:pos="743"/>
        </w:tabs>
        <w:suppressAutoHyphens w:val="0"/>
        <w:spacing w:line="322" w:lineRule="exact"/>
        <w:ind w:left="20" w:firstLine="56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lastRenderedPageBreak/>
        <w:t>отсутствия информации о закупке в плане-графике муниципального заказчика,</w:t>
      </w:r>
    </w:p>
    <w:p w:rsidR="00AF57C5" w:rsidRPr="009F4BF4" w:rsidRDefault="00AF57C5" w:rsidP="00AF57C5">
      <w:pPr>
        <w:ind w:left="20" w:right="20" w:firstLine="56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Заявка возвращается муниципальному заказчику не позднее дня, следующего за днем выявления несоответствия представленных документов.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1158"/>
        </w:tabs>
        <w:suppressAutoHyphens w:val="0"/>
        <w:spacing w:line="322" w:lineRule="exact"/>
        <w:ind w:left="20" w:right="20" w:firstLine="56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Должностные лица муниципального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1158"/>
        </w:tabs>
        <w:suppressAutoHyphens w:val="0"/>
        <w:spacing w:line="322" w:lineRule="exact"/>
        <w:ind w:left="20" w:right="20" w:firstLine="56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Должностные лица муниципального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1076"/>
        </w:tabs>
        <w:suppressAutoHyphens w:val="0"/>
        <w:spacing w:line="322" w:lineRule="exact"/>
        <w:ind w:left="20" w:right="20" w:firstLine="56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Конкурсная документация, документация об аукционе, документация о проведении запроса предложений утверждаются руководителем муниципального заказчика.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1263"/>
        </w:tabs>
        <w:suppressAutoHyphens w:val="0"/>
        <w:spacing w:line="322" w:lineRule="exact"/>
        <w:ind w:left="20" w:right="20" w:firstLine="56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После утверждения и согласования конкурсной документации, документации об аукционе,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закона о контрактной системе.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985"/>
        </w:tabs>
        <w:suppressAutoHyphens w:val="0"/>
        <w:spacing w:line="322" w:lineRule="exact"/>
        <w:ind w:left="20" w:right="20" w:firstLine="560"/>
        <w:jc w:val="both"/>
        <w:rPr>
          <w:rFonts w:ascii="Arial" w:hAnsi="Arial" w:cs="Arial"/>
          <w:sz w:val="24"/>
        </w:rPr>
      </w:pPr>
      <w:proofErr w:type="gramStart"/>
      <w:r w:rsidRPr="009F4BF4">
        <w:rPr>
          <w:rFonts w:ascii="Arial" w:hAnsi="Arial" w:cs="Arial"/>
          <w:sz w:val="24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 w:rsidRPr="009F4BF4">
        <w:rPr>
          <w:rFonts w:ascii="Arial" w:hAnsi="Arial" w:cs="Arial"/>
          <w:sz w:val="24"/>
        </w:rPr>
        <w:t xml:space="preserve"> в пла</w:t>
      </w:r>
      <w:proofErr w:type="gramStart"/>
      <w:r w:rsidRPr="009F4BF4">
        <w:rPr>
          <w:rFonts w:ascii="Arial" w:hAnsi="Arial" w:cs="Arial"/>
          <w:sz w:val="24"/>
        </w:rPr>
        <w:t>н-</w:t>
      </w:r>
      <w:proofErr w:type="gramEnd"/>
      <w:r w:rsidRPr="009F4BF4">
        <w:rPr>
          <w:rFonts w:ascii="Arial" w:hAnsi="Arial" w:cs="Arial"/>
          <w:sz w:val="24"/>
        </w:rPr>
        <w:t xml:space="preserve"> график (в случае если требовалось внесение таковых изменений).</w:t>
      </w:r>
    </w:p>
    <w:p w:rsidR="00AF57C5" w:rsidRPr="009F4BF4" w:rsidRDefault="00AF57C5" w:rsidP="00AF57C5">
      <w:pPr>
        <w:numPr>
          <w:ilvl w:val="0"/>
          <w:numId w:val="2"/>
        </w:numPr>
        <w:tabs>
          <w:tab w:val="left" w:pos="1186"/>
        </w:tabs>
        <w:suppressAutoHyphens w:val="0"/>
        <w:spacing w:line="322" w:lineRule="exact"/>
        <w:ind w:left="20" w:right="20" w:firstLine="56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По результатам процедуры определения поставщика (подрядчика, исполнителя) путем проведения конкурса, или аукциона, или запроса предложений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законом о контрактной системе.</w:t>
      </w:r>
    </w:p>
    <w:p w:rsidR="00AF57C5" w:rsidRPr="009F4BF4" w:rsidRDefault="00AF57C5" w:rsidP="00AF57C5">
      <w:pPr>
        <w:rPr>
          <w:rFonts w:ascii="Arial" w:hAnsi="Arial" w:cs="Arial"/>
          <w:sz w:val="24"/>
        </w:rPr>
      </w:pPr>
    </w:p>
    <w:p w:rsidR="00AF57C5" w:rsidRPr="009F4BF4" w:rsidRDefault="00AF57C5" w:rsidP="00AF57C5">
      <w:pPr>
        <w:rPr>
          <w:rFonts w:ascii="Arial" w:hAnsi="Arial" w:cs="Arial"/>
          <w:b/>
          <w:sz w:val="24"/>
        </w:rPr>
      </w:pPr>
      <w:r w:rsidRPr="009F4BF4">
        <w:rPr>
          <w:rFonts w:ascii="Arial" w:hAnsi="Arial" w:cs="Arial"/>
          <w:b/>
          <w:sz w:val="24"/>
        </w:rPr>
        <w:t xml:space="preserve">        </w:t>
      </w:r>
    </w:p>
    <w:p w:rsidR="00AF57C5" w:rsidRPr="00A22239" w:rsidRDefault="00AF57C5" w:rsidP="00AF57C5">
      <w:pPr>
        <w:rPr>
          <w:rFonts w:ascii="Arial" w:hAnsi="Arial" w:cs="Arial"/>
          <w:b/>
          <w:sz w:val="24"/>
        </w:rPr>
      </w:pPr>
    </w:p>
    <w:p w:rsidR="007978CA" w:rsidRDefault="007978CA"/>
    <w:sectPr w:rsidR="007978CA" w:rsidSect="007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93C"/>
    <w:multiLevelType w:val="multilevel"/>
    <w:tmpl w:val="8E9EB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E84584"/>
    <w:multiLevelType w:val="multilevel"/>
    <w:tmpl w:val="3F8E7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AF5DB4"/>
    <w:multiLevelType w:val="multilevel"/>
    <w:tmpl w:val="2BB66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C5"/>
    <w:rsid w:val="007978CA"/>
    <w:rsid w:val="00A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57C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7C5"/>
    <w:pPr>
      <w:shd w:val="clear" w:color="auto" w:fill="FFFFFF"/>
      <w:suppressAutoHyphens w:val="0"/>
      <w:spacing w:before="420" w:after="420" w:line="0" w:lineRule="atLeast"/>
    </w:pPr>
    <w:rPr>
      <w:rFonts w:eastAsia="Times New Roman"/>
      <w:spacing w:val="2"/>
      <w:kern w:val="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AF57C5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character" w:customStyle="1" w:styleId="3">
    <w:name w:val="Основной текст (3)"/>
    <w:basedOn w:val="a0"/>
    <w:rsid w:val="00AF5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C7D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sid w:val="00AF57C5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57C5"/>
    <w:pPr>
      <w:shd w:val="clear" w:color="auto" w:fill="FFFFFF"/>
      <w:suppressAutoHyphens w:val="0"/>
      <w:spacing w:before="240" w:line="226" w:lineRule="exact"/>
    </w:pPr>
    <w:rPr>
      <w:rFonts w:eastAsia="Times New Roman"/>
      <w:spacing w:val="13"/>
      <w:kern w:val="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AF57C5"/>
    <w:pPr>
      <w:shd w:val="clear" w:color="auto" w:fill="FFFFFF"/>
      <w:suppressAutoHyphens w:val="0"/>
      <w:spacing w:before="300" w:line="322" w:lineRule="exact"/>
      <w:jc w:val="center"/>
    </w:pPr>
    <w:rPr>
      <w:rFonts w:eastAsia="Times New Roman"/>
      <w:b/>
      <w:bCs/>
      <w:spacing w:val="6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2016-09-05T04:49:00Z</dcterms:created>
  <dcterms:modified xsi:type="dcterms:W3CDTF">2016-09-05T04:49:00Z</dcterms:modified>
</cp:coreProperties>
</file>