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37" w:rsidRPr="005F6F59" w:rsidRDefault="00796637" w:rsidP="0079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637" w:rsidRPr="005F6F59" w:rsidRDefault="00A81E86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12.10</w:t>
      </w:r>
      <w:r w:rsidR="00A027D4" w:rsidRPr="005F6F59">
        <w:rPr>
          <w:rFonts w:ascii="Times New Roman" w:hAnsi="Times New Roman" w:cs="Times New Roman"/>
          <w:sz w:val="24"/>
          <w:szCs w:val="24"/>
        </w:rPr>
        <w:t>.2017</w:t>
      </w:r>
      <w:r w:rsidR="00796637" w:rsidRPr="005F6F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56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бюджета Родничковского сельского поселения</w:t>
      </w:r>
    </w:p>
    <w:p w:rsidR="00796637" w:rsidRPr="005F6F59" w:rsidRDefault="00A81E86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A027D4" w:rsidRPr="005F6F59">
        <w:rPr>
          <w:rFonts w:ascii="Times New Roman" w:hAnsi="Times New Roman" w:cs="Times New Roman"/>
          <w:sz w:val="24"/>
          <w:szCs w:val="24"/>
        </w:rPr>
        <w:t>2017</w:t>
      </w:r>
      <w:r w:rsidR="00793B1E" w:rsidRPr="005F6F59">
        <w:rPr>
          <w:rFonts w:ascii="Times New Roman" w:hAnsi="Times New Roman" w:cs="Times New Roman"/>
          <w:sz w:val="24"/>
          <w:szCs w:val="24"/>
        </w:rPr>
        <w:t xml:space="preserve"> </w:t>
      </w:r>
      <w:r w:rsidR="00796637" w:rsidRPr="005F6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В целях реализации п.5 ст. 264.2 Бюджетного кодекса Российской Федерации </w:t>
      </w:r>
    </w:p>
    <w:p w:rsidR="005508C9" w:rsidRDefault="005508C9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5508C9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637" w:rsidRPr="005F6F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6637" w:rsidRPr="005F6F59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Утвердить «Отчет об исполнении бюджета Родничковского сельског</w:t>
      </w:r>
      <w:r w:rsidR="00070D6E" w:rsidRPr="005F6F59">
        <w:rPr>
          <w:rFonts w:ascii="Times New Roman" w:hAnsi="Times New Roman" w:cs="Times New Roman"/>
          <w:sz w:val="24"/>
          <w:szCs w:val="24"/>
        </w:rPr>
        <w:t xml:space="preserve">о поселения за </w:t>
      </w:r>
      <w:r w:rsidR="00A81E86">
        <w:rPr>
          <w:rFonts w:ascii="Times New Roman" w:hAnsi="Times New Roman" w:cs="Times New Roman"/>
          <w:sz w:val="24"/>
          <w:szCs w:val="24"/>
        </w:rPr>
        <w:t>9 месяцев</w:t>
      </w:r>
      <w:r w:rsidR="00A027D4" w:rsidRPr="005F6F59">
        <w:rPr>
          <w:rFonts w:ascii="Times New Roman" w:hAnsi="Times New Roman" w:cs="Times New Roman"/>
          <w:sz w:val="24"/>
          <w:szCs w:val="24"/>
        </w:rPr>
        <w:t xml:space="preserve"> 2017</w:t>
      </w:r>
      <w:r w:rsidRPr="005F6F59">
        <w:rPr>
          <w:rFonts w:ascii="Times New Roman" w:hAnsi="Times New Roman" w:cs="Times New Roman"/>
          <w:sz w:val="24"/>
          <w:szCs w:val="24"/>
        </w:rPr>
        <w:t xml:space="preserve"> года» в соответствии с приложением.</w:t>
      </w:r>
    </w:p>
    <w:p w:rsidR="00796637" w:rsidRPr="005F6F59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А.М. Белоус</w:t>
      </w: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№1 к Постановлению главы</w:t>
      </w: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Родничковского сельского поселения </w:t>
      </w: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81E86">
        <w:rPr>
          <w:rFonts w:ascii="Times New Roman" w:hAnsi="Times New Roman" w:cs="Times New Roman"/>
          <w:sz w:val="24"/>
          <w:szCs w:val="24"/>
        </w:rPr>
        <w:t xml:space="preserve">                             №56   от 12.10</w:t>
      </w:r>
      <w:r w:rsidR="006724C4" w:rsidRPr="005F6F59">
        <w:rPr>
          <w:rFonts w:ascii="Times New Roman" w:hAnsi="Times New Roman" w:cs="Times New Roman"/>
          <w:sz w:val="24"/>
          <w:szCs w:val="24"/>
        </w:rPr>
        <w:t>.2017</w:t>
      </w:r>
      <w:r w:rsidRPr="005F6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6717" w:rsidRDefault="00C96717"/>
    <w:p w:rsidR="00D57219" w:rsidRPr="00D57219" w:rsidRDefault="00D57219" w:rsidP="00D5721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5721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</w:p>
    <w:p w:rsidR="00D57219" w:rsidRPr="00D57219" w:rsidRDefault="00D57219" w:rsidP="00D5721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57219">
        <w:rPr>
          <w:rFonts w:ascii="Times New Roman" w:eastAsia="Calibri" w:hAnsi="Times New Roman" w:cs="Times New Roman"/>
          <w:sz w:val="20"/>
          <w:szCs w:val="20"/>
        </w:rPr>
        <w:t>Отчет об исполнении бюджета за 9 месяцев 2017 года.</w:t>
      </w:r>
    </w:p>
    <w:p w:rsidR="00D57219" w:rsidRPr="00D57219" w:rsidRDefault="00D57219" w:rsidP="00D5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Заслушав информацию главы Родничковского сельского поселения А.М. Белоус об исполнении бюджета за 9 месяцев   2017 года сумма доходов бюджета Родничковского сельского поселения   составила 8 877,793 тыс. </w:t>
      </w:r>
      <w:proofErr w:type="spell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 65,2 % к годовым бюджетным назначениям</w:t>
      </w:r>
      <w:proofErr w:type="gram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D57219" w:rsidRPr="00D57219" w:rsidRDefault="00D57219" w:rsidP="00D5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общей суммы доходов бюджета сельского поселения:</w:t>
      </w:r>
    </w:p>
    <w:p w:rsidR="00D57219" w:rsidRPr="00D57219" w:rsidRDefault="00D57219" w:rsidP="00D5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             Налоговые доходы составили  5777,2  </w:t>
      </w:r>
      <w:proofErr w:type="spell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  68,1  %  к годовым бюджетным назначениям .</w:t>
      </w:r>
    </w:p>
    <w:p w:rsidR="00D57219" w:rsidRPr="00D57219" w:rsidRDefault="00D57219" w:rsidP="00D5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              Неналоговые доходы  938,3  тыс. руб. или 70,0   %  к годовым бюджетным назначениям</w:t>
      </w:r>
      <w:proofErr w:type="gram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</w:t>
      </w:r>
      <w:proofErr w:type="gramEnd"/>
    </w:p>
    <w:p w:rsidR="00D57219" w:rsidRPr="00D57219" w:rsidRDefault="00D57219" w:rsidP="00D5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              Безвозмездные поступления  - 2162,3  </w:t>
      </w:r>
      <w:proofErr w:type="spell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 56,8  % к годовым бюджетным назначениям .</w:t>
      </w:r>
    </w:p>
    <w:p w:rsidR="00D57219" w:rsidRPr="00D57219" w:rsidRDefault="00D57219" w:rsidP="00D57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Доходная часть бюджета в разрезе налоговых поступлений сложилась следующим образом</w:t>
      </w:r>
      <w:proofErr w:type="gramStart"/>
      <w:r w:rsidRPr="00D57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D57219" w:rsidRPr="00D57219" w:rsidRDefault="00D57219" w:rsidP="00D57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200" w:vertAnchor="page" w:horzAnchor="margin" w:tblpY="600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41"/>
        <w:gridCol w:w="1844"/>
        <w:gridCol w:w="1843"/>
      </w:tblGrid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 уточненный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на  01.10.2017 год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на  01.10.2017 года  %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9811,8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8472,8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68,1</w:t>
            </w:r>
          </w:p>
        </w:tc>
      </w:tr>
      <w:tr w:rsidR="00D57219" w:rsidRPr="00D57219" w:rsidTr="00EE6AFE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источником которых является налоговый  агент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79,2</w:t>
            </w:r>
          </w:p>
        </w:tc>
      </w:tr>
      <w:tr w:rsidR="00D57219" w:rsidRPr="00D57219" w:rsidTr="00EE6AFE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219" w:rsidRPr="00D57219" w:rsidTr="00EE6AFE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найму, на основании патента  в  соответствии со ст.227 1 НК РФ (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перерасчеты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едоимка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219" w:rsidRPr="00D57219" w:rsidTr="00EE6AFE">
        <w:trPr>
          <w:trHeight w:val="42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дизтопливо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моторные масла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Бензин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прямогонный 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116,2</w:t>
            </w:r>
          </w:p>
        </w:tc>
      </w:tr>
      <w:tr w:rsidR="00D57219" w:rsidRPr="00D57219" w:rsidTr="00EE6AFE">
        <w:trPr>
          <w:trHeight w:val="55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3 639,1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69,9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обладающих 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зем.участком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расположенным в границах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 налог с организаций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обладающих земельным участком ,расположенным    в границах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Неналоговые   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находящегося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испол.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наход.в</w:t>
            </w:r>
            <w:proofErr w:type="spell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собст.поселений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получаемые в виде арендной платы за земли, находящиеся в</w:t>
            </w:r>
          </w:p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с/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130,8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3801,4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56,8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Субвенции бюджетам </w:t>
            </w:r>
          </w:p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</w:t>
            </w:r>
            <w:proofErr w:type="gramStart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субвенций и иных межбюджетных трансфертов, имеющих целевое назначение ,прошлых лет из бюджетов  муниципальных районов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Возврат прочих остатков субсидий и иных </w:t>
            </w: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межбюджетных трансфертов, имеющих целевое назначение прошлых лет из бюджетов сельских поселений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219" w:rsidRPr="00D57219" w:rsidTr="00EE6AFE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13 613,2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8877,8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65,2</w:t>
            </w:r>
          </w:p>
        </w:tc>
      </w:tr>
    </w:tbl>
    <w:p w:rsidR="00D57219" w:rsidRPr="00D57219" w:rsidRDefault="00D57219" w:rsidP="00D57219">
      <w:pPr>
        <w:rPr>
          <w:rFonts w:ascii="Times New Roman" w:eastAsia="Calibri" w:hAnsi="Times New Roman" w:cs="Times New Roman"/>
          <w:sz w:val="20"/>
          <w:szCs w:val="20"/>
        </w:rPr>
      </w:pPr>
      <w:r w:rsidRPr="00D57219">
        <w:rPr>
          <w:rFonts w:ascii="Times New Roman" w:eastAsia="Calibri" w:hAnsi="Times New Roman" w:cs="Times New Roman"/>
          <w:sz w:val="20"/>
          <w:szCs w:val="20"/>
        </w:rPr>
        <w:t>Полученные доходы за 9 месяцев 2017 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D57219" w:rsidRPr="00D57219" w:rsidTr="00EE6AFE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План на 2017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за 9 месяцев</w:t>
            </w:r>
          </w:p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2017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за 9 месяцев(%)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tabs>
                <w:tab w:val="center" w:pos="84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68,8</w:t>
            </w:r>
          </w:p>
        </w:tc>
      </w:tr>
      <w:tr w:rsidR="00D57219" w:rsidRPr="00D57219" w:rsidTr="00EE6AFE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557,2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81,1</w:t>
            </w:r>
          </w:p>
        </w:tc>
      </w:tr>
      <w:tr w:rsidR="00D57219" w:rsidRPr="00D57219" w:rsidTr="00EE6AF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1394,7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952,8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68,3</w:t>
            </w:r>
          </w:p>
        </w:tc>
      </w:tr>
      <w:tr w:rsidR="00D57219" w:rsidRPr="00D57219" w:rsidTr="00EE6AFE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57219" w:rsidRPr="00D57219" w:rsidTr="00EE6AFE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219" w:rsidRPr="00D57219" w:rsidTr="00EE6AFE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1787,3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1176,3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37,9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</w:tc>
      </w:tr>
      <w:tr w:rsidR="00D57219" w:rsidRPr="00D57219" w:rsidTr="00EE6AFE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65,6</w:t>
            </w:r>
          </w:p>
        </w:tc>
      </w:tr>
      <w:tr w:rsidR="00D57219" w:rsidRPr="00D57219" w:rsidTr="00EE6AFE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57219" w:rsidRPr="00D57219" w:rsidTr="00EE6AF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62,4</w:t>
            </w:r>
          </w:p>
        </w:tc>
      </w:tr>
      <w:tr w:rsidR="00D57219" w:rsidRPr="00D57219" w:rsidTr="00EE6AF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76,2</w:t>
            </w:r>
          </w:p>
        </w:tc>
      </w:tr>
      <w:tr w:rsidR="00D57219" w:rsidRPr="00D57219" w:rsidTr="00EE6AF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3330,0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2539,2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76,2</w:t>
            </w:r>
          </w:p>
        </w:tc>
      </w:tr>
      <w:tr w:rsidR="00D57219" w:rsidRPr="00D57219" w:rsidTr="00EE6AF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9" w:rsidRPr="00D57219" w:rsidRDefault="00D57219" w:rsidP="00D572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нац.</w:t>
            </w:r>
          </w:p>
          <w:p w:rsidR="00D57219" w:rsidRPr="00D57219" w:rsidRDefault="00D57219" w:rsidP="00D572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219" w:rsidRPr="00D57219" w:rsidTr="00EE6AFE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хозяйство, из них</w:t>
            </w:r>
            <w:proofErr w:type="gramStart"/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</w:tr>
      <w:tr w:rsidR="00D57219" w:rsidRPr="00D57219" w:rsidTr="00EE6AFE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2548,8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1323,7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</w:tr>
      <w:tr w:rsidR="00D57219" w:rsidRPr="00D57219" w:rsidTr="00EE6AFE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5721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</w:tr>
      <w:tr w:rsidR="00D57219" w:rsidRPr="00D57219" w:rsidTr="00EE6AFE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2142,5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1524,6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7219" w:rsidRPr="00D57219" w:rsidTr="00EE6AFE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</w:tr>
      <w:tr w:rsidR="00D57219" w:rsidRPr="00D57219" w:rsidTr="00EE6AFE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2519,5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1747,1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55,8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</w:t>
            </w:r>
            <w:proofErr w:type="gramEnd"/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54,9</w:t>
            </w:r>
          </w:p>
        </w:tc>
      </w:tr>
      <w:tr w:rsidR="00D57219" w:rsidRPr="00D57219" w:rsidTr="00EE6AFE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</w:tr>
      <w:tr w:rsidR="00D57219" w:rsidRPr="00D57219" w:rsidTr="00EE6AFE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27,2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Физическая культура и </w:t>
            </w:r>
            <w:proofErr w:type="spellStart"/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сопрт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D57219" w:rsidRPr="00D57219" w:rsidTr="00EE6AFE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D57219" w:rsidRPr="00D57219" w:rsidTr="00EE6AFE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38,3</w:t>
            </w:r>
          </w:p>
        </w:tc>
      </w:tr>
      <w:tr w:rsidR="00D57219" w:rsidRPr="00D57219" w:rsidTr="00EE6AFE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sz w:val="20"/>
                <w:szCs w:val="20"/>
              </w:rPr>
              <w:t>38,3</w:t>
            </w:r>
          </w:p>
        </w:tc>
      </w:tr>
      <w:tr w:rsidR="00D57219" w:rsidRPr="00D57219" w:rsidTr="00EE6AFE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15302,0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67,2</w:t>
            </w:r>
          </w:p>
        </w:tc>
      </w:tr>
      <w:tr w:rsidR="00D57219" w:rsidRPr="00D57219" w:rsidTr="00EE6AFE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Профицит бюджета</w:t>
            </w:r>
            <w:proofErr w:type="gramStart"/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(+) ; </w:t>
            </w:r>
            <w:proofErr w:type="gramEnd"/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-1688,8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72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219" w:rsidRPr="00D57219" w:rsidRDefault="00D57219" w:rsidP="00D5721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7219" w:rsidRPr="00D57219" w:rsidRDefault="00D57219" w:rsidP="00D57219">
      <w:pPr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Pr="00D57219" w:rsidRDefault="00C96717">
      <w:pPr>
        <w:rPr>
          <w:sz w:val="20"/>
          <w:szCs w:val="20"/>
        </w:rPr>
      </w:pPr>
    </w:p>
    <w:p w:rsidR="00C96717" w:rsidRDefault="00C96717" w:rsidP="00C96717"/>
    <w:p w:rsidR="00C96717" w:rsidRDefault="00C96717"/>
    <w:p w:rsidR="00C96717" w:rsidRDefault="00C96717">
      <w:bookmarkStart w:id="0" w:name="_GoBack"/>
      <w:bookmarkEnd w:id="0"/>
    </w:p>
    <w:sectPr w:rsidR="00C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02219"/>
    <w:rsid w:val="000624CC"/>
    <w:rsid w:val="00064AB5"/>
    <w:rsid w:val="00066D18"/>
    <w:rsid w:val="00070D6E"/>
    <w:rsid w:val="000A3992"/>
    <w:rsid w:val="000A5DAB"/>
    <w:rsid w:val="00101024"/>
    <w:rsid w:val="00272D64"/>
    <w:rsid w:val="0027438E"/>
    <w:rsid w:val="003B478A"/>
    <w:rsid w:val="003F51E1"/>
    <w:rsid w:val="00423007"/>
    <w:rsid w:val="0043172B"/>
    <w:rsid w:val="00456F88"/>
    <w:rsid w:val="0046606A"/>
    <w:rsid w:val="00471990"/>
    <w:rsid w:val="004C025F"/>
    <w:rsid w:val="004C5D1F"/>
    <w:rsid w:val="005508C9"/>
    <w:rsid w:val="00561C3A"/>
    <w:rsid w:val="00582344"/>
    <w:rsid w:val="005C6B09"/>
    <w:rsid w:val="005F6F59"/>
    <w:rsid w:val="006362C7"/>
    <w:rsid w:val="006724C4"/>
    <w:rsid w:val="00724B52"/>
    <w:rsid w:val="00793B1E"/>
    <w:rsid w:val="00796637"/>
    <w:rsid w:val="00902A6A"/>
    <w:rsid w:val="009371A3"/>
    <w:rsid w:val="00971298"/>
    <w:rsid w:val="009B39D5"/>
    <w:rsid w:val="00A027D4"/>
    <w:rsid w:val="00A60C2E"/>
    <w:rsid w:val="00A81E86"/>
    <w:rsid w:val="00A83F8C"/>
    <w:rsid w:val="00B12980"/>
    <w:rsid w:val="00B53337"/>
    <w:rsid w:val="00B739AF"/>
    <w:rsid w:val="00BD7ADA"/>
    <w:rsid w:val="00BE0707"/>
    <w:rsid w:val="00C9058E"/>
    <w:rsid w:val="00C96717"/>
    <w:rsid w:val="00D0474A"/>
    <w:rsid w:val="00D57219"/>
    <w:rsid w:val="00D81A71"/>
    <w:rsid w:val="00E03FD0"/>
    <w:rsid w:val="00E13B16"/>
    <w:rsid w:val="00E36244"/>
    <w:rsid w:val="00E6103E"/>
    <w:rsid w:val="00ED2571"/>
    <w:rsid w:val="00ED46F8"/>
    <w:rsid w:val="00F25CDC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E782-E23C-46B4-BA7F-058F483F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18</cp:revision>
  <cp:lastPrinted>2017-04-25T13:14:00Z</cp:lastPrinted>
  <dcterms:created xsi:type="dcterms:W3CDTF">2015-11-27T08:37:00Z</dcterms:created>
  <dcterms:modified xsi:type="dcterms:W3CDTF">2017-10-27T06:37:00Z</dcterms:modified>
</cp:coreProperties>
</file>