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8FE" w:rsidRPr="00A838BF" w:rsidRDefault="002A58FE" w:rsidP="002A58FE">
      <w:pPr>
        <w:tabs>
          <w:tab w:val="left" w:pos="74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2A58FE" w:rsidRDefault="002A58FE" w:rsidP="002A58F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АДМИНИСТРАЦИЯ </w:t>
      </w:r>
    </w:p>
    <w:p w:rsidR="002A58FE" w:rsidRDefault="002A58FE" w:rsidP="002A58F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РОДНИЧКОВСКОГО  СЕЛЬСКОГО ПОСЕЛЕНИЯ</w:t>
      </w:r>
    </w:p>
    <w:p w:rsidR="002A58FE" w:rsidRDefault="002A58FE" w:rsidP="002A58F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НЕХАЕВСКОГО МУНИЦИПАЛЬНОГО РАЙОНА</w:t>
      </w:r>
    </w:p>
    <w:p w:rsidR="002A58FE" w:rsidRDefault="002A58FE" w:rsidP="002A58F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ВОЛГОГРАДСКОЙ ОБЛАСТИ</w:t>
      </w:r>
    </w:p>
    <w:p w:rsidR="002A58FE" w:rsidRDefault="002A58FE" w:rsidP="002A58FE">
      <w:pPr>
        <w:jc w:val="center"/>
        <w:rPr>
          <w:bCs/>
          <w:sz w:val="28"/>
          <w:szCs w:val="28"/>
        </w:rPr>
      </w:pPr>
    </w:p>
    <w:p w:rsidR="002A58FE" w:rsidRDefault="002A58FE" w:rsidP="002A58FE">
      <w:pPr>
        <w:jc w:val="center"/>
        <w:rPr>
          <w:bCs/>
          <w:sz w:val="28"/>
          <w:szCs w:val="28"/>
        </w:rPr>
      </w:pPr>
    </w:p>
    <w:p w:rsidR="002A58FE" w:rsidRDefault="002A58FE" w:rsidP="002A58F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ПОСТАНОВЛЕНИЕ</w:t>
      </w:r>
    </w:p>
    <w:p w:rsidR="002A58FE" w:rsidRDefault="002A58FE" w:rsidP="002A58FE">
      <w:pPr>
        <w:jc w:val="center"/>
        <w:rPr>
          <w:b/>
          <w:bCs/>
          <w:sz w:val="28"/>
          <w:szCs w:val="28"/>
        </w:rPr>
      </w:pPr>
    </w:p>
    <w:p w:rsidR="002A58FE" w:rsidRDefault="002A58FE" w:rsidP="002A58FE">
      <w:pPr>
        <w:rPr>
          <w:sz w:val="28"/>
          <w:szCs w:val="28"/>
        </w:rPr>
      </w:pPr>
      <w:r>
        <w:rPr>
          <w:sz w:val="28"/>
          <w:szCs w:val="28"/>
        </w:rPr>
        <w:t xml:space="preserve">от   </w:t>
      </w:r>
      <w:r w:rsidR="00E90A93">
        <w:rPr>
          <w:sz w:val="28"/>
          <w:szCs w:val="28"/>
        </w:rPr>
        <w:t>24</w:t>
      </w:r>
      <w:r>
        <w:rPr>
          <w:sz w:val="28"/>
          <w:szCs w:val="28"/>
        </w:rPr>
        <w:t xml:space="preserve">   апреля 2019 год                    </w:t>
      </w:r>
      <w:r w:rsidR="00E90A93">
        <w:rPr>
          <w:sz w:val="28"/>
          <w:szCs w:val="28"/>
        </w:rPr>
        <w:t xml:space="preserve">                  №      38</w:t>
      </w:r>
    </w:p>
    <w:p w:rsidR="002A58FE" w:rsidRDefault="002A58FE" w:rsidP="002A58FE">
      <w:pPr>
        <w:rPr>
          <w:szCs w:val="28"/>
        </w:rPr>
      </w:pPr>
    </w:p>
    <w:p w:rsidR="002A58FE" w:rsidRDefault="002A58FE" w:rsidP="002A58FE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proofErr w:type="gramStart"/>
      <w:r>
        <w:rPr>
          <w:sz w:val="28"/>
          <w:szCs w:val="28"/>
        </w:rPr>
        <w:t>дизайн-проекта</w:t>
      </w:r>
      <w:proofErr w:type="gramEnd"/>
      <w:r>
        <w:rPr>
          <w:sz w:val="28"/>
          <w:szCs w:val="28"/>
        </w:rPr>
        <w:t xml:space="preserve"> благоустройства центральной части  поселка Роднички « ПАРК 40 ЛЕТ ПОБЕДЫ»  Нехаевского района  Волгоградской области в 2019 году </w:t>
      </w:r>
    </w:p>
    <w:p w:rsidR="002A58FE" w:rsidRDefault="002A58FE" w:rsidP="002A58FE">
      <w:pPr>
        <w:pStyle w:val="ConsPlusNormal"/>
        <w:jc w:val="center"/>
        <w:rPr>
          <w:sz w:val="28"/>
          <w:szCs w:val="28"/>
          <w:lang w:eastAsia="ar-SA"/>
        </w:rPr>
      </w:pPr>
    </w:p>
    <w:p w:rsidR="002A58FE" w:rsidRDefault="002A58FE" w:rsidP="002A58FE">
      <w:pPr>
        <w:jc w:val="center"/>
        <w:rPr>
          <w:szCs w:val="28"/>
        </w:rPr>
      </w:pPr>
    </w:p>
    <w:p w:rsidR="002A58FE" w:rsidRDefault="002A58FE" w:rsidP="002A58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постановлением Правительства РФ от 10.02.2017       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9602E3">
        <w:rPr>
          <w:sz w:val="28"/>
          <w:szCs w:val="28"/>
        </w:rPr>
        <w:t xml:space="preserve">среды», администрация Родничковского </w:t>
      </w:r>
      <w:r>
        <w:rPr>
          <w:sz w:val="28"/>
          <w:szCs w:val="28"/>
        </w:rPr>
        <w:t xml:space="preserve"> сельского поселения Нехаевского муниципального района  Волгоградской области </w:t>
      </w:r>
    </w:p>
    <w:p w:rsidR="002A58FE" w:rsidRDefault="002A58FE" w:rsidP="002A58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е т:</w:t>
      </w:r>
    </w:p>
    <w:p w:rsidR="002A58FE" w:rsidRDefault="002A58FE" w:rsidP="002A58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rPr>
          <w:sz w:val="28"/>
          <w:szCs w:val="28"/>
        </w:rPr>
      </w:pPr>
      <w:r>
        <w:rPr>
          <w:sz w:val="28"/>
          <w:szCs w:val="28"/>
        </w:rPr>
        <w:t>1.Утвердить прилагаемый дизайн-проект  благоустройс</w:t>
      </w:r>
      <w:r w:rsidR="009602E3">
        <w:rPr>
          <w:sz w:val="28"/>
          <w:szCs w:val="28"/>
        </w:rPr>
        <w:t>тва центральной части  поселка Роднички « ПАРК 40 ЛЕТ ПОБЕДЫ»</w:t>
      </w:r>
      <w:r>
        <w:rPr>
          <w:sz w:val="28"/>
          <w:szCs w:val="28"/>
        </w:rPr>
        <w:t xml:space="preserve">    Нехаевского района  Волгоградской области </w:t>
      </w:r>
      <w:r w:rsidR="009602E3">
        <w:rPr>
          <w:sz w:val="28"/>
          <w:szCs w:val="28"/>
        </w:rPr>
        <w:t xml:space="preserve"> в 2019 году</w:t>
      </w:r>
    </w:p>
    <w:p w:rsidR="002A58FE" w:rsidRDefault="002A58FE" w:rsidP="002A58FE">
      <w:pPr>
        <w:rPr>
          <w:sz w:val="28"/>
          <w:szCs w:val="28"/>
        </w:rPr>
      </w:pPr>
    </w:p>
    <w:p w:rsidR="002A58FE" w:rsidRDefault="002A58FE" w:rsidP="002A58FE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2.Настоящее постановление вступает в силу с момента подписания и подлежит официальному обнародованию.</w:t>
      </w:r>
    </w:p>
    <w:p w:rsidR="002A58FE" w:rsidRDefault="002A58FE" w:rsidP="002A58FE">
      <w:pPr>
        <w:ind w:left="360"/>
        <w:jc w:val="both"/>
        <w:rPr>
          <w:sz w:val="28"/>
          <w:szCs w:val="28"/>
        </w:rPr>
      </w:pPr>
    </w:p>
    <w:p w:rsidR="002A58FE" w:rsidRDefault="002A58FE" w:rsidP="002A58FE">
      <w:pPr>
        <w:ind w:left="360"/>
        <w:jc w:val="both"/>
        <w:rPr>
          <w:sz w:val="28"/>
          <w:szCs w:val="28"/>
        </w:rPr>
      </w:pPr>
    </w:p>
    <w:p w:rsidR="002A58FE" w:rsidRDefault="002A58FE" w:rsidP="002A58FE">
      <w:pPr>
        <w:ind w:left="360"/>
        <w:jc w:val="both"/>
        <w:rPr>
          <w:sz w:val="28"/>
          <w:szCs w:val="28"/>
        </w:rPr>
      </w:pPr>
    </w:p>
    <w:p w:rsidR="002A58FE" w:rsidRDefault="002A58FE" w:rsidP="002A58FE">
      <w:pPr>
        <w:ind w:left="360"/>
        <w:jc w:val="both"/>
        <w:rPr>
          <w:sz w:val="28"/>
          <w:szCs w:val="28"/>
        </w:rPr>
      </w:pPr>
    </w:p>
    <w:p w:rsidR="00D02A30" w:rsidRDefault="00D02A30" w:rsidP="002A58FE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9602E3">
        <w:rPr>
          <w:sz w:val="28"/>
          <w:szCs w:val="28"/>
        </w:rPr>
        <w:t>Родничковского</w:t>
      </w:r>
      <w:r w:rsidR="002A58FE">
        <w:rPr>
          <w:sz w:val="28"/>
          <w:szCs w:val="28"/>
        </w:rPr>
        <w:t xml:space="preserve"> </w:t>
      </w:r>
    </w:p>
    <w:p w:rsidR="002A58FE" w:rsidRDefault="002A58FE" w:rsidP="002A58FE">
      <w:pPr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</w:t>
      </w:r>
      <w:r w:rsidR="009602E3">
        <w:rPr>
          <w:sz w:val="28"/>
          <w:szCs w:val="28"/>
        </w:rPr>
        <w:t xml:space="preserve">                 С.Н. Шведов</w:t>
      </w:r>
    </w:p>
    <w:p w:rsidR="002A58FE" w:rsidRDefault="002A58FE" w:rsidP="002A58FE">
      <w:pPr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ind w:firstLine="540"/>
        <w:jc w:val="both"/>
        <w:rPr>
          <w:sz w:val="28"/>
          <w:szCs w:val="28"/>
        </w:rPr>
      </w:pPr>
    </w:p>
    <w:p w:rsidR="002A58FE" w:rsidRDefault="002A58FE" w:rsidP="002A58FE">
      <w:pPr>
        <w:rPr>
          <w:sz w:val="28"/>
          <w:szCs w:val="28"/>
        </w:rPr>
      </w:pPr>
    </w:p>
    <w:p w:rsidR="002A58FE" w:rsidRDefault="006D6EA3" w:rsidP="002A58F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DE1B7A7" wp14:editId="074F74FD">
            <wp:simplePos x="0" y="0"/>
            <wp:positionH relativeFrom="column">
              <wp:posOffset>-462915</wp:posOffset>
            </wp:positionH>
            <wp:positionV relativeFrom="paragraph">
              <wp:posOffset>-3810</wp:posOffset>
            </wp:positionV>
            <wp:extent cx="6424930" cy="4433570"/>
            <wp:effectExtent l="0" t="0" r="0" b="5080"/>
            <wp:wrapThrough wrapText="bothSides">
              <wp:wrapPolygon edited="0">
                <wp:start x="0" y="0"/>
                <wp:lineTo x="0" y="21532"/>
                <wp:lineTo x="21519" y="21532"/>
                <wp:lineTo x="21519" y="0"/>
                <wp:lineTo x="0" y="0"/>
              </wp:wrapPolygon>
            </wp:wrapThrough>
            <wp:docPr id="1" name="Рисунок 1" descr="C:\Users\User1\Desktop\Новая папка\Attachments_timarx65@yandex.ru_2019-01-27_16-00-5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Новая папка\Attachments_timarx65@yandex.ru_2019-01-27_16-00-51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7CFB548" wp14:editId="766A7A46">
            <wp:simplePos x="0" y="0"/>
            <wp:positionH relativeFrom="column">
              <wp:posOffset>-685800</wp:posOffset>
            </wp:positionH>
            <wp:positionV relativeFrom="paragraph">
              <wp:posOffset>4568190</wp:posOffset>
            </wp:positionV>
            <wp:extent cx="6845300" cy="4807585"/>
            <wp:effectExtent l="0" t="0" r="0" b="0"/>
            <wp:wrapThrough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hrough>
            <wp:docPr id="2" name="Рисунок 2" descr="C:\Users\User1\Desktop\Новая папка\Attachments_timarx65@yandex.ru_2019-01-27_16-00-5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Новая папка\Attachments_timarx65@yandex.ru_2019-01-27_16-00-51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A3" w:rsidRDefault="006D6EA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9A479E" wp14:editId="01BA5563">
            <wp:simplePos x="0" y="0"/>
            <wp:positionH relativeFrom="column">
              <wp:posOffset>-611505</wp:posOffset>
            </wp:positionH>
            <wp:positionV relativeFrom="paragraph">
              <wp:posOffset>-116840</wp:posOffset>
            </wp:positionV>
            <wp:extent cx="6417310" cy="4505960"/>
            <wp:effectExtent l="0" t="0" r="2540" b="8890"/>
            <wp:wrapThrough wrapText="bothSides">
              <wp:wrapPolygon edited="0">
                <wp:start x="0" y="0"/>
                <wp:lineTo x="0" y="21551"/>
                <wp:lineTo x="21544" y="21551"/>
                <wp:lineTo x="21544" y="0"/>
                <wp:lineTo x="0" y="0"/>
              </wp:wrapPolygon>
            </wp:wrapThrough>
            <wp:docPr id="3" name="Рисунок 3" descr="C:\Users\User1\Desktop\Новая папка\Attachments_timarx65@yandex.ru_2019-01-27_16-00-5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Новая папка\Attachments_timarx65@yandex.ru_2019-01-27_16-00-5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A3" w:rsidRDefault="006D6EA3">
      <w:r>
        <w:rPr>
          <w:noProof/>
        </w:rPr>
        <w:drawing>
          <wp:anchor distT="0" distB="0" distL="114300" distR="114300" simplePos="0" relativeHeight="251661312" behindDoc="1" locked="0" layoutInCell="1" allowOverlap="1" wp14:anchorId="3DC13A4A" wp14:editId="38E5F310">
            <wp:simplePos x="0" y="0"/>
            <wp:positionH relativeFrom="column">
              <wp:posOffset>-462915</wp:posOffset>
            </wp:positionH>
            <wp:positionV relativeFrom="paragraph">
              <wp:posOffset>431800</wp:posOffset>
            </wp:positionV>
            <wp:extent cx="6268720" cy="4401820"/>
            <wp:effectExtent l="0" t="0" r="0" b="0"/>
            <wp:wrapThrough wrapText="bothSides">
              <wp:wrapPolygon edited="0">
                <wp:start x="0" y="0"/>
                <wp:lineTo x="0" y="21500"/>
                <wp:lineTo x="21530" y="21500"/>
                <wp:lineTo x="21530" y="0"/>
                <wp:lineTo x="0" y="0"/>
              </wp:wrapPolygon>
            </wp:wrapThrough>
            <wp:docPr id="4" name="Рисунок 4" descr="C:\Users\User1\Desktop\Новая папка\Attachments_timarx65@yandex.ru_2019-01-27_16-00-5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Новая папка\Attachments_timarx65@yandex.ru_2019-01-27_16-00-5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A3" w:rsidRDefault="006D6EA3"/>
    <w:p w:rsidR="006D6EA3" w:rsidRDefault="006D6EA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878E8A9" wp14:editId="41825910">
            <wp:simplePos x="0" y="0"/>
            <wp:positionH relativeFrom="column">
              <wp:posOffset>-635635</wp:posOffset>
            </wp:positionH>
            <wp:positionV relativeFrom="paragraph">
              <wp:posOffset>4987925</wp:posOffset>
            </wp:positionV>
            <wp:extent cx="6424930" cy="4511040"/>
            <wp:effectExtent l="0" t="0" r="0" b="3810"/>
            <wp:wrapThrough wrapText="bothSides">
              <wp:wrapPolygon edited="0">
                <wp:start x="0" y="0"/>
                <wp:lineTo x="0" y="21527"/>
                <wp:lineTo x="21519" y="21527"/>
                <wp:lineTo x="21519" y="0"/>
                <wp:lineTo x="0" y="0"/>
              </wp:wrapPolygon>
            </wp:wrapThrough>
            <wp:docPr id="6" name="Рисунок 6" descr="C:\Users\User1\Desktop\Новая папка\Attachments_timarx65@yandex.ru_2019-01-27_16-00-5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Новая папка\Attachments_timarx65@yandex.ru_2019-01-27_16-00-5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F620177" wp14:editId="6DDF3ECB">
            <wp:simplePos x="0" y="0"/>
            <wp:positionH relativeFrom="column">
              <wp:posOffset>-636270</wp:posOffset>
            </wp:positionH>
            <wp:positionV relativeFrom="paragraph">
              <wp:posOffset>-53340</wp:posOffset>
            </wp:positionV>
            <wp:extent cx="6417310" cy="4505960"/>
            <wp:effectExtent l="0" t="0" r="2540" b="8890"/>
            <wp:wrapThrough wrapText="bothSides">
              <wp:wrapPolygon edited="0">
                <wp:start x="0" y="0"/>
                <wp:lineTo x="0" y="21551"/>
                <wp:lineTo x="21544" y="21551"/>
                <wp:lineTo x="21544" y="0"/>
                <wp:lineTo x="0" y="0"/>
              </wp:wrapPolygon>
            </wp:wrapThrough>
            <wp:docPr id="5" name="Рисунок 5" descr="C:\Users\User1\Desktop\Новая папка\Attachments_timarx65@yandex.ru_2019-01-27_16-00-5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Новая папка\Attachments_timarx65@yandex.ru_2019-01-27_16-00-51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A3" w:rsidRDefault="006D6EA3"/>
    <w:p w:rsidR="006D6EA3" w:rsidRDefault="006D6EA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1C7DEE8" wp14:editId="1BBF5F19">
            <wp:simplePos x="0" y="0"/>
            <wp:positionH relativeFrom="column">
              <wp:posOffset>-314325</wp:posOffset>
            </wp:positionH>
            <wp:positionV relativeFrom="paragraph">
              <wp:posOffset>4692015</wp:posOffset>
            </wp:positionV>
            <wp:extent cx="6475730" cy="4547235"/>
            <wp:effectExtent l="0" t="0" r="1270" b="5715"/>
            <wp:wrapThrough wrapText="bothSides">
              <wp:wrapPolygon edited="0">
                <wp:start x="0" y="0"/>
                <wp:lineTo x="0" y="21537"/>
                <wp:lineTo x="21541" y="21537"/>
                <wp:lineTo x="21541" y="0"/>
                <wp:lineTo x="0" y="0"/>
              </wp:wrapPolygon>
            </wp:wrapThrough>
            <wp:docPr id="8" name="Рисунок 8" descr="C:\Users\User1\Desktop\Новая папка\Attachments_timarx65@yandex.ru_2019-01-27_16-00-5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Новая папка\Attachments_timarx65@yandex.ru_2019-01-27_16-00-5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2B6BAA4" wp14:editId="5722EC16">
            <wp:simplePos x="0" y="0"/>
            <wp:positionH relativeFrom="column">
              <wp:posOffset>-314325</wp:posOffset>
            </wp:positionH>
            <wp:positionV relativeFrom="paragraph">
              <wp:posOffset>-152400</wp:posOffset>
            </wp:positionV>
            <wp:extent cx="6565265" cy="4610100"/>
            <wp:effectExtent l="0" t="0" r="6985" b="0"/>
            <wp:wrapThrough wrapText="bothSides">
              <wp:wrapPolygon edited="0">
                <wp:start x="0" y="0"/>
                <wp:lineTo x="0" y="21511"/>
                <wp:lineTo x="21560" y="21511"/>
                <wp:lineTo x="21560" y="0"/>
                <wp:lineTo x="0" y="0"/>
              </wp:wrapPolygon>
            </wp:wrapThrough>
            <wp:docPr id="7" name="Рисунок 7" descr="C:\Users\User1\Desktop\Новая папка\Attachments_timarx65@yandex.ru_2019-01-27_16-00-5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Новая папка\Attachments_timarx65@yandex.ru_2019-01-27_16-00-51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A3" w:rsidRDefault="006D6EA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003D964" wp14:editId="7EB77CEF">
            <wp:simplePos x="0" y="0"/>
            <wp:positionH relativeFrom="column">
              <wp:posOffset>-759460</wp:posOffset>
            </wp:positionH>
            <wp:positionV relativeFrom="paragraph">
              <wp:posOffset>4741545</wp:posOffset>
            </wp:positionV>
            <wp:extent cx="6713855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hrough>
            <wp:docPr id="10" name="Рисунок 10" descr="C:\Users\User1\Desktop\Новая папка\Attachments_timarx65@yandex.ru_2019-01-27_16-00-5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Новая папка\Attachments_timarx65@yandex.ru_2019-01-27_16-00-51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040D216" wp14:editId="31C87A2C">
            <wp:simplePos x="0" y="0"/>
            <wp:positionH relativeFrom="column">
              <wp:posOffset>-759460</wp:posOffset>
            </wp:positionH>
            <wp:positionV relativeFrom="paragraph">
              <wp:posOffset>-151765</wp:posOffset>
            </wp:positionV>
            <wp:extent cx="6647815" cy="4667885"/>
            <wp:effectExtent l="0" t="0" r="635" b="0"/>
            <wp:wrapThrough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hrough>
            <wp:docPr id="9" name="Рисунок 9" descr="C:\Users\User1\Desktop\Новая папка\Attachments_timarx65@yandex.ru_2019-01-27_16-00-5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Новая папка\Attachments_timarx65@yandex.ru_2019-01-27_16-00-51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700"/>
    <w:rsid w:val="002A58FE"/>
    <w:rsid w:val="006D6EA3"/>
    <w:rsid w:val="009602E3"/>
    <w:rsid w:val="00D02A30"/>
    <w:rsid w:val="00DF0700"/>
    <w:rsid w:val="00E90A93"/>
    <w:rsid w:val="00F7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5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6E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5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6E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User1</cp:lastModifiedBy>
  <cp:revision>6</cp:revision>
  <cp:lastPrinted>2019-04-24T07:51:00Z</cp:lastPrinted>
  <dcterms:created xsi:type="dcterms:W3CDTF">2019-04-19T07:10:00Z</dcterms:created>
  <dcterms:modified xsi:type="dcterms:W3CDTF">2019-05-06T07:22:00Z</dcterms:modified>
</cp:coreProperties>
</file>