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40" w:rsidRDefault="008A2640" w:rsidP="008A26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АДМИНИСТРАЦИЯ                            </w:t>
      </w:r>
    </w:p>
    <w:p w:rsidR="008A2640" w:rsidRDefault="008A2640" w:rsidP="008A26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8A2640" w:rsidRDefault="008A2640" w:rsidP="008A26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НЕХАЕВСКОГО МУНИЦИПАЛЬНОГО  РАЙОНА</w:t>
      </w:r>
    </w:p>
    <w:p w:rsidR="008A2640" w:rsidRDefault="008A2640" w:rsidP="008A264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8A2640" w:rsidRDefault="008A2640" w:rsidP="008A2640">
      <w:pPr>
        <w:rPr>
          <w:rFonts w:ascii="Arial" w:hAnsi="Arial" w:cs="Arial"/>
        </w:rPr>
      </w:pPr>
    </w:p>
    <w:p w:rsidR="008A2640" w:rsidRDefault="008A2640" w:rsidP="008A26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ПОСТАНОВЛЕНИЕ</w:t>
      </w:r>
    </w:p>
    <w:p w:rsidR="008A2640" w:rsidRDefault="008A2640" w:rsidP="008A2640">
      <w:pPr>
        <w:rPr>
          <w:rFonts w:ascii="Arial" w:hAnsi="Arial" w:cs="Arial"/>
        </w:rPr>
      </w:pPr>
      <w:r>
        <w:rPr>
          <w:rFonts w:ascii="Arial" w:hAnsi="Arial" w:cs="Arial"/>
        </w:rPr>
        <w:t>от  17  .01.2020 г.                                                                                           № 3</w:t>
      </w:r>
    </w:p>
    <w:p w:rsidR="008A2640" w:rsidRDefault="008A2640" w:rsidP="008A2640">
      <w:pPr>
        <w:rPr>
          <w:rFonts w:ascii="Arial" w:hAnsi="Arial" w:cs="Arial"/>
        </w:rPr>
      </w:pPr>
    </w:p>
    <w:p w:rsidR="008A2640" w:rsidRDefault="008A2640" w:rsidP="008A2640">
      <w:pPr>
        <w:rPr>
          <w:rFonts w:ascii="Arial" w:hAnsi="Arial" w:cs="Arial"/>
        </w:rPr>
      </w:pPr>
    </w:p>
    <w:p w:rsidR="008A2640" w:rsidRDefault="008A2640" w:rsidP="008A26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 мерах безопасности при проведении</w:t>
      </w:r>
    </w:p>
    <w:p w:rsidR="008A2640" w:rsidRDefault="008A2640" w:rsidP="008A26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купания граждан в праздник Крещения </w:t>
      </w:r>
    </w:p>
    <w:p w:rsidR="008A2640" w:rsidRDefault="008A2640" w:rsidP="008A26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Господне</w:t>
      </w:r>
      <w:proofErr w:type="gramEnd"/>
      <w:r>
        <w:rPr>
          <w:rFonts w:ascii="Arial" w:hAnsi="Arial" w:cs="Arial"/>
        </w:rPr>
        <w:t xml:space="preserve"> на территории Родничковского </w:t>
      </w:r>
    </w:p>
    <w:p w:rsidR="008A2640" w:rsidRDefault="008A2640" w:rsidP="008A2640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8A2640" w:rsidRDefault="008A2640" w:rsidP="008A2640">
      <w:pPr>
        <w:rPr>
          <w:rFonts w:ascii="Arial" w:hAnsi="Arial" w:cs="Arial"/>
        </w:rPr>
      </w:pPr>
    </w:p>
    <w:p w:rsidR="008A2640" w:rsidRDefault="008A2640" w:rsidP="008A2640">
      <w:pPr>
        <w:rPr>
          <w:rFonts w:ascii="Arial" w:hAnsi="Arial" w:cs="Arial"/>
        </w:rPr>
      </w:pPr>
    </w:p>
    <w:p w:rsidR="008A2640" w:rsidRDefault="008A2640" w:rsidP="008A2640">
      <w:pPr>
        <w:rPr>
          <w:rFonts w:ascii="Arial" w:hAnsi="Arial" w:cs="Arial"/>
        </w:rPr>
      </w:pPr>
    </w:p>
    <w:p w:rsidR="008A2640" w:rsidRDefault="008A2640" w:rsidP="008A26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В связи с приближающимся праздником Крещения Господне 19 января 2020 года и планируемым массовым купаниям граждан в прорубях – купелях, в целях обеспечения безопасности людей на водоемах Родничковского сельского поселения, в соответствии  с Федеральным законом от 06/10/2003 года № 131-ФЗ «Об общих принципах организации местного самоуправления в Российской Федерации» постановлением Губернатора Волгоградской области от 07/02/2014 года № 104 (ред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От 25.04.2017 № 241) «Об утверждении Правил охраны жизни людей на водных объектах на территории Волгоградской области»</w:t>
      </w:r>
      <w:proofErr w:type="gramEnd"/>
    </w:p>
    <w:p w:rsidR="008A2640" w:rsidRDefault="008A2640" w:rsidP="008A2640">
      <w:pPr>
        <w:jc w:val="both"/>
        <w:rPr>
          <w:rFonts w:ascii="Arial" w:hAnsi="Arial" w:cs="Arial"/>
        </w:rPr>
      </w:pPr>
    </w:p>
    <w:p w:rsidR="008A2640" w:rsidRDefault="008A2640" w:rsidP="008A26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8A2640" w:rsidRDefault="008A2640" w:rsidP="008A2640">
      <w:pPr>
        <w:jc w:val="both"/>
        <w:rPr>
          <w:rFonts w:ascii="Arial" w:hAnsi="Arial" w:cs="Arial"/>
        </w:rPr>
      </w:pPr>
    </w:p>
    <w:p w:rsidR="008A2640" w:rsidRDefault="008A2640" w:rsidP="008A264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1.Запретить купание во всех водоемах на территории Родничковского сельского поселения во время празднования «Крещения Господня. Богоявления».</w:t>
      </w:r>
    </w:p>
    <w:p w:rsidR="008A2640" w:rsidRDefault="008A2640" w:rsidP="008A264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выявлении несанкционированных купелей на водных объектах принимать меры по их ликвидации.</w:t>
      </w:r>
    </w:p>
    <w:p w:rsidR="008A2640" w:rsidRDefault="008A2640" w:rsidP="008A264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постановление в установленном порядке.</w:t>
      </w:r>
    </w:p>
    <w:p w:rsidR="008A2640" w:rsidRDefault="008A2640" w:rsidP="008A264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 данного постановления оставляю за собой.</w:t>
      </w:r>
    </w:p>
    <w:p w:rsidR="008A2640" w:rsidRDefault="008A2640" w:rsidP="008A2640">
      <w:pPr>
        <w:pStyle w:val="a3"/>
        <w:ind w:left="360"/>
        <w:rPr>
          <w:rFonts w:ascii="Arial" w:hAnsi="Arial" w:cs="Arial"/>
        </w:rPr>
      </w:pPr>
    </w:p>
    <w:p w:rsidR="008A2640" w:rsidRDefault="008A2640" w:rsidP="008A2640">
      <w:pPr>
        <w:rPr>
          <w:rFonts w:ascii="Arial" w:hAnsi="Arial" w:cs="Arial"/>
        </w:rPr>
      </w:pPr>
    </w:p>
    <w:p w:rsidR="008A2640" w:rsidRDefault="008A2640" w:rsidP="008A2640">
      <w:pPr>
        <w:rPr>
          <w:rFonts w:ascii="Arial" w:hAnsi="Arial" w:cs="Arial"/>
        </w:rPr>
      </w:pPr>
    </w:p>
    <w:p w:rsidR="008A2640" w:rsidRDefault="008A2640" w:rsidP="008A2640">
      <w:pPr>
        <w:rPr>
          <w:rFonts w:ascii="Arial" w:hAnsi="Arial" w:cs="Arial"/>
        </w:rPr>
      </w:pPr>
    </w:p>
    <w:p w:rsidR="008A2640" w:rsidRDefault="008A2640" w:rsidP="008A2640">
      <w:pPr>
        <w:rPr>
          <w:rFonts w:ascii="Arial" w:hAnsi="Arial" w:cs="Arial"/>
        </w:rPr>
      </w:pPr>
    </w:p>
    <w:p w:rsidR="008A2640" w:rsidRDefault="008A2640" w:rsidP="008A2640">
      <w:pPr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сельского поселения                                  Шведов С.Н.</w:t>
      </w:r>
    </w:p>
    <w:p w:rsidR="008A2640" w:rsidRDefault="008A2640" w:rsidP="008A2640">
      <w:pPr>
        <w:rPr>
          <w:rFonts w:ascii="Arial" w:hAnsi="Arial" w:cs="Arial"/>
          <w:sz w:val="22"/>
          <w:szCs w:val="22"/>
        </w:rPr>
      </w:pPr>
    </w:p>
    <w:p w:rsidR="008A2640" w:rsidRDefault="008A2640" w:rsidP="008A2640">
      <w:pPr>
        <w:rPr>
          <w:rFonts w:ascii="Arial" w:hAnsi="Arial" w:cs="Arial"/>
        </w:rPr>
      </w:pPr>
    </w:p>
    <w:p w:rsidR="008A2640" w:rsidRDefault="008A2640" w:rsidP="008A2640">
      <w:pPr>
        <w:rPr>
          <w:rFonts w:ascii="Arial" w:hAnsi="Arial" w:cs="Arial"/>
        </w:rPr>
      </w:pPr>
    </w:p>
    <w:p w:rsidR="008A2640" w:rsidRDefault="008A2640" w:rsidP="008A2640">
      <w:pPr>
        <w:rPr>
          <w:rFonts w:ascii="Arial" w:hAnsi="Arial" w:cs="Arial"/>
        </w:rPr>
      </w:pPr>
    </w:p>
    <w:p w:rsidR="008A2640" w:rsidRDefault="008A2640" w:rsidP="008A2640">
      <w:pPr>
        <w:rPr>
          <w:rFonts w:ascii="Arial" w:hAnsi="Arial" w:cs="Arial"/>
        </w:rPr>
      </w:pPr>
    </w:p>
    <w:p w:rsidR="008A2640" w:rsidRDefault="008A2640" w:rsidP="008A2640">
      <w:r>
        <w:t xml:space="preserve"> </w:t>
      </w:r>
    </w:p>
    <w:p w:rsidR="001910F6" w:rsidRDefault="001910F6">
      <w:bookmarkStart w:id="0" w:name="_GoBack"/>
      <w:bookmarkEnd w:id="0"/>
    </w:p>
    <w:sectPr w:rsidR="0019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BCE"/>
    <w:multiLevelType w:val="multilevel"/>
    <w:tmpl w:val="B41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0A"/>
    <w:rsid w:val="001910F6"/>
    <w:rsid w:val="00372D0A"/>
    <w:rsid w:val="008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2020-02-03T05:47:00Z</dcterms:created>
  <dcterms:modified xsi:type="dcterms:W3CDTF">2020-02-03T05:47:00Z</dcterms:modified>
</cp:coreProperties>
</file>