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8" w:rsidRPr="00FB0E28" w:rsidRDefault="00FB0E28" w:rsidP="00FB0E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B0E28">
        <w:rPr>
          <w:rFonts w:ascii="Arial" w:hAnsi="Arial" w:cs="Arial"/>
          <w:b/>
          <w:sz w:val="24"/>
          <w:szCs w:val="24"/>
        </w:rPr>
        <w:t>АДМИНИСТРАЦИЯ</w:t>
      </w:r>
    </w:p>
    <w:p w:rsidR="00FB0E28" w:rsidRPr="00FB0E28" w:rsidRDefault="00FB0E28" w:rsidP="00FB0E2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B0E28">
        <w:rPr>
          <w:rFonts w:ascii="Arial" w:hAnsi="Arial" w:cs="Arial"/>
          <w:b/>
          <w:sz w:val="24"/>
          <w:szCs w:val="24"/>
        </w:rPr>
        <w:t>РОДНИЧКОВСКОГО</w:t>
      </w:r>
      <w:r w:rsidRPr="00FB0E2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B0E28" w:rsidRPr="00FB0E28" w:rsidRDefault="00FB0E28" w:rsidP="00FB0E2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B0E2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FB0E28" w:rsidRPr="00FB0E28" w:rsidRDefault="00FB0E28" w:rsidP="00FB0E28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0E2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B0E28" w:rsidRPr="00FB0E28" w:rsidRDefault="00FB0E28" w:rsidP="00FB0E28">
      <w:pPr>
        <w:keepNext/>
        <w:spacing w:before="240" w:after="60"/>
        <w:outlineLvl w:val="0"/>
        <w:rPr>
          <w:rFonts w:ascii="Arial" w:hAnsi="Arial" w:cs="Arial"/>
          <w:kern w:val="32"/>
          <w:sz w:val="24"/>
          <w:szCs w:val="24"/>
        </w:rPr>
      </w:pPr>
      <w:r w:rsidRPr="00FB0E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191D5FE" wp14:editId="72CB30BC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+o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B0E28" w:rsidRPr="00FB0E28" w:rsidRDefault="00FB0E28" w:rsidP="00FB0E28">
      <w:pPr>
        <w:rPr>
          <w:rFonts w:ascii="Arial" w:hAnsi="Arial" w:cs="Arial"/>
          <w:sz w:val="24"/>
          <w:szCs w:val="24"/>
        </w:rPr>
      </w:pPr>
    </w:p>
    <w:p w:rsidR="00FB0E28" w:rsidRPr="00FB0E28" w:rsidRDefault="00FB0E28" w:rsidP="00FB0E28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B0E28">
        <w:rPr>
          <w:rFonts w:ascii="Arial" w:hAnsi="Arial" w:cs="Arial"/>
          <w:b/>
          <w:sz w:val="24"/>
          <w:szCs w:val="24"/>
        </w:rPr>
        <w:t>П</w:t>
      </w:r>
      <w:proofErr w:type="gramEnd"/>
      <w:r w:rsidRPr="00FB0E2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B0E28" w:rsidRPr="00FB0E28" w:rsidRDefault="00FB0E28" w:rsidP="00FB0E28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bCs/>
          <w:szCs w:val="24"/>
        </w:rPr>
      </w:pPr>
      <w:r w:rsidRPr="00FB0E28">
        <w:rPr>
          <w:rFonts w:ascii="Arial" w:hAnsi="Arial" w:cs="Arial"/>
          <w:bCs/>
          <w:szCs w:val="24"/>
        </w:rPr>
        <w:t xml:space="preserve"> от 30.06.2021 года                                </w:t>
      </w:r>
      <w:r w:rsidRPr="00FB0E28">
        <w:rPr>
          <w:rFonts w:ascii="Arial" w:hAnsi="Arial" w:cs="Arial"/>
          <w:bCs/>
          <w:szCs w:val="24"/>
        </w:rPr>
        <w:t xml:space="preserve">                                       </w:t>
      </w:r>
      <w:r w:rsidRPr="00FB0E28">
        <w:rPr>
          <w:rFonts w:ascii="Arial" w:hAnsi="Arial" w:cs="Arial"/>
          <w:bCs/>
          <w:szCs w:val="24"/>
        </w:rPr>
        <w:t xml:space="preserve">  №</w:t>
      </w:r>
      <w:r w:rsidRPr="00FB0E28">
        <w:rPr>
          <w:rFonts w:ascii="Arial" w:hAnsi="Arial" w:cs="Arial"/>
          <w:bCs/>
          <w:szCs w:val="24"/>
        </w:rPr>
        <w:t xml:space="preserve"> 27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bCs/>
          <w:szCs w:val="24"/>
        </w:rPr>
      </w:pP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bCs/>
          <w:szCs w:val="24"/>
        </w:rPr>
        <w:t xml:space="preserve">О внесении изменений в </w:t>
      </w:r>
      <w:r w:rsidRPr="00FB0E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постановление № 51 от 17.12.2020 г.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«Об утверждении Порядка</w:t>
      </w:r>
      <w:r w:rsidRPr="00FB0E28">
        <w:rPr>
          <w:rFonts w:ascii="Arial" w:hAnsi="Arial" w:cs="Arial"/>
          <w:szCs w:val="24"/>
        </w:rPr>
        <w:t xml:space="preserve"> размещения сведений о доходах, расходах,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об имуществе и обязательствах имущественного характера лиц,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proofErr w:type="gramStart"/>
      <w:r w:rsidRPr="00FB0E28">
        <w:rPr>
          <w:rFonts w:ascii="Arial" w:hAnsi="Arial" w:cs="Arial"/>
          <w:szCs w:val="24"/>
        </w:rPr>
        <w:t>замещающих</w:t>
      </w:r>
      <w:proofErr w:type="gramEnd"/>
      <w:r w:rsidRPr="00FB0E28">
        <w:rPr>
          <w:rFonts w:ascii="Arial" w:hAnsi="Arial" w:cs="Arial"/>
          <w:szCs w:val="24"/>
        </w:rPr>
        <w:t xml:space="preserve"> муниципальные должности </w:t>
      </w:r>
      <w:r w:rsidRPr="00FB0E28">
        <w:rPr>
          <w:rFonts w:ascii="Arial" w:hAnsi="Arial" w:cs="Arial"/>
          <w:szCs w:val="24"/>
        </w:rPr>
        <w:t>Родничковского</w:t>
      </w:r>
      <w:r w:rsidRPr="00FB0E28">
        <w:rPr>
          <w:rFonts w:ascii="Arial" w:hAnsi="Arial" w:cs="Arial"/>
          <w:szCs w:val="24"/>
        </w:rPr>
        <w:t xml:space="preserve"> сельского поселения,                     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лиц, замещающих должности муниципальной службы в администрации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>Родничковского</w:t>
      </w:r>
      <w:r w:rsidRPr="00FB0E28">
        <w:rPr>
          <w:rFonts w:ascii="Arial" w:hAnsi="Arial" w:cs="Arial"/>
          <w:szCs w:val="24"/>
        </w:rPr>
        <w:t xml:space="preserve"> сельского поселения Нехаевского муниципального района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Волгоградской области, и членов их семей на официальном сайте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администрации </w:t>
      </w:r>
      <w:r w:rsidRPr="00FB0E28">
        <w:rPr>
          <w:rFonts w:ascii="Arial" w:hAnsi="Arial" w:cs="Arial"/>
          <w:szCs w:val="24"/>
        </w:rPr>
        <w:t>Родничковского</w:t>
      </w:r>
      <w:r w:rsidRPr="00FB0E28">
        <w:rPr>
          <w:rFonts w:ascii="Arial" w:hAnsi="Arial" w:cs="Arial"/>
          <w:szCs w:val="24"/>
        </w:rPr>
        <w:t xml:space="preserve"> сельского поселения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Нехаевского муниципального района Волгоградской области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 xml:space="preserve">в сети Интернет и предоставления этих сведений </w:t>
      </w:r>
    </w:p>
    <w:p w:rsidR="00FB0E28" w:rsidRPr="00FB0E28" w:rsidRDefault="00FB0E28" w:rsidP="00FB0E28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szCs w:val="24"/>
        </w:rPr>
      </w:pPr>
      <w:r w:rsidRPr="00FB0E28">
        <w:rPr>
          <w:rFonts w:ascii="Arial" w:hAnsi="Arial" w:cs="Arial"/>
          <w:szCs w:val="24"/>
        </w:rPr>
        <w:t>средствам массовой информации для опубликования</w:t>
      </w:r>
    </w:p>
    <w:p w:rsidR="00FB0E28" w:rsidRPr="00FB0E28" w:rsidRDefault="00FB0E28" w:rsidP="00FB0E28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FB0E28" w:rsidRP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ind w:left="70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B0E28">
        <w:rPr>
          <w:rFonts w:ascii="Arial" w:hAnsi="Arial" w:cs="Arial"/>
          <w:sz w:val="24"/>
          <w:szCs w:val="24"/>
        </w:rPr>
        <w:t xml:space="preserve">В целях приведения </w:t>
      </w:r>
      <w:r>
        <w:rPr>
          <w:rFonts w:ascii="Arial" w:hAnsi="Arial" w:cs="Arial"/>
          <w:sz w:val="24"/>
          <w:szCs w:val="24"/>
        </w:rPr>
        <w:t>«</w:t>
      </w:r>
      <w:r w:rsidRPr="00FB0E28">
        <w:rPr>
          <w:rFonts w:ascii="Arial" w:hAnsi="Arial" w:cs="Arial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и членов их семей на официальном сайте администрации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сети Интернет и предоставления этих сведений</w:t>
      </w:r>
      <w:proofErr w:type="gramEnd"/>
      <w:r w:rsidRPr="00FB0E28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</w:t>
      </w:r>
      <w:r w:rsidRPr="00FB0E28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FB0E28">
        <w:rPr>
          <w:rFonts w:ascii="Arial" w:hAnsi="Arial" w:cs="Arial"/>
          <w:sz w:val="24"/>
          <w:szCs w:val="24"/>
        </w:rPr>
        <w:t>–П</w:t>
      </w:r>
      <w:proofErr w:type="gramEnd"/>
      <w:r w:rsidRPr="00FB0E28">
        <w:rPr>
          <w:rFonts w:ascii="Arial" w:hAnsi="Arial" w:cs="Arial"/>
          <w:sz w:val="24"/>
          <w:szCs w:val="24"/>
        </w:rPr>
        <w:t xml:space="preserve">орядок), утвержденного постановлением администрации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№ 51</w:t>
      </w:r>
      <w:r w:rsidRPr="00FB0E28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17</w:t>
      </w:r>
      <w:r w:rsidRPr="00FB0E28">
        <w:rPr>
          <w:rFonts w:ascii="Arial" w:hAnsi="Arial" w:cs="Arial"/>
          <w:sz w:val="24"/>
          <w:szCs w:val="24"/>
        </w:rPr>
        <w:t xml:space="preserve"> декабря 2020 г.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и членов их семей на </w:t>
      </w:r>
      <w:proofErr w:type="gramStart"/>
      <w:r w:rsidRPr="00FB0E28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в сети Интернет и предоставления этих сведений средствам массовой информации для опубликования»  в соответствие с ч. 4. ст. 8 Федерального закона № 230-ФЗ  от   3 декабря 2012 года «О контроле за соответствием расходов лиц, замещающих государственные должности, и иных лиц их доходам» Администрация </w:t>
      </w:r>
      <w:r w:rsidRPr="00FB0E28">
        <w:rPr>
          <w:rFonts w:ascii="Arial" w:hAnsi="Arial" w:cs="Arial"/>
          <w:sz w:val="24"/>
          <w:szCs w:val="24"/>
        </w:rPr>
        <w:t>Родничковского</w:t>
      </w:r>
      <w:r w:rsidRPr="00FB0E2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FB0E28" w:rsidRP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B0E28">
        <w:rPr>
          <w:rFonts w:ascii="Arial" w:hAnsi="Arial" w:cs="Arial"/>
          <w:b/>
          <w:sz w:val="24"/>
          <w:szCs w:val="24"/>
        </w:rPr>
        <w:t>постановляет:</w:t>
      </w:r>
      <w:r w:rsidRPr="00FB0E28">
        <w:rPr>
          <w:rFonts w:ascii="Arial" w:hAnsi="Arial" w:cs="Arial"/>
          <w:sz w:val="24"/>
          <w:szCs w:val="24"/>
        </w:rPr>
        <w:t xml:space="preserve"> </w:t>
      </w:r>
    </w:p>
    <w:p w:rsidR="00FB0E28" w:rsidRPr="00FB0E28" w:rsidRDefault="00FB0E28" w:rsidP="00FB0E28">
      <w:pPr>
        <w:widowControl w:val="0"/>
        <w:numPr>
          <w:ilvl w:val="0"/>
          <w:numId w:val="1"/>
        </w:numPr>
        <w:tabs>
          <w:tab w:val="left" w:pos="-360"/>
        </w:tabs>
        <w:autoSpaceDE w:val="0"/>
        <w:spacing w:line="100" w:lineRule="atLeast"/>
        <w:ind w:firstLine="41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подпункт</w:t>
      </w:r>
      <w:r w:rsidRPr="00FB0E28">
        <w:rPr>
          <w:rFonts w:ascii="Arial" w:hAnsi="Arial" w:cs="Arial"/>
          <w:sz w:val="24"/>
          <w:szCs w:val="24"/>
        </w:rPr>
        <w:t xml:space="preserve"> 4  п. 2 Порядка изложить в следующей редакции:</w:t>
      </w:r>
    </w:p>
    <w:p w:rsidR="00FB0E28" w:rsidRP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B0E28">
        <w:rPr>
          <w:rFonts w:ascii="Arial" w:hAnsi="Arial" w:cs="Arial"/>
          <w:sz w:val="24"/>
          <w:szCs w:val="24"/>
        </w:rPr>
        <w:t>«сведения об источниках получения средств, за счет которых совершены сделки (совершена сделка) по приобретению земельного 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Pr="00FB0E28">
        <w:rPr>
          <w:rFonts w:ascii="Arial" w:hAnsi="Arial" w:cs="Arial"/>
          <w:sz w:val="24"/>
          <w:szCs w:val="24"/>
        </w:rPr>
        <w:t xml:space="preserve"> другого объекта недвижимости, транспортного средства, ценных бумаг, акций (долей участия, </w:t>
      </w:r>
      <w:r w:rsidRPr="00FB0E28">
        <w:rPr>
          <w:rFonts w:ascii="Arial" w:hAnsi="Arial" w:cs="Arial"/>
          <w:sz w:val="24"/>
          <w:szCs w:val="24"/>
        </w:rPr>
        <w:lastRenderedPageBreak/>
        <w:t>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 и предоставляющего сведения, и его супруги (супруга) за три</w:t>
      </w:r>
      <w:proofErr w:type="gramEnd"/>
      <w:r w:rsidRPr="00FB0E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0E28">
        <w:rPr>
          <w:rFonts w:ascii="Arial" w:hAnsi="Arial" w:cs="Arial"/>
          <w:sz w:val="24"/>
          <w:szCs w:val="24"/>
        </w:rPr>
        <w:t>последних</w:t>
      </w:r>
      <w:proofErr w:type="gramEnd"/>
      <w:r w:rsidRPr="00FB0E28">
        <w:rPr>
          <w:rFonts w:ascii="Arial" w:hAnsi="Arial" w:cs="Arial"/>
          <w:sz w:val="24"/>
          <w:szCs w:val="24"/>
        </w:rPr>
        <w:t xml:space="preserve"> года, предшествующих отчетному периоду»</w:t>
      </w:r>
    </w:p>
    <w:p w:rsidR="00FB0E28" w:rsidRPr="00FB0E28" w:rsidRDefault="00FB0E28" w:rsidP="00FB0E28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FB0E28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Pr="00FB0E28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FB0E28" w:rsidRP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FB0E28" w:rsidRPr="00FB0E28" w:rsidRDefault="00FB0E28" w:rsidP="00FB0E28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</w:t>
      </w:r>
      <w:r w:rsidRPr="00FB0E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B0E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0E2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B0E28" w:rsidRPr="00FB0E28" w:rsidRDefault="00FB0E28" w:rsidP="00FB0E2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B0E28" w:rsidRPr="00FB0E28" w:rsidRDefault="00FB0E28" w:rsidP="00FB0E28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FB0E28">
        <w:rPr>
          <w:rFonts w:ascii="Arial" w:hAnsi="Arial" w:cs="Arial"/>
          <w:sz w:val="24"/>
          <w:szCs w:val="24"/>
        </w:rPr>
        <w:t xml:space="preserve">         </w:t>
      </w:r>
    </w:p>
    <w:p w:rsidR="00FB0E28" w:rsidRPr="00FB0E28" w:rsidRDefault="00FB0E28" w:rsidP="00FB0E2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0E28" w:rsidRPr="00FB0E28" w:rsidRDefault="00FB0E28" w:rsidP="00FB0E2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FB0E28" w:rsidRPr="00FB0E28" w:rsidRDefault="00FB0E28" w:rsidP="00FB0E28">
      <w:pPr>
        <w:rPr>
          <w:rFonts w:ascii="Arial" w:hAnsi="Arial" w:cs="Arial"/>
          <w:sz w:val="24"/>
          <w:szCs w:val="24"/>
        </w:rPr>
      </w:pPr>
    </w:p>
    <w:p w:rsidR="00FB0E28" w:rsidRPr="00FB0E28" w:rsidRDefault="00FB0E28" w:rsidP="00FB0E28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0E28">
        <w:rPr>
          <w:rFonts w:ascii="Arial" w:hAnsi="Arial" w:cs="Arial"/>
          <w:sz w:val="24"/>
          <w:szCs w:val="24"/>
        </w:rPr>
        <w:t>Глава Родничковского</w:t>
      </w:r>
    </w:p>
    <w:p w:rsidR="00FB0E28" w:rsidRPr="00FB0E28" w:rsidRDefault="00FB0E28" w:rsidP="00FB0E28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B0E28">
        <w:rPr>
          <w:rFonts w:ascii="Arial" w:hAnsi="Arial" w:cs="Arial"/>
          <w:sz w:val="24"/>
          <w:szCs w:val="24"/>
        </w:rPr>
        <w:t>сельского поселения                                                        С.Н. Шведов</w:t>
      </w:r>
    </w:p>
    <w:p w:rsidR="00FB0E28" w:rsidRDefault="00FB0E28" w:rsidP="00FB0E28">
      <w:pPr>
        <w:widowControl w:val="0"/>
        <w:autoSpaceDE w:val="0"/>
        <w:autoSpaceDN w:val="0"/>
        <w:ind w:left="4678"/>
        <w:rPr>
          <w:rFonts w:ascii="Arial" w:hAnsi="Arial" w:cs="Arial"/>
        </w:rPr>
      </w:pPr>
    </w:p>
    <w:bookmarkEnd w:id="0"/>
    <w:p w:rsidR="00516390" w:rsidRPr="00FB0E28" w:rsidRDefault="00516390">
      <w:pPr>
        <w:rPr>
          <w:rFonts w:ascii="Arial" w:hAnsi="Arial" w:cs="Arial"/>
          <w:sz w:val="24"/>
          <w:szCs w:val="24"/>
        </w:rPr>
      </w:pPr>
    </w:p>
    <w:sectPr w:rsidR="00516390" w:rsidRPr="00FB0E28" w:rsidSect="00FB0E28">
      <w:headerReference w:type="even" r:id="rId6"/>
      <w:headerReference w:type="default" r:id="rId7"/>
      <w:pgSz w:w="11906" w:h="16838"/>
      <w:pgMar w:top="993" w:right="851" w:bottom="1135" w:left="108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8" w:rsidRDefault="00FB0E28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B0E28" w:rsidP="006F47B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8" w:rsidRDefault="00FB0E28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738" w:rsidRDefault="00FB0E28" w:rsidP="006F47B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15F"/>
    <w:multiLevelType w:val="hybridMultilevel"/>
    <w:tmpl w:val="2FF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0"/>
    <w:rsid w:val="00357000"/>
    <w:rsid w:val="00516390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B0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0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B0E28"/>
  </w:style>
  <w:style w:type="paragraph" w:styleId="3">
    <w:name w:val="Body Text Indent 3"/>
    <w:basedOn w:val="a"/>
    <w:link w:val="30"/>
    <w:rsid w:val="00FB0E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B0E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B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B0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0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B0E28"/>
  </w:style>
  <w:style w:type="paragraph" w:styleId="3">
    <w:name w:val="Body Text Indent 3"/>
    <w:basedOn w:val="a"/>
    <w:link w:val="30"/>
    <w:rsid w:val="00FB0E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B0E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B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2021-07-02T11:31:00Z</dcterms:created>
  <dcterms:modified xsi:type="dcterms:W3CDTF">2021-07-02T11:41:00Z</dcterms:modified>
</cp:coreProperties>
</file>