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3B" w:rsidRDefault="0073083B" w:rsidP="0073083B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АДМИНИСТРАЦИЯ                                                     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73083B" w:rsidRDefault="0073083B" w:rsidP="0073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3083B" w:rsidRDefault="0073083B" w:rsidP="0073083B">
      <w:pPr>
        <w:jc w:val="center"/>
        <w:rPr>
          <w:rFonts w:ascii="Arial" w:hAnsi="Arial" w:cs="Arial"/>
        </w:rPr>
      </w:pP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14  .10. 2021 г.                                                                 № 44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мерах пожарной безопасности в </w:t>
      </w:r>
      <w:proofErr w:type="gramStart"/>
      <w:r>
        <w:rPr>
          <w:rFonts w:ascii="Arial" w:hAnsi="Arial" w:cs="Arial"/>
        </w:rPr>
        <w:t>осенне- зимний</w:t>
      </w:r>
      <w:proofErr w:type="gramEnd"/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период 2021 - 2022 годов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наступлением </w:t>
      </w:r>
      <w:proofErr w:type="gramStart"/>
      <w:r>
        <w:rPr>
          <w:rFonts w:ascii="Arial" w:hAnsi="Arial" w:cs="Arial"/>
        </w:rPr>
        <w:t>осенне- зимнего</w:t>
      </w:r>
      <w:proofErr w:type="gramEnd"/>
      <w:r>
        <w:rPr>
          <w:rFonts w:ascii="Arial" w:hAnsi="Arial" w:cs="Arial"/>
        </w:rPr>
        <w:t xml:space="preserve"> периода и понижением температуры окружающей среды, 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 приказа Комитета по обеспечению безопасности жизнедеятельности населения Волгоградской области от 13.10.2021 г. № 227 «О мерах пожарной безопасности в осенне- зимний период с 01 ноября 2021 года по 31 марта 2022 года»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Родничковского сельского поселения  Нехаевского муниципального района и недопущения гибели и травмиро</w:t>
      </w:r>
      <w:r>
        <w:rPr>
          <w:rFonts w:ascii="Arial" w:hAnsi="Arial" w:cs="Arial"/>
        </w:rPr>
        <w:softHyphen/>
        <w:t>вания  людей на пожарах в осенне-зимний период 2021 -2022 годов: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ПЕРИОД  2021 – 2022 годов.»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до 10 ноября: 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position w:val="6"/>
        </w:rPr>
        <w:t>3. до 01 ноября: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а) 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>
        <w:rPr>
          <w:rFonts w:ascii="Arial" w:hAnsi="Arial" w:cs="Arial"/>
        </w:rPr>
        <w:t>выработки</w:t>
      </w:r>
      <w:proofErr w:type="gramEnd"/>
      <w:r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до 08 ноября: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 памятки по соблюдению правил пожарной безопасности.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рассматривать 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 до 10 ноября: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организовать проведение проверок исправности и работо</w:t>
      </w:r>
      <w:r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>
        <w:rPr>
          <w:rFonts w:ascii="Arial" w:hAnsi="Arial" w:cs="Arial"/>
        </w:rPr>
        <w:t>водоисточников</w:t>
      </w:r>
      <w:proofErr w:type="spellEnd"/>
      <w:r>
        <w:rPr>
          <w:rFonts w:ascii="Arial" w:hAnsi="Arial" w:cs="Arial"/>
        </w:rPr>
        <w:t>), а также состояния подъездов к ним и устранение имеющихся недостатков;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создать неприкосновенный запас горюче-смазочных материалов для организации тушения пожаров и ликвидации чрезвычайных ситуаций.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Жителям поселения: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а)</w:t>
      </w:r>
      <w:r>
        <w:rPr>
          <w:rFonts w:ascii="Arial" w:hAnsi="Arial" w:cs="Arial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6.Настоящее постановление обнародовать в установленном порядке. 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jc w:val="both"/>
        <w:rPr>
          <w:rFonts w:ascii="Arial" w:hAnsi="Arial" w:cs="Arial"/>
        </w:rPr>
      </w:pP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Родничковского</w:t>
      </w: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Шведов С.Н.</w:t>
      </w: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</w:p>
    <w:p w:rsidR="0073083B" w:rsidRDefault="0073083B" w:rsidP="0073083B">
      <w:pPr>
        <w:tabs>
          <w:tab w:val="left" w:pos="1633"/>
        </w:tabs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№ 1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администрации    Родничковского 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№   от   .10.2021 г.</w:t>
      </w: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ПЛАН</w:t>
      </w: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ПЕРИОД  2021  - 2022 годов.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9"/>
        <w:gridCol w:w="1742"/>
        <w:gridCol w:w="2762"/>
      </w:tblGrid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/п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Наименование    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всех предприятиях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05.11.2021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хозяйств,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осмотр электрооборудования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lang w:eastAsia="en-US"/>
              </w:rPr>
              <w:t>Инвид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-Агро», МКОУ «Родничковская </w:t>
            </w:r>
            <w:proofErr w:type="spellStart"/>
            <w:r>
              <w:rPr>
                <w:rFonts w:ascii="Arial" w:hAnsi="Arial" w:cs="Arial"/>
                <w:lang w:eastAsia="en-US"/>
              </w:rPr>
              <w:t>СШ»</w:t>
            </w:r>
            <w:proofErr w:type="gramStart"/>
            <w:r>
              <w:rPr>
                <w:rFonts w:ascii="Arial" w:hAnsi="Arial" w:cs="Arial"/>
                <w:lang w:eastAsia="en-US"/>
              </w:rPr>
              <w:t>,Р</w:t>
            </w:r>
            <w:proofErr w:type="gramEnd"/>
            <w:r>
              <w:rPr>
                <w:rFonts w:ascii="Arial" w:hAnsi="Arial" w:cs="Arial"/>
                <w:lang w:eastAsia="en-US"/>
              </w:rPr>
              <w:t>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врачебная амбулатория, ОПС «Роднички» , ОПС «Кулички» , </w:t>
            </w:r>
            <w:proofErr w:type="spellStart"/>
            <w:r>
              <w:rPr>
                <w:rFonts w:ascii="Arial" w:hAnsi="Arial" w:cs="Arial"/>
                <w:lang w:eastAsia="en-US"/>
              </w:rPr>
              <w:t>Куличковский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ФАП и др. руководители организаций и учреждений.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готовность пожарной машины и иметь запас воды.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Водитель  </w:t>
            </w:r>
            <w:proofErr w:type="spellStart"/>
            <w:r>
              <w:rPr>
                <w:rFonts w:ascii="Arial" w:hAnsi="Arial" w:cs="Arial"/>
                <w:lang w:eastAsia="en-US"/>
              </w:rPr>
              <w:t>Часовских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А.М.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постоянное рабочее состояние передвижной электростанции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пожарных гидрантов и водозаборов.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</w:t>
            </w:r>
            <w:proofErr w:type="spellStart"/>
            <w:r>
              <w:rPr>
                <w:rFonts w:ascii="Arial" w:hAnsi="Arial" w:cs="Arial"/>
                <w:lang w:eastAsia="en-US"/>
              </w:rPr>
              <w:t>Будяков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С.А. завхоз МКУ «РМЦ»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Склады грубых кормов  обеспечить сторожевой охраной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молниезащитой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, средствами пожаротушения , ограждением.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Главы (КФХ)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  круглосуточное  дежурство  водителя ДПД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трактористов  </w:t>
            </w:r>
            <w:r>
              <w:rPr>
                <w:rFonts w:ascii="Arial" w:hAnsi="Arial" w:cs="Arial"/>
                <w:lang w:eastAsia="en-US"/>
              </w:rPr>
              <w:lastRenderedPageBreak/>
              <w:t>на приспособленных для тушения техники , обеспечить дежурных телефонной связью.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Ноябрь-декабрь  </w:t>
            </w:r>
            <w:r>
              <w:rPr>
                <w:rFonts w:ascii="Arial" w:hAnsi="Arial" w:cs="Arial"/>
                <w:lang w:eastAsia="en-US"/>
              </w:rPr>
              <w:lastRenderedPageBreak/>
              <w:t>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>
              <w:rPr>
                <w:rFonts w:ascii="Arial" w:hAnsi="Arial" w:cs="Arial"/>
                <w:lang w:eastAsia="en-US"/>
              </w:rPr>
              <w:t>Госпожнадзора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школу, </w:t>
            </w:r>
            <w:proofErr w:type="spellStart"/>
            <w:r>
              <w:rPr>
                <w:rFonts w:ascii="Arial" w:hAnsi="Arial" w:cs="Arial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lang w:eastAsia="en-US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МКОУ «Родничковская СШ» Кабанов Е.Г. , МК</w:t>
            </w:r>
            <w:proofErr w:type="gramStart"/>
            <w:r>
              <w:rPr>
                <w:rFonts w:ascii="Arial" w:hAnsi="Arial" w:cs="Arial"/>
                <w:lang w:eastAsia="en-US"/>
              </w:rPr>
              <w:t>У«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 главный  врач ГБУЗ «</w:t>
            </w:r>
            <w:proofErr w:type="spellStart"/>
            <w:r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ЦРБ» </w:t>
            </w:r>
            <w:proofErr w:type="spellStart"/>
            <w:r>
              <w:rPr>
                <w:rFonts w:ascii="Arial" w:hAnsi="Arial" w:cs="Arial"/>
                <w:lang w:eastAsia="en-US"/>
              </w:rPr>
              <w:t>Тредубова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Н.А..,  фельдшер ФАП х. Кулички  </w:t>
            </w:r>
            <w:proofErr w:type="spellStart"/>
            <w:r>
              <w:rPr>
                <w:rFonts w:ascii="Arial" w:hAnsi="Arial" w:cs="Arial"/>
                <w:lang w:eastAsia="en-US"/>
              </w:rPr>
              <w:t>Ситникова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З.М..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отогрева использовать горячий песок , воду).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 и  хозяйств.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вывоз из магазинов излишков товаров.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 учреждений  и организаций</w:t>
            </w:r>
          </w:p>
        </w:tc>
        <w:bookmarkStart w:id="0" w:name="_GoBack"/>
        <w:bookmarkEnd w:id="0"/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 и учреждений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поселение и руководители организаций и учреждений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2021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Л.П. </w:t>
            </w:r>
          </w:p>
        </w:tc>
      </w:tr>
    </w:tbl>
    <w:p w:rsidR="00A70FB2" w:rsidRDefault="00A70FB2" w:rsidP="00E90E8F"/>
    <w:sectPr w:rsidR="00A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7"/>
    <w:rsid w:val="0073083B"/>
    <w:rsid w:val="00A70FB2"/>
    <w:rsid w:val="00BD7587"/>
    <w:rsid w:val="00E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2021-10-26T11:47:00Z</cp:lastPrinted>
  <dcterms:created xsi:type="dcterms:W3CDTF">2021-10-26T10:54:00Z</dcterms:created>
  <dcterms:modified xsi:type="dcterms:W3CDTF">2021-10-26T11:48:00Z</dcterms:modified>
</cp:coreProperties>
</file>