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13" w:rsidRPr="0086464F" w:rsidRDefault="00E85C13" w:rsidP="00E85C13">
      <w:pPr>
        <w:pStyle w:val="a3"/>
        <w:rPr>
          <w:rFonts w:ascii="Arial" w:hAnsi="Arial" w:cs="Arial"/>
          <w:b/>
          <w:sz w:val="24"/>
          <w:szCs w:val="24"/>
        </w:rPr>
      </w:pPr>
      <w:r w:rsidRPr="0086464F">
        <w:rPr>
          <w:rFonts w:ascii="Arial" w:hAnsi="Arial" w:cs="Arial"/>
          <w:b/>
          <w:sz w:val="24"/>
          <w:szCs w:val="24"/>
        </w:rPr>
        <w:t>СОВЕТ ДЕПУТАТОВ</w:t>
      </w:r>
    </w:p>
    <w:p w:rsidR="00E85C13" w:rsidRPr="0086464F" w:rsidRDefault="00E85C13" w:rsidP="00E85C13">
      <w:pPr>
        <w:pStyle w:val="a3"/>
        <w:rPr>
          <w:rFonts w:ascii="Arial" w:hAnsi="Arial" w:cs="Arial"/>
          <w:b/>
          <w:sz w:val="24"/>
          <w:szCs w:val="24"/>
        </w:rPr>
      </w:pPr>
      <w:r w:rsidRPr="0086464F">
        <w:rPr>
          <w:rFonts w:ascii="Arial" w:hAnsi="Arial" w:cs="Arial"/>
          <w:b/>
          <w:sz w:val="24"/>
          <w:szCs w:val="24"/>
        </w:rPr>
        <w:t>РОДНИЧКОВСКОГО СЕЛЬСКОГО ПОСЕЛЕНИЯ</w:t>
      </w:r>
    </w:p>
    <w:p w:rsidR="00E85C13" w:rsidRPr="0086464F" w:rsidRDefault="00E85C13" w:rsidP="00E85C13">
      <w:pPr>
        <w:spacing w:after="0"/>
        <w:rPr>
          <w:rFonts w:ascii="Arial" w:hAnsi="Arial" w:cs="Arial"/>
          <w:b/>
          <w:sz w:val="24"/>
          <w:szCs w:val="24"/>
        </w:rPr>
      </w:pPr>
      <w:r w:rsidRPr="0086464F">
        <w:rPr>
          <w:rFonts w:ascii="Arial" w:hAnsi="Arial" w:cs="Arial"/>
          <w:b/>
          <w:sz w:val="24"/>
          <w:szCs w:val="24"/>
        </w:rPr>
        <w:t xml:space="preserve">                                НЕХАЕВСКОГО МУНИЦИПАЛЬНОГО  РАЙОНА</w:t>
      </w:r>
    </w:p>
    <w:p w:rsidR="00E85C13" w:rsidRPr="0086464F" w:rsidRDefault="00E85C13" w:rsidP="00E85C13">
      <w:pPr>
        <w:spacing w:after="0"/>
        <w:rPr>
          <w:rFonts w:ascii="Arial" w:hAnsi="Arial" w:cs="Arial"/>
          <w:b/>
          <w:sz w:val="24"/>
          <w:szCs w:val="24"/>
        </w:rPr>
      </w:pPr>
      <w:r w:rsidRPr="0086464F">
        <w:rPr>
          <w:rFonts w:ascii="Arial" w:hAnsi="Arial" w:cs="Arial"/>
          <w:b/>
          <w:sz w:val="24"/>
          <w:szCs w:val="24"/>
        </w:rPr>
        <w:t xml:space="preserve">                                                ВОЛГОГРАДСКАЯ ОБЛАСТЬ</w:t>
      </w:r>
    </w:p>
    <w:p w:rsidR="00E85C13" w:rsidRPr="0086464F" w:rsidRDefault="00E85C13" w:rsidP="00E85C13">
      <w:pPr>
        <w:spacing w:after="0"/>
        <w:jc w:val="center"/>
        <w:rPr>
          <w:rFonts w:ascii="Arial" w:hAnsi="Arial" w:cs="Arial"/>
          <w:b/>
          <w:sz w:val="24"/>
          <w:szCs w:val="24"/>
        </w:rPr>
      </w:pPr>
      <w:r w:rsidRPr="0086464F">
        <w:rPr>
          <w:rFonts w:ascii="Arial" w:hAnsi="Arial" w:cs="Arial"/>
          <w:b/>
          <w:sz w:val="24"/>
          <w:szCs w:val="24"/>
        </w:rPr>
        <w:t>_____________________________________________</w:t>
      </w:r>
    </w:p>
    <w:p w:rsidR="00E85C13" w:rsidRPr="0086464F" w:rsidRDefault="00E85C13" w:rsidP="00E85C13">
      <w:pPr>
        <w:jc w:val="center"/>
        <w:rPr>
          <w:rFonts w:ascii="Arial" w:hAnsi="Arial" w:cs="Arial"/>
          <w:sz w:val="24"/>
          <w:szCs w:val="24"/>
        </w:rPr>
      </w:pPr>
      <w:r w:rsidRPr="0086464F">
        <w:rPr>
          <w:rFonts w:ascii="Arial" w:hAnsi="Arial" w:cs="Arial"/>
          <w:b/>
          <w:sz w:val="24"/>
          <w:szCs w:val="24"/>
        </w:rPr>
        <w:t>РЕШЕНИЕ</w:t>
      </w:r>
    </w:p>
    <w:p w:rsidR="00E85C13" w:rsidRPr="0086464F" w:rsidRDefault="00E85C13" w:rsidP="00E85C13">
      <w:pPr>
        <w:rPr>
          <w:rFonts w:ascii="Arial" w:hAnsi="Arial" w:cs="Arial"/>
          <w:b/>
          <w:bCs/>
          <w:sz w:val="24"/>
          <w:szCs w:val="24"/>
        </w:rPr>
      </w:pPr>
      <w:r w:rsidRPr="0086464F">
        <w:rPr>
          <w:rFonts w:ascii="Arial" w:hAnsi="Arial" w:cs="Arial"/>
          <w:sz w:val="24"/>
          <w:szCs w:val="24"/>
        </w:rPr>
        <w:t>от 12 ноября  2015 года                                                                      № 21/1</w:t>
      </w:r>
      <w:r w:rsidRPr="0086464F">
        <w:rPr>
          <w:rFonts w:ascii="Arial" w:hAnsi="Arial" w:cs="Arial"/>
          <w:b/>
          <w:bCs/>
          <w:sz w:val="24"/>
          <w:szCs w:val="24"/>
        </w:rPr>
        <w:t xml:space="preserve"> </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 xml:space="preserve">ОБ УТВЕРЖДЕНИИ ПОЛОЖЕНИЯ О  ПЕНСИОННОМ ОБЕСПЕЧЕНИИ </w:t>
      </w:r>
      <w:proofErr w:type="gramStart"/>
      <w:r w:rsidRPr="0086464F">
        <w:rPr>
          <w:rFonts w:ascii="Arial" w:hAnsi="Arial" w:cs="Arial"/>
          <w:bCs/>
          <w:sz w:val="24"/>
          <w:szCs w:val="24"/>
        </w:rPr>
        <w:t>ЗА</w:t>
      </w:r>
      <w:proofErr w:type="gramEnd"/>
      <w:r w:rsidRPr="0086464F">
        <w:rPr>
          <w:rFonts w:ascii="Arial" w:hAnsi="Arial" w:cs="Arial"/>
          <w:bCs/>
          <w:sz w:val="24"/>
          <w:szCs w:val="24"/>
        </w:rPr>
        <w:t xml:space="preserve"> </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 xml:space="preserve">ВЫСЛУГУ ЛЕТ ЛИЦ, ЗАМЕЩАВШИХ МУНИЦИПАЛЬНЫЕ ДОЛЖНОСТИ И </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ДОЛЖНОСТИ МУНИЦИПАЛЬНОЙ СЛУЖБЫ В ОРГАНАХ МЕСТНОГО</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САМОУПРАВЛЕНИЯ РОДНИЧКОВСКОГО СЕЛЬСКОГО ПОСЕЛЕНИЯ</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 xml:space="preserve">НЕХАЕВСКОГО МУНИЦИПАЛЬНОГО РАЙОНА </w:t>
      </w:r>
    </w:p>
    <w:p w:rsidR="00E85C13" w:rsidRPr="0086464F" w:rsidRDefault="00E85C13" w:rsidP="00E85C13">
      <w:pPr>
        <w:widowControl w:val="0"/>
        <w:autoSpaceDE w:val="0"/>
        <w:autoSpaceDN w:val="0"/>
        <w:adjustRightInd w:val="0"/>
        <w:spacing w:after="0" w:line="240" w:lineRule="auto"/>
        <w:rPr>
          <w:rFonts w:ascii="Arial" w:hAnsi="Arial" w:cs="Arial"/>
          <w:bCs/>
          <w:sz w:val="24"/>
          <w:szCs w:val="24"/>
        </w:rPr>
      </w:pPr>
      <w:r w:rsidRPr="0086464F">
        <w:rPr>
          <w:rFonts w:ascii="Arial" w:hAnsi="Arial" w:cs="Arial"/>
          <w:bCs/>
          <w:sz w:val="24"/>
          <w:szCs w:val="24"/>
        </w:rPr>
        <w:t>ВОЛГОГРАДСКОЙ ОБЛАСТИ,  В НОВОЙ РЕДАКЦИИ</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b/>
          <w:sz w:val="24"/>
          <w:szCs w:val="24"/>
        </w:rPr>
      </w:pPr>
      <w:r w:rsidRPr="0086464F">
        <w:rPr>
          <w:rFonts w:ascii="Arial" w:hAnsi="Arial" w:cs="Arial"/>
          <w:sz w:val="24"/>
          <w:szCs w:val="24"/>
        </w:rPr>
        <w:t xml:space="preserve">В соответствии с Федеральным </w:t>
      </w:r>
      <w:hyperlink r:id="rId4" w:history="1">
        <w:r w:rsidRPr="0086464F">
          <w:rPr>
            <w:rFonts w:ascii="Arial" w:hAnsi="Arial" w:cs="Arial"/>
            <w:color w:val="0000FF"/>
            <w:sz w:val="24"/>
            <w:szCs w:val="24"/>
          </w:rPr>
          <w:t>законом</w:t>
        </w:r>
      </w:hyperlink>
      <w:r w:rsidRPr="0086464F">
        <w:rPr>
          <w:rFonts w:ascii="Arial" w:hAnsi="Arial" w:cs="Arial"/>
          <w:sz w:val="24"/>
          <w:szCs w:val="24"/>
        </w:rPr>
        <w:t xml:space="preserve"> от 02.03.2007 N 25-ФЗ "О муниципальной службе в Российской Федерации", </w:t>
      </w:r>
      <w:hyperlink r:id="rId5" w:history="1">
        <w:r w:rsidRPr="0086464F">
          <w:rPr>
            <w:rFonts w:ascii="Arial" w:hAnsi="Arial" w:cs="Arial"/>
            <w:color w:val="0000FF"/>
            <w:sz w:val="24"/>
            <w:szCs w:val="24"/>
          </w:rPr>
          <w:t>Законом</w:t>
        </w:r>
      </w:hyperlink>
      <w:r w:rsidRPr="0086464F">
        <w:rPr>
          <w:rFonts w:ascii="Arial" w:hAnsi="Arial" w:cs="Arial"/>
          <w:sz w:val="24"/>
          <w:szCs w:val="24"/>
        </w:rPr>
        <w:t xml:space="preserve"> Волгоградской области от 11.02.2008 N 1626-ОД "О некоторых вопросах муниципальной службы в Волгоградской области", </w:t>
      </w:r>
      <w:hyperlink r:id="rId6" w:history="1">
        <w:r w:rsidRPr="0086464F">
          <w:rPr>
            <w:rFonts w:ascii="Arial" w:hAnsi="Arial" w:cs="Arial"/>
            <w:color w:val="0000FF"/>
            <w:sz w:val="24"/>
            <w:szCs w:val="24"/>
          </w:rPr>
          <w:t>Уставом</w:t>
        </w:r>
      </w:hyperlink>
      <w:r w:rsidRPr="0086464F">
        <w:rPr>
          <w:rFonts w:ascii="Arial" w:hAnsi="Arial" w:cs="Arial"/>
          <w:sz w:val="24"/>
          <w:szCs w:val="24"/>
        </w:rPr>
        <w:t xml:space="preserve"> Родничковского сельского поселения Нехаевского муниципального района Волгоградской области </w:t>
      </w:r>
    </w:p>
    <w:p w:rsidR="00E85C13" w:rsidRPr="0086464F" w:rsidRDefault="00E85C13" w:rsidP="00E85C13">
      <w:pPr>
        <w:ind w:left="225"/>
        <w:jc w:val="both"/>
        <w:rPr>
          <w:rFonts w:ascii="Arial" w:hAnsi="Arial" w:cs="Arial"/>
          <w:b/>
          <w:sz w:val="24"/>
          <w:szCs w:val="24"/>
        </w:rPr>
      </w:pPr>
    </w:p>
    <w:p w:rsidR="00E85C13" w:rsidRPr="0086464F" w:rsidRDefault="00E85C13" w:rsidP="00E85C13">
      <w:pPr>
        <w:ind w:left="225"/>
        <w:jc w:val="both"/>
        <w:rPr>
          <w:rFonts w:ascii="Arial" w:hAnsi="Arial" w:cs="Arial"/>
          <w:sz w:val="24"/>
          <w:szCs w:val="24"/>
        </w:rPr>
      </w:pPr>
      <w:r w:rsidRPr="0086464F">
        <w:rPr>
          <w:rFonts w:ascii="Arial" w:hAnsi="Arial" w:cs="Arial"/>
          <w:b/>
          <w:sz w:val="24"/>
          <w:szCs w:val="24"/>
        </w:rPr>
        <w:t>Совет депутатов решил:</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1. Утвердить прилагаемое </w:t>
      </w:r>
      <w:hyperlink w:anchor="Par43" w:history="1">
        <w:r w:rsidRPr="0086464F">
          <w:rPr>
            <w:rFonts w:ascii="Arial" w:hAnsi="Arial" w:cs="Arial"/>
            <w:color w:val="0000FF"/>
            <w:sz w:val="24"/>
            <w:szCs w:val="24"/>
          </w:rPr>
          <w:t>Положение</w:t>
        </w:r>
      </w:hyperlink>
      <w:r w:rsidRPr="0086464F">
        <w:rPr>
          <w:rFonts w:ascii="Arial" w:hAnsi="Arial" w:cs="Arial"/>
          <w:sz w:val="24"/>
          <w:szCs w:val="24"/>
        </w:rPr>
        <w:t xml:space="preserve"> о пенсионном обеспечении за выслугу лет лиц, замещавших муниципальные должности и должности муниципальной службы в органах местного самоуправления Родничковского сельского поселения Нехаевского муниципального района Волгоградской области, в новой редакции.</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2. Признать утратившими силу:</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 </w:t>
      </w:r>
      <w:hyperlink r:id="rId7" w:history="1">
        <w:r w:rsidRPr="0086464F">
          <w:rPr>
            <w:rFonts w:ascii="Arial" w:hAnsi="Arial" w:cs="Arial"/>
            <w:color w:val="0000FF"/>
            <w:sz w:val="24"/>
            <w:szCs w:val="24"/>
          </w:rPr>
          <w:t>решение</w:t>
        </w:r>
      </w:hyperlink>
      <w:r w:rsidRPr="0086464F">
        <w:rPr>
          <w:rFonts w:ascii="Arial" w:hAnsi="Arial" w:cs="Arial"/>
          <w:sz w:val="24"/>
          <w:szCs w:val="24"/>
        </w:rPr>
        <w:t xml:space="preserve">  Совета депутатов Родничковского сельского поселения от 28.02.2008 года № 1/1 «Об утверждении Положения «</w:t>
      </w:r>
      <w:proofErr w:type="gramStart"/>
      <w:r w:rsidRPr="0086464F">
        <w:rPr>
          <w:rFonts w:ascii="Arial" w:hAnsi="Arial" w:cs="Arial"/>
          <w:sz w:val="24"/>
          <w:szCs w:val="24"/>
        </w:rPr>
        <w:t>О</w:t>
      </w:r>
      <w:proofErr w:type="gramEnd"/>
      <w:r w:rsidRPr="0086464F">
        <w:rPr>
          <w:rFonts w:ascii="Arial" w:hAnsi="Arial" w:cs="Arial"/>
          <w:sz w:val="24"/>
          <w:szCs w:val="24"/>
        </w:rPr>
        <w:t xml:space="preserve"> </w:t>
      </w:r>
      <w:proofErr w:type="gramStart"/>
      <w:r w:rsidRPr="0086464F">
        <w:rPr>
          <w:rFonts w:ascii="Arial" w:hAnsi="Arial" w:cs="Arial"/>
          <w:sz w:val="24"/>
          <w:szCs w:val="24"/>
        </w:rPr>
        <w:t>пенсионом</w:t>
      </w:r>
      <w:proofErr w:type="gramEnd"/>
      <w:r w:rsidRPr="0086464F">
        <w:rPr>
          <w:rFonts w:ascii="Arial" w:hAnsi="Arial" w:cs="Arial"/>
          <w:sz w:val="24"/>
          <w:szCs w:val="24"/>
        </w:rPr>
        <w:t xml:space="preserve"> обеспечении за выслугу лет лиц, замещающих муниципальные должности Родничковского сельского поселения Нехаевского района Волгоградской области и должности муниципальной службы Родничковского сельского поселения Нехаевского района Волгоградской области»</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proofErr w:type="gramStart"/>
      <w:r w:rsidRPr="0086464F">
        <w:rPr>
          <w:rFonts w:ascii="Arial" w:hAnsi="Arial" w:cs="Arial"/>
          <w:sz w:val="24"/>
          <w:szCs w:val="24"/>
        </w:rPr>
        <w:t xml:space="preserve">- </w:t>
      </w:r>
      <w:hyperlink r:id="rId8" w:history="1">
        <w:r w:rsidRPr="0086464F">
          <w:rPr>
            <w:rFonts w:ascii="Arial" w:hAnsi="Arial" w:cs="Arial"/>
            <w:color w:val="0000FF"/>
            <w:sz w:val="24"/>
            <w:szCs w:val="24"/>
          </w:rPr>
          <w:t>решение</w:t>
        </w:r>
      </w:hyperlink>
      <w:r w:rsidRPr="0086464F">
        <w:rPr>
          <w:rFonts w:ascii="Arial" w:hAnsi="Arial" w:cs="Arial"/>
          <w:sz w:val="24"/>
          <w:szCs w:val="24"/>
        </w:rPr>
        <w:t xml:space="preserve">  Совета депутатов Родничковского сельского поселения от 21.05.2013 г. № 46/4 «О внесении изменений и дополнений в решение Совета депутатов Родничковского сельского поселения от 28.02.2008 г. № 1/1 «Об утверждении Положения «О пенсионом обеспечении за выслугу лет лиц, замещающих муниципальные должности Родничковского сельского поселения Нехаевского района Волгоградской области и должности муниципальной службы Родничковского сельского поселения Нехаевского района Волгоградской области».</w:t>
      </w:r>
      <w:proofErr w:type="gramEnd"/>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 </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3. Настоящее решение вступает в силу с 01.01.2016 года.</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rPr>
          <w:rFonts w:ascii="Arial" w:hAnsi="Arial" w:cs="Arial"/>
          <w:sz w:val="24"/>
          <w:szCs w:val="24"/>
        </w:rPr>
      </w:pPr>
      <w:r w:rsidRPr="0086464F">
        <w:rPr>
          <w:rFonts w:ascii="Arial" w:hAnsi="Arial" w:cs="Arial"/>
          <w:sz w:val="24"/>
          <w:szCs w:val="24"/>
        </w:rPr>
        <w:t>Глава Родничковского сельского поселения                       А.М. Белоус</w:t>
      </w:r>
    </w:p>
    <w:p w:rsidR="00E85C13" w:rsidRDefault="00E85C13" w:rsidP="00E85C13">
      <w:pPr>
        <w:widowControl w:val="0"/>
        <w:autoSpaceDE w:val="0"/>
        <w:autoSpaceDN w:val="0"/>
        <w:adjustRightInd w:val="0"/>
        <w:spacing w:after="0" w:line="240" w:lineRule="auto"/>
        <w:rPr>
          <w:rFonts w:ascii="Arial" w:hAnsi="Arial" w:cs="Arial"/>
          <w:sz w:val="24"/>
          <w:szCs w:val="24"/>
        </w:rPr>
      </w:pPr>
    </w:p>
    <w:p w:rsidR="00E85C13" w:rsidRDefault="00E85C13" w:rsidP="00E85C13">
      <w:pPr>
        <w:widowControl w:val="0"/>
        <w:autoSpaceDE w:val="0"/>
        <w:autoSpaceDN w:val="0"/>
        <w:adjustRightInd w:val="0"/>
        <w:spacing w:after="0" w:line="240" w:lineRule="auto"/>
        <w:rPr>
          <w:rFonts w:ascii="Arial" w:hAnsi="Arial" w:cs="Arial"/>
          <w:sz w:val="24"/>
          <w:szCs w:val="24"/>
        </w:rPr>
      </w:pPr>
    </w:p>
    <w:p w:rsidR="00E85C13" w:rsidRDefault="00E85C13" w:rsidP="00E85C13">
      <w:pPr>
        <w:widowControl w:val="0"/>
        <w:autoSpaceDE w:val="0"/>
        <w:autoSpaceDN w:val="0"/>
        <w:adjustRightInd w:val="0"/>
        <w:spacing w:after="0" w:line="240" w:lineRule="auto"/>
        <w:rPr>
          <w:rFonts w:ascii="Arial" w:hAnsi="Arial" w:cs="Arial"/>
          <w:sz w:val="24"/>
          <w:szCs w:val="24"/>
        </w:rPr>
      </w:pPr>
    </w:p>
    <w:p w:rsidR="00E85C13" w:rsidRDefault="00E85C13" w:rsidP="00E85C13">
      <w:pPr>
        <w:widowControl w:val="0"/>
        <w:autoSpaceDE w:val="0"/>
        <w:autoSpaceDN w:val="0"/>
        <w:adjustRightInd w:val="0"/>
        <w:spacing w:after="0" w:line="240" w:lineRule="auto"/>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rPr>
          <w:rFonts w:ascii="Arial" w:hAnsi="Arial" w:cs="Arial"/>
          <w:sz w:val="24"/>
          <w:szCs w:val="24"/>
        </w:rPr>
      </w:pPr>
      <w:r w:rsidRPr="0086464F">
        <w:rPr>
          <w:rFonts w:ascii="Arial" w:hAnsi="Arial" w:cs="Arial"/>
          <w:sz w:val="24"/>
          <w:szCs w:val="24"/>
        </w:rPr>
        <w:t xml:space="preserve"> </w:t>
      </w:r>
    </w:p>
    <w:p w:rsidR="00E85C13" w:rsidRPr="0086464F" w:rsidRDefault="00E85C13" w:rsidP="00E85C13">
      <w:pPr>
        <w:widowControl w:val="0"/>
        <w:autoSpaceDE w:val="0"/>
        <w:autoSpaceDN w:val="0"/>
        <w:adjustRightInd w:val="0"/>
        <w:spacing w:after="0" w:line="240" w:lineRule="auto"/>
        <w:jc w:val="right"/>
        <w:outlineLvl w:val="0"/>
        <w:rPr>
          <w:rFonts w:ascii="Arial" w:hAnsi="Arial" w:cs="Arial"/>
          <w:sz w:val="24"/>
          <w:szCs w:val="24"/>
        </w:rPr>
      </w:pPr>
      <w:r w:rsidRPr="0086464F">
        <w:rPr>
          <w:rFonts w:ascii="Arial" w:hAnsi="Arial" w:cs="Arial"/>
          <w:sz w:val="24"/>
          <w:szCs w:val="24"/>
        </w:rPr>
        <w:lastRenderedPageBreak/>
        <w:t>Утверждено</w:t>
      </w:r>
    </w:p>
    <w:p w:rsidR="00E85C13" w:rsidRPr="0086464F" w:rsidRDefault="00E85C13" w:rsidP="00E85C13">
      <w:pPr>
        <w:widowControl w:val="0"/>
        <w:autoSpaceDE w:val="0"/>
        <w:autoSpaceDN w:val="0"/>
        <w:adjustRightInd w:val="0"/>
        <w:spacing w:after="0" w:line="240" w:lineRule="auto"/>
        <w:jc w:val="right"/>
        <w:rPr>
          <w:rFonts w:ascii="Arial" w:hAnsi="Arial" w:cs="Arial"/>
          <w:sz w:val="24"/>
          <w:szCs w:val="24"/>
        </w:rPr>
      </w:pPr>
      <w:r w:rsidRPr="0086464F">
        <w:rPr>
          <w:rFonts w:ascii="Arial" w:hAnsi="Arial" w:cs="Arial"/>
          <w:sz w:val="24"/>
          <w:szCs w:val="24"/>
        </w:rPr>
        <w:t>решением Совета депутатов</w:t>
      </w:r>
    </w:p>
    <w:p w:rsidR="00E85C13" w:rsidRPr="0086464F" w:rsidRDefault="00E85C13" w:rsidP="00E85C13">
      <w:pPr>
        <w:widowControl w:val="0"/>
        <w:autoSpaceDE w:val="0"/>
        <w:autoSpaceDN w:val="0"/>
        <w:adjustRightInd w:val="0"/>
        <w:spacing w:after="0" w:line="240" w:lineRule="auto"/>
        <w:jc w:val="right"/>
        <w:rPr>
          <w:rFonts w:ascii="Arial" w:hAnsi="Arial" w:cs="Arial"/>
          <w:sz w:val="24"/>
          <w:szCs w:val="24"/>
        </w:rPr>
      </w:pPr>
      <w:r w:rsidRPr="0086464F">
        <w:rPr>
          <w:rFonts w:ascii="Arial" w:hAnsi="Arial" w:cs="Arial"/>
          <w:sz w:val="24"/>
          <w:szCs w:val="24"/>
        </w:rPr>
        <w:t xml:space="preserve">Родничковского сельского поселения </w:t>
      </w:r>
    </w:p>
    <w:p w:rsidR="00E85C13" w:rsidRPr="0086464F" w:rsidRDefault="00E85C13" w:rsidP="00E85C13">
      <w:pPr>
        <w:widowControl w:val="0"/>
        <w:autoSpaceDE w:val="0"/>
        <w:autoSpaceDN w:val="0"/>
        <w:adjustRightInd w:val="0"/>
        <w:spacing w:after="0" w:line="240" w:lineRule="auto"/>
        <w:jc w:val="right"/>
        <w:rPr>
          <w:rFonts w:ascii="Arial" w:hAnsi="Arial" w:cs="Arial"/>
          <w:sz w:val="24"/>
          <w:szCs w:val="24"/>
        </w:rPr>
      </w:pPr>
      <w:r w:rsidRPr="0086464F">
        <w:rPr>
          <w:rFonts w:ascii="Arial" w:hAnsi="Arial" w:cs="Arial"/>
          <w:sz w:val="24"/>
          <w:szCs w:val="24"/>
        </w:rPr>
        <w:t>Нехаевского муниципального района</w:t>
      </w:r>
    </w:p>
    <w:p w:rsidR="00E85C13" w:rsidRPr="0086464F" w:rsidRDefault="00E85C13" w:rsidP="00E85C13">
      <w:pPr>
        <w:widowControl w:val="0"/>
        <w:autoSpaceDE w:val="0"/>
        <w:autoSpaceDN w:val="0"/>
        <w:adjustRightInd w:val="0"/>
        <w:spacing w:after="0" w:line="240" w:lineRule="auto"/>
        <w:jc w:val="right"/>
        <w:rPr>
          <w:rFonts w:ascii="Arial" w:hAnsi="Arial" w:cs="Arial"/>
          <w:sz w:val="24"/>
          <w:szCs w:val="24"/>
        </w:rPr>
      </w:pPr>
      <w:r w:rsidRPr="0086464F">
        <w:rPr>
          <w:rFonts w:ascii="Arial" w:hAnsi="Arial" w:cs="Arial"/>
          <w:sz w:val="24"/>
          <w:szCs w:val="24"/>
        </w:rPr>
        <w:t>Волгоградской области</w:t>
      </w:r>
    </w:p>
    <w:p w:rsidR="00E85C13" w:rsidRPr="0086464F" w:rsidRDefault="00E85C13" w:rsidP="00E85C13">
      <w:pPr>
        <w:widowControl w:val="0"/>
        <w:autoSpaceDE w:val="0"/>
        <w:autoSpaceDN w:val="0"/>
        <w:adjustRightInd w:val="0"/>
        <w:spacing w:after="0" w:line="240" w:lineRule="auto"/>
        <w:jc w:val="right"/>
        <w:rPr>
          <w:rFonts w:ascii="Arial" w:hAnsi="Arial" w:cs="Arial"/>
          <w:sz w:val="24"/>
          <w:szCs w:val="24"/>
        </w:rPr>
      </w:pPr>
      <w:r w:rsidRPr="0086464F">
        <w:rPr>
          <w:rFonts w:ascii="Arial" w:hAnsi="Arial" w:cs="Arial"/>
          <w:sz w:val="24"/>
          <w:szCs w:val="24"/>
        </w:rPr>
        <w:t>От 12.11.2015 г. № 21/1</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jc w:val="center"/>
        <w:rPr>
          <w:rFonts w:ascii="Arial" w:hAnsi="Arial" w:cs="Arial"/>
          <w:b/>
          <w:bCs/>
          <w:sz w:val="24"/>
          <w:szCs w:val="24"/>
        </w:rPr>
      </w:pPr>
      <w:bookmarkStart w:id="0" w:name="Par43"/>
      <w:bookmarkEnd w:id="0"/>
      <w:r w:rsidRPr="0086464F">
        <w:rPr>
          <w:rFonts w:ascii="Arial" w:hAnsi="Arial" w:cs="Arial"/>
          <w:b/>
          <w:bCs/>
          <w:sz w:val="24"/>
          <w:szCs w:val="24"/>
        </w:rPr>
        <w:t>ПОЛОЖЕНИЕ</w:t>
      </w:r>
    </w:p>
    <w:p w:rsidR="00E85C13" w:rsidRPr="0086464F" w:rsidRDefault="00E85C13" w:rsidP="00E85C13">
      <w:pPr>
        <w:widowControl w:val="0"/>
        <w:autoSpaceDE w:val="0"/>
        <w:autoSpaceDN w:val="0"/>
        <w:adjustRightInd w:val="0"/>
        <w:spacing w:after="0" w:line="240" w:lineRule="auto"/>
        <w:rPr>
          <w:rFonts w:ascii="Arial" w:hAnsi="Arial" w:cs="Arial"/>
          <w:b/>
          <w:bCs/>
          <w:sz w:val="24"/>
          <w:szCs w:val="24"/>
        </w:rPr>
      </w:pPr>
      <w:r w:rsidRPr="0086464F">
        <w:rPr>
          <w:rFonts w:ascii="Arial" w:hAnsi="Arial" w:cs="Arial"/>
          <w:b/>
          <w:bCs/>
          <w:sz w:val="24"/>
          <w:szCs w:val="24"/>
        </w:rPr>
        <w:t>О ПЕНСИОННОМ ОБЕСПЕЧЕНИИ ЗА ВЫСЛУГУ ЛЕТ ЛИЦ, ЗАМЕЩАВШИХ МУНИЦИПАЛЬНЫЕ ДОЛЖНОСТИ И ДОЛЖНОСТИ МУНИЦИПАЛЬНОЙ СЛУЖБЫ В ОРГАНАХ МЕСТНОГО САМОУПРАВЛЕНИЯ РОДН</w:t>
      </w:r>
      <w:r>
        <w:rPr>
          <w:rFonts w:ascii="Arial" w:hAnsi="Arial" w:cs="Arial"/>
          <w:b/>
          <w:bCs/>
          <w:sz w:val="24"/>
          <w:szCs w:val="24"/>
        </w:rPr>
        <w:t xml:space="preserve">ИЧКОВСКОГО СЕЛЬСКОГО ПОСЕЛЕНИЯ </w:t>
      </w:r>
      <w:r w:rsidRPr="0086464F">
        <w:rPr>
          <w:rFonts w:ascii="Arial" w:hAnsi="Arial" w:cs="Arial"/>
          <w:b/>
          <w:bCs/>
          <w:sz w:val="24"/>
          <w:szCs w:val="24"/>
        </w:rPr>
        <w:t xml:space="preserve"> НЕХАЕВСКОГО МУНИЦИПАЛЬНОГО РАЙОНА ВОЛГОГРАДСКОЙ ОБЛАСТИ</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Настоящее Положение устанавливает в соответствии с Федеральными законами "</w:t>
      </w:r>
      <w:hyperlink r:id="rId9" w:history="1">
        <w:r w:rsidRPr="0086464F">
          <w:rPr>
            <w:rFonts w:ascii="Arial" w:hAnsi="Arial" w:cs="Arial"/>
            <w:color w:val="0000FF"/>
            <w:sz w:val="24"/>
            <w:szCs w:val="24"/>
          </w:rPr>
          <w:t>О страховых пенсиях</w:t>
        </w:r>
      </w:hyperlink>
      <w:r w:rsidRPr="0086464F">
        <w:rPr>
          <w:rFonts w:ascii="Arial" w:hAnsi="Arial" w:cs="Arial"/>
          <w:sz w:val="24"/>
          <w:szCs w:val="24"/>
        </w:rPr>
        <w:t xml:space="preserve"> в Российской Федерации", "</w:t>
      </w:r>
      <w:hyperlink r:id="rId10" w:history="1">
        <w:r w:rsidRPr="0086464F">
          <w:rPr>
            <w:rFonts w:ascii="Arial" w:hAnsi="Arial" w:cs="Arial"/>
            <w:color w:val="0000FF"/>
            <w:sz w:val="24"/>
            <w:szCs w:val="24"/>
          </w:rPr>
          <w:t>О государственном пенсионном обеспечении</w:t>
        </w:r>
      </w:hyperlink>
      <w:r w:rsidRPr="0086464F">
        <w:rPr>
          <w:rFonts w:ascii="Arial" w:hAnsi="Arial" w:cs="Arial"/>
          <w:sz w:val="24"/>
          <w:szCs w:val="24"/>
        </w:rPr>
        <w:t xml:space="preserve"> в Российской Федерации" и "</w:t>
      </w:r>
      <w:hyperlink r:id="rId11" w:history="1">
        <w:r w:rsidRPr="0086464F">
          <w:rPr>
            <w:rFonts w:ascii="Arial" w:hAnsi="Arial" w:cs="Arial"/>
            <w:color w:val="0000FF"/>
            <w:sz w:val="24"/>
            <w:szCs w:val="24"/>
          </w:rPr>
          <w:t>О муниципальной службе</w:t>
        </w:r>
      </w:hyperlink>
      <w:r w:rsidRPr="0086464F">
        <w:rPr>
          <w:rFonts w:ascii="Arial" w:hAnsi="Arial" w:cs="Arial"/>
          <w:sz w:val="24"/>
          <w:szCs w:val="24"/>
        </w:rPr>
        <w:t xml:space="preserve"> в Российской Федерации" основания возникновения права на пенсию за выслугу лет лиц, замещавших муниципальные должности </w:t>
      </w:r>
      <w:proofErr w:type="gramStart"/>
      <w:r w:rsidRPr="0086464F">
        <w:rPr>
          <w:rFonts w:ascii="Arial" w:hAnsi="Arial" w:cs="Arial"/>
          <w:sz w:val="24"/>
          <w:szCs w:val="24"/>
        </w:rPr>
        <w:t xml:space="preserve">( </w:t>
      </w:r>
      <w:proofErr w:type="gramEnd"/>
      <w:r w:rsidRPr="0086464F">
        <w:rPr>
          <w:rFonts w:ascii="Arial" w:hAnsi="Arial" w:cs="Arial"/>
          <w:sz w:val="24"/>
          <w:szCs w:val="24"/>
        </w:rPr>
        <w:t>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Родничковского сельского поселения Нехаевского муниципального района Волгоградской области, порядок ее назначения и размер.</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1. Правовые акты Родничковского сельского поселения Нехаевского муниципального района о пенсионном обеспечении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Правовые акты Родничковского сельского поселения Нехаевского муниципального района о пенсионном обеспечении за выслугу лет состоят из настоящего Положения и иных нормативных правовых актов Родничковского сельского поселения Нехаевского муниципального района.</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Изменение условий и норм назначения, а также порядка выплаты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2. Право на пенсию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1. Пенсия за выслугу лет - ежемесячная денежная выплата за счет средств бюджета Родничковского сельского поселения Нехаевского муниципального района, право на </w:t>
      </w:r>
      <w:proofErr w:type="gramStart"/>
      <w:r w:rsidRPr="0086464F">
        <w:rPr>
          <w:rFonts w:ascii="Arial" w:hAnsi="Arial" w:cs="Arial"/>
          <w:sz w:val="24"/>
          <w:szCs w:val="24"/>
        </w:rPr>
        <w:t>получение</w:t>
      </w:r>
      <w:proofErr w:type="gramEnd"/>
      <w:r w:rsidRPr="0086464F">
        <w:rPr>
          <w:rFonts w:ascii="Arial" w:hAnsi="Arial" w:cs="Arial"/>
          <w:sz w:val="24"/>
          <w:szCs w:val="24"/>
        </w:rPr>
        <w:t xml:space="preserve"> которой определяется в соответствии с условиями, установленными настоящим Положением.</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2. Право на пенсию за выслугу лет в соответствии с настоящим Положением имеют:</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лица, замещавшие муниципальные должности в органах местного самоуправления Родничковского сельского поселения Нехаевского муниципального района (выборные должностные лица местного самоуправления);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лица, замещавшие должности муниципальной службы в органах местного самоуправления Родничковского сельского поселения Нехаевского муниципального района.</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3. Финансирование пенсии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Финансирование пенсии за выслугу лет производится за счет средств бюджета Родничковского сельского поселения Нехаевского муниципального </w:t>
      </w:r>
      <w:r w:rsidRPr="0086464F">
        <w:rPr>
          <w:rFonts w:ascii="Arial" w:hAnsi="Arial" w:cs="Arial"/>
          <w:sz w:val="24"/>
          <w:szCs w:val="24"/>
        </w:rPr>
        <w:lastRenderedPageBreak/>
        <w:t>района.</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bookmarkStart w:id="1" w:name="Par67"/>
      <w:bookmarkEnd w:id="1"/>
      <w:r w:rsidRPr="0086464F">
        <w:rPr>
          <w:rFonts w:ascii="Arial" w:hAnsi="Arial" w:cs="Arial"/>
          <w:sz w:val="24"/>
          <w:szCs w:val="24"/>
        </w:rPr>
        <w:t>Статья 4. Условия назначения пенсии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1. Пенсия за выслугу лет устанавливается по достижении возраста 60 лет для мужчин и 55 лет для женщин.</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bookmarkStart w:id="2" w:name="Par70"/>
      <w:bookmarkEnd w:id="2"/>
      <w:proofErr w:type="gramStart"/>
      <w:r w:rsidRPr="0086464F">
        <w:rPr>
          <w:rFonts w:ascii="Arial" w:hAnsi="Arial" w:cs="Arial"/>
          <w:sz w:val="24"/>
          <w:szCs w:val="24"/>
        </w:rPr>
        <w:t xml:space="preserve">В случае, предусмотренном </w:t>
      </w:r>
      <w:hyperlink r:id="rId12" w:history="1">
        <w:r w:rsidRPr="0086464F">
          <w:rPr>
            <w:rFonts w:ascii="Arial" w:hAnsi="Arial" w:cs="Arial"/>
            <w:color w:val="0000FF"/>
            <w:sz w:val="24"/>
            <w:szCs w:val="24"/>
          </w:rPr>
          <w:t>пунктом 2 статьи 32</w:t>
        </w:r>
      </w:hyperlink>
      <w:r w:rsidRPr="0086464F">
        <w:rPr>
          <w:rFonts w:ascii="Arial" w:hAnsi="Arial" w:cs="Arial"/>
          <w:sz w:val="24"/>
          <w:szCs w:val="24"/>
        </w:rPr>
        <w:t xml:space="preserve">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заболеваний в период замещения муниципальной должности или при прохождении муниципальной службы в Родничковском сельском поселении Нехаевского муниципального района Волгоградской области, пенсия за выслугу лет устанавливается со дня назначения страховой пенсии.</w:t>
      </w:r>
      <w:proofErr w:type="gramEnd"/>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2. </w:t>
      </w:r>
      <w:proofErr w:type="gramStart"/>
      <w:r w:rsidRPr="0086464F">
        <w:rPr>
          <w:rFonts w:ascii="Arial" w:hAnsi="Arial" w:cs="Arial"/>
          <w:sz w:val="24"/>
          <w:szCs w:val="24"/>
        </w:rPr>
        <w:t xml:space="preserve">Лицам, замещавшим муниципальные должности в органах местного самоуправления Родничковского сельского поселения Нехаевского муниципального района, пенсия за выслугу лет назначается при условии замещения указанных должностей на постоянной основе не менее </w:t>
      </w:r>
      <w:r w:rsidRPr="0086464F">
        <w:rPr>
          <w:rFonts w:ascii="Arial" w:hAnsi="Arial" w:cs="Arial"/>
          <w:color w:val="FF0000"/>
          <w:sz w:val="24"/>
          <w:szCs w:val="24"/>
        </w:rPr>
        <w:t xml:space="preserve"> одного </w:t>
      </w:r>
      <w:r>
        <w:rPr>
          <w:rFonts w:ascii="Arial" w:hAnsi="Arial" w:cs="Arial"/>
          <w:color w:val="FF0000"/>
          <w:sz w:val="24"/>
          <w:szCs w:val="24"/>
        </w:rPr>
        <w:t>полного срока полномочий и освобождения от должности в связи с прекращением полномочий, за исключением случаев прекращения полномочий вследствие состояния здоровья, препятствующего замещению муниципальной должности, или в связи с ликвидацией муниципального</w:t>
      </w:r>
      <w:proofErr w:type="gramEnd"/>
      <w:r>
        <w:rPr>
          <w:rFonts w:ascii="Arial" w:hAnsi="Arial" w:cs="Arial"/>
          <w:color w:val="FF0000"/>
          <w:sz w:val="24"/>
          <w:szCs w:val="24"/>
        </w:rPr>
        <w:t xml:space="preserve"> образования.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bookmarkStart w:id="3" w:name="Par72"/>
      <w:bookmarkEnd w:id="3"/>
      <w:r w:rsidRPr="0086464F">
        <w:rPr>
          <w:rFonts w:ascii="Arial" w:hAnsi="Arial" w:cs="Arial"/>
          <w:sz w:val="24"/>
          <w:szCs w:val="24"/>
        </w:rPr>
        <w:t>3. Лица, замещавшие должности муниципальной службы в органах местного самоуправления Родничковского сельского поселения Нехаевского муниципального района, имеют право на пен</w:t>
      </w:r>
      <w:r>
        <w:rPr>
          <w:rFonts w:ascii="Arial" w:hAnsi="Arial" w:cs="Arial"/>
          <w:sz w:val="24"/>
          <w:szCs w:val="24"/>
        </w:rPr>
        <w:t xml:space="preserve">сию за выслугу лет </w:t>
      </w:r>
      <w:r w:rsidRPr="0086464F">
        <w:rPr>
          <w:rFonts w:ascii="Arial" w:hAnsi="Arial" w:cs="Arial"/>
          <w:sz w:val="24"/>
          <w:szCs w:val="24"/>
        </w:rPr>
        <w:t xml:space="preserve"> при наличии стажа муниципальной службы не менее 15 лет, при условии, что увольнение имело место не ранее 01 января 2006 года по следующим основаниям:</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proofErr w:type="gramStart"/>
      <w:r w:rsidRPr="0086464F">
        <w:rPr>
          <w:rFonts w:ascii="Arial" w:hAnsi="Arial" w:cs="Arial"/>
          <w:sz w:val="24"/>
          <w:szCs w:val="24"/>
        </w:rPr>
        <w:t>- реорганизация или ликвидация органов местного самоуправления Родничковского сельского поселения Нехаевского муниципального района либо сокращение должностей муниципальной службы в органах местного самоуправления;</w:t>
      </w:r>
      <w:proofErr w:type="gramEnd"/>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увольнение с должностей, утверждаемых в установленном законодательством порядке для непосредственного обеспечения исполнения полномочий лиц, замещающих муниципальные должности в органах местного самоуправления Родничковского сельского поселения Нехаевского муниципального района, в связи с прекращением этими лицами своих полномочий;</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достижение предельного возраста, установленного законодательством Волгоградской области для замещения должности муниципальной службы в органах местного самоуправления Родничковского сельского поселения Нехаевского муниципального района;</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расторжение трудового договора по инициативе муниципального служащего;</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истечение срока действия срочного трудового договора.</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4. Пенсия за выслугу лет не выплачивается в период замещения муниципальных должностей, должностей муниципальной службы, государственных должностей и должностей государственной гражданской службы.</w:t>
      </w:r>
    </w:p>
    <w:p w:rsidR="00E85C13"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5. Пенсия за выслугу лет не выплачивается в случае прекращения полномочий (в том числе досрочно) в связи с противоправными действиями или отзывом лица, замещающего муниципальную должность в органах местного самоуправления Родничковского сельского поселения Нехаевского муниципального района.</w:t>
      </w:r>
    </w:p>
    <w:p w:rsidR="00E85C13" w:rsidRDefault="00E85C13" w:rsidP="00E85C13">
      <w:pPr>
        <w:widowControl w:val="0"/>
        <w:autoSpaceDE w:val="0"/>
        <w:autoSpaceDN w:val="0"/>
        <w:adjustRightInd w:val="0"/>
        <w:spacing w:after="0" w:line="240" w:lineRule="auto"/>
        <w:ind w:firstLine="540"/>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5. Размеры пенсии за выслугу лет и ее исчисление</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1. Лицам, замещавшим должности муниципальной службы в органах местного самоуправления Родничковского сельского поселения Нехаевского муниципального района, пенсия за выслугу лет устанавливается при наличии условий, установленных </w:t>
      </w:r>
      <w:hyperlink w:anchor="Par72" w:history="1">
        <w:r w:rsidRPr="0086464F">
          <w:rPr>
            <w:rFonts w:ascii="Arial" w:hAnsi="Arial" w:cs="Arial"/>
            <w:sz w:val="24"/>
            <w:szCs w:val="24"/>
          </w:rPr>
          <w:t>пунктом 3 статьи 4</w:t>
        </w:r>
      </w:hyperlink>
      <w:r w:rsidRPr="0086464F">
        <w:rPr>
          <w:rFonts w:ascii="Arial" w:hAnsi="Arial" w:cs="Arial"/>
          <w:sz w:val="24"/>
          <w:szCs w:val="24"/>
        </w:rPr>
        <w:t xml:space="preserve"> настоящего Положения, в размере 20 процентов среднемесячного денежного содержания муниципального служащего.</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За </w:t>
      </w:r>
      <w:proofErr w:type="gramStart"/>
      <w:r w:rsidRPr="0086464F">
        <w:rPr>
          <w:rFonts w:ascii="Arial" w:hAnsi="Arial" w:cs="Arial"/>
          <w:sz w:val="24"/>
          <w:szCs w:val="24"/>
        </w:rPr>
        <w:t>каждый полный год</w:t>
      </w:r>
      <w:proofErr w:type="gramEnd"/>
      <w:r w:rsidRPr="0086464F">
        <w:rPr>
          <w:rFonts w:ascii="Arial" w:hAnsi="Arial" w:cs="Arial"/>
          <w:sz w:val="24"/>
          <w:szCs w:val="24"/>
        </w:rPr>
        <w:t xml:space="preserve"> стажа муниципальной службы сверх 15 лет пенсия за выслугу лет увеличивается на 1 процент ежемесячного денежного содержания муниципального служащего.</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При э</w:t>
      </w:r>
      <w:r>
        <w:rPr>
          <w:rFonts w:ascii="Arial" w:hAnsi="Arial" w:cs="Arial"/>
          <w:sz w:val="24"/>
          <w:szCs w:val="24"/>
        </w:rPr>
        <w:t>том пенсия не может превышать 30</w:t>
      </w:r>
      <w:r w:rsidRPr="0086464F">
        <w:rPr>
          <w:rFonts w:ascii="Arial" w:hAnsi="Arial" w:cs="Arial"/>
          <w:sz w:val="24"/>
          <w:szCs w:val="24"/>
        </w:rPr>
        <w:t xml:space="preserve"> процентов среднемесячного денежного содержания муниципального служащего и составлять более 1 должностного оклада.</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2. Лицам, замещавшим муниципальную должность в органах местного самоуправления Родничковского сельского поселения Нехаевского муниципального района, назначается пенсия за выслугу лет в размере 20 процентов ежемесячного денежного содержания.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3. Размер пенсии за выслугу лет лиц, замещавших муниципальные должности в органах местного самоуправления Родничковского сельского поселения Нехаевского муниципального района, исчисляется исходя из их ежемесячного денежного вознаграждения (содержания) непосредственно перед прекращением полномочий.</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proofErr w:type="gramStart"/>
      <w:r w:rsidRPr="0086464F">
        <w:rPr>
          <w:rFonts w:ascii="Arial" w:hAnsi="Arial" w:cs="Arial"/>
          <w:sz w:val="24"/>
          <w:szCs w:val="24"/>
        </w:rPr>
        <w:t>Размер пенсии за выслугу лет лиц, замещавших должности муниципальной службы в органах местного самоуправления Родничковского сельского поселения Нехаевского муниципального района, исчисляется исходя из их среднемесячного денежного содержания за последние 12 полных месяцев муниципальной службы в органах местного самоуправления Родничковского сельского поселения Нехаевского муниципального района, непосредственно перед увольнением.</w:t>
      </w:r>
      <w:proofErr w:type="gramEnd"/>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4. </w:t>
      </w:r>
      <w:proofErr w:type="gramStart"/>
      <w:r w:rsidRPr="0086464F">
        <w:rPr>
          <w:rFonts w:ascii="Arial" w:hAnsi="Arial" w:cs="Arial"/>
          <w:sz w:val="24"/>
          <w:szCs w:val="24"/>
        </w:rPr>
        <w:t>Лицам, замещавшим должности муниципальной службы в органах местного самоуправления Родничковского сельского поселения Нехаевского муниципального района,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в органах местного самоуправления Родничковского сельского поселения Нехаевского муниципального района.</w:t>
      </w:r>
      <w:proofErr w:type="gramEnd"/>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5. Размер пенсии за выслугу лет не может быть менее 500 рублей.</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6. Периоды службы (работы), включаемые в стаж муниципальной службы для назначения пенсии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В стаж муниципальной службы для назначения пенсии за выслугу лет муниципальным служащим включаются периоды службы (работы) на муниципальных должностях и должностях муниципальной службы, а также иные периоды работы (службы) в соответствии с федеральным законодательством и законодательством Волгоградской области.</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7. Назначение пенсии за выслугу лет</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Назначение пенсии за выслугу лет производится по заявлению лица, замещавшего муниципальную должность или должность муниципальной службы в органах местного самоуправления Родничковского сельского поселения </w:t>
      </w:r>
      <w:r w:rsidRPr="0086464F">
        <w:rPr>
          <w:rFonts w:ascii="Arial" w:hAnsi="Arial" w:cs="Arial"/>
          <w:sz w:val="24"/>
          <w:szCs w:val="24"/>
        </w:rPr>
        <w:lastRenderedPageBreak/>
        <w:t xml:space="preserve">Нехаевского муниципального района, при соблюдении условий назначения пенсии за выслугу лет, установленных </w:t>
      </w:r>
      <w:hyperlink w:anchor="Par67" w:history="1">
        <w:r w:rsidRPr="0086464F">
          <w:rPr>
            <w:rFonts w:ascii="Arial" w:hAnsi="Arial" w:cs="Arial"/>
            <w:color w:val="0000FF"/>
            <w:sz w:val="24"/>
            <w:szCs w:val="24"/>
          </w:rPr>
          <w:t>статьей 4</w:t>
        </w:r>
      </w:hyperlink>
      <w:r w:rsidRPr="0086464F">
        <w:rPr>
          <w:rFonts w:ascii="Arial" w:hAnsi="Arial" w:cs="Arial"/>
          <w:sz w:val="24"/>
          <w:szCs w:val="24"/>
        </w:rPr>
        <w:t xml:space="preserve"> настоящего Положения.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8. Срок, с которого назначается пенсия за выслугу лет и с которого изменяется ее размер</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1. Пенсия за выслугу лет устанавливается со дня подачи заявления, но не ранее дня, следующего за днем назначения государственной пенсии в соответствии с порядком, установленным </w:t>
      </w:r>
      <w:hyperlink w:anchor="Par67" w:history="1">
        <w:r w:rsidRPr="0086464F">
          <w:rPr>
            <w:rFonts w:ascii="Arial" w:hAnsi="Arial" w:cs="Arial"/>
            <w:color w:val="0000FF"/>
            <w:sz w:val="24"/>
            <w:szCs w:val="24"/>
          </w:rPr>
          <w:t>статьей 4</w:t>
        </w:r>
      </w:hyperlink>
      <w:r w:rsidRPr="0086464F">
        <w:rPr>
          <w:rFonts w:ascii="Arial" w:hAnsi="Arial" w:cs="Arial"/>
          <w:sz w:val="24"/>
          <w:szCs w:val="24"/>
        </w:rPr>
        <w:t xml:space="preserve"> настоящего Положения.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2. Пенсия за выслугу лет устанавливается бессрочно.</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В случаях, предусмотренных </w:t>
      </w:r>
      <w:hyperlink w:anchor="Par70" w:history="1">
        <w:r w:rsidRPr="0086464F">
          <w:rPr>
            <w:rFonts w:ascii="Arial" w:hAnsi="Arial" w:cs="Arial"/>
            <w:color w:val="0000FF"/>
            <w:sz w:val="24"/>
            <w:szCs w:val="24"/>
          </w:rPr>
          <w:t>частью второй пункта 1 статьи 4</w:t>
        </w:r>
      </w:hyperlink>
      <w:r w:rsidRPr="0086464F">
        <w:rPr>
          <w:rFonts w:ascii="Arial" w:hAnsi="Arial" w:cs="Arial"/>
          <w:sz w:val="24"/>
          <w:szCs w:val="24"/>
        </w:rPr>
        <w:t xml:space="preserve"> настоящего Положения, пенсия за выслугу лет назначается на срок, на который установлена страховая пенсия по инвалидности либо страховая пенсия по старости.</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3. Перерасчет размера пенсии производится с первого числа месяца, следующего за месяцем, в котором гражданин обратился за перерасчетом размера пенсии.</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4.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9. Порядок назначения, перерасчета размера, выплаты пенсии за выслугу лет</w:t>
      </w:r>
    </w:p>
    <w:p w:rsidR="00E85C13" w:rsidRPr="00BE558C" w:rsidRDefault="00E85C13" w:rsidP="00E85C1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Назначение, перерасчет размера и выплата пенсии за выслугу лет производятся администрацией Родничковского сельского поселения Нехаевского муниципального района Волгоградской области. </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2</w:t>
      </w:r>
      <w:r w:rsidRPr="0086464F">
        <w:rPr>
          <w:rFonts w:ascii="Arial" w:hAnsi="Arial" w:cs="Arial"/>
          <w:sz w:val="24"/>
          <w:szCs w:val="24"/>
        </w:rPr>
        <w:t>. Перечень документов, необходимых для назначения пенсии, порядок назначения пенсии и перерасчета размера пенсии, выплаты пенсии, ведения пенсионной документации устанавливаются главой администрации Родничковского сельского поселения Нехаевского муниципального района.</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Pr="0086464F">
        <w:rPr>
          <w:rFonts w:ascii="Arial" w:hAnsi="Arial" w:cs="Arial"/>
          <w:sz w:val="24"/>
          <w:szCs w:val="24"/>
        </w:rPr>
        <w:t>.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Размер пенсии за выслугу лет пересчитывается при индексации должностного оклада, с учетом которого установлен размер пенсии за выслугу лет.</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Pr="0086464F">
        <w:rPr>
          <w:rFonts w:ascii="Arial" w:hAnsi="Arial" w:cs="Arial"/>
          <w:sz w:val="24"/>
          <w:szCs w:val="24"/>
        </w:rPr>
        <w:t xml:space="preserve"> Выплата пенсии за выслугу лет прекращается в случаях:</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истечения срока признания лица инвалидом;</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утраты пенсионером права на назначенную ему пенсию за выслугу лет (при обнаружении обстоятельств и документов, опровергающих достоверность сведений, представленных в подтверждение права на указанную пенсию);</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смерти пенсионера, а также в случае объявления его в установленном порядке умершим или признания безвестно отсутствующим.</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Прекращение выплаты пенсии за выслугу лет производится с первого числа месяца, следующего за месяцем, в котором наступили соответствующие обстоятельства.</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10. Перерасчет ранее назначенной пенсии</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1. Гражданам, которым назначена пенсия за выслугу лет в соответствии с Положением, действующим до принятия настоящего Положения, перерасчет </w:t>
      </w:r>
      <w:r w:rsidRPr="0086464F">
        <w:rPr>
          <w:rFonts w:ascii="Arial" w:hAnsi="Arial" w:cs="Arial"/>
          <w:sz w:val="24"/>
          <w:szCs w:val="24"/>
        </w:rPr>
        <w:lastRenderedPageBreak/>
        <w:t>пенсии осуществляется по нормам, предусмотренным настоящим Положением, с первого числа месяца, следующего за месяцем вступления в силу настоящего Положения.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2. В случае если размер пенсии за выслугу лет, назначенной до вступления в силу настоящего Положения, превышает размер пенсии за выслугу лет, полагающейся по нормам настоящего Положения, пенсия выплачивается в размере, предусмотренном настоящим Положением.</w:t>
      </w:r>
    </w:p>
    <w:p w:rsidR="00E85C13" w:rsidRPr="0086464F" w:rsidRDefault="00E85C13" w:rsidP="00E85C13">
      <w:pPr>
        <w:widowControl w:val="0"/>
        <w:autoSpaceDE w:val="0"/>
        <w:autoSpaceDN w:val="0"/>
        <w:adjustRightInd w:val="0"/>
        <w:spacing w:after="0" w:line="240" w:lineRule="auto"/>
        <w:jc w:val="both"/>
        <w:rPr>
          <w:rFonts w:ascii="Arial" w:hAnsi="Arial" w:cs="Arial"/>
          <w:sz w:val="24"/>
          <w:szCs w:val="24"/>
        </w:rPr>
      </w:pPr>
    </w:p>
    <w:p w:rsidR="00E85C13" w:rsidRPr="0086464F" w:rsidRDefault="00E85C13" w:rsidP="00E85C13">
      <w:pPr>
        <w:widowControl w:val="0"/>
        <w:autoSpaceDE w:val="0"/>
        <w:autoSpaceDN w:val="0"/>
        <w:adjustRightInd w:val="0"/>
        <w:spacing w:after="0" w:line="240" w:lineRule="auto"/>
        <w:ind w:firstLine="540"/>
        <w:jc w:val="both"/>
        <w:outlineLvl w:val="1"/>
        <w:rPr>
          <w:rFonts w:ascii="Arial" w:hAnsi="Arial" w:cs="Arial"/>
          <w:sz w:val="24"/>
          <w:szCs w:val="24"/>
        </w:rPr>
      </w:pPr>
      <w:r w:rsidRPr="0086464F">
        <w:rPr>
          <w:rFonts w:ascii="Arial" w:hAnsi="Arial" w:cs="Arial"/>
          <w:sz w:val="24"/>
          <w:szCs w:val="24"/>
        </w:rPr>
        <w:t>Статья 11. Вступление в силу настоящего Положения</w:t>
      </w:r>
    </w:p>
    <w:p w:rsidR="00E85C13" w:rsidRPr="0086464F" w:rsidRDefault="00E85C13" w:rsidP="00E85C13">
      <w:pPr>
        <w:widowControl w:val="0"/>
        <w:autoSpaceDE w:val="0"/>
        <w:autoSpaceDN w:val="0"/>
        <w:adjustRightInd w:val="0"/>
        <w:spacing w:after="0" w:line="240" w:lineRule="auto"/>
        <w:ind w:firstLine="540"/>
        <w:jc w:val="both"/>
        <w:rPr>
          <w:rFonts w:ascii="Arial" w:hAnsi="Arial" w:cs="Arial"/>
          <w:sz w:val="24"/>
          <w:szCs w:val="24"/>
        </w:rPr>
      </w:pPr>
      <w:r w:rsidRPr="0086464F">
        <w:rPr>
          <w:rFonts w:ascii="Arial" w:hAnsi="Arial" w:cs="Arial"/>
          <w:sz w:val="24"/>
          <w:szCs w:val="24"/>
        </w:rPr>
        <w:t xml:space="preserve">Настоящее Положение вступает в силу </w:t>
      </w:r>
      <w:r>
        <w:rPr>
          <w:rFonts w:ascii="Arial" w:hAnsi="Arial" w:cs="Arial"/>
          <w:sz w:val="24"/>
          <w:szCs w:val="24"/>
        </w:rPr>
        <w:t xml:space="preserve">по истечению 30 дней </w:t>
      </w:r>
      <w:r w:rsidRPr="0086464F">
        <w:rPr>
          <w:rFonts w:ascii="Arial" w:hAnsi="Arial" w:cs="Arial"/>
          <w:sz w:val="24"/>
          <w:szCs w:val="24"/>
        </w:rPr>
        <w:t>с</w:t>
      </w:r>
      <w:r>
        <w:rPr>
          <w:rFonts w:ascii="Arial" w:hAnsi="Arial" w:cs="Arial"/>
          <w:sz w:val="24"/>
          <w:szCs w:val="24"/>
        </w:rPr>
        <w:t xml:space="preserve"> момента его </w:t>
      </w:r>
      <w:r w:rsidRPr="0086464F">
        <w:rPr>
          <w:rFonts w:ascii="Arial" w:hAnsi="Arial" w:cs="Arial"/>
          <w:sz w:val="24"/>
          <w:szCs w:val="24"/>
        </w:rPr>
        <w:t>обнародования и распространяет свое действие на правоотношения, возникшие не ранее 01 января 2006 года.</w:t>
      </w:r>
    </w:p>
    <w:p w:rsidR="0076231B" w:rsidRDefault="0076231B"/>
    <w:sectPr w:rsidR="0076231B" w:rsidSect="00D66E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C13"/>
    <w:rsid w:val="0076231B"/>
    <w:rsid w:val="00E85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85C13"/>
    <w:pPr>
      <w:spacing w:after="0" w:line="240" w:lineRule="auto"/>
      <w:jc w:val="center"/>
    </w:pPr>
    <w:rPr>
      <w:rFonts w:ascii="Times New Roman" w:eastAsia="Times New Roman" w:hAnsi="Times New Roman"/>
      <w:sz w:val="32"/>
      <w:szCs w:val="20"/>
      <w:lang w:eastAsia="ru-RU"/>
    </w:rPr>
  </w:style>
  <w:style w:type="character" w:customStyle="1" w:styleId="a4">
    <w:name w:val="Подзаголовок Знак"/>
    <w:basedOn w:val="a0"/>
    <w:link w:val="a3"/>
    <w:rsid w:val="00E85C13"/>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5847E4E3F97D501FD789BD1FB110A11A05A34413AD41BB5EE71739C3AF708HBA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45847E4E3F97D501FD789BD1FB110A11A05A34413ED51CB0EE71739C3AF708HBAEK" TargetMode="External"/><Relationship Id="rId12" Type="http://schemas.openxmlformats.org/officeDocument/2006/relationships/hyperlink" Target="consultantplus://offline/ref=F345847E4E3F97D501FD6696C7974E0F10AD0131423CDE4BECB12A2ECB33FD5FF9650B15A5H4A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45847E4E3F97D501FD789BD1FB110A11A05A34453ED219B4E52C799463FB0AB9H2A5K" TargetMode="External"/><Relationship Id="rId11" Type="http://schemas.openxmlformats.org/officeDocument/2006/relationships/hyperlink" Target="consultantplus://offline/ref=F345847E4E3F97D501FD6696C7974E0F10AC033B413BDE4BECB12A2ECBH3A3K" TargetMode="External"/><Relationship Id="rId5" Type="http://schemas.openxmlformats.org/officeDocument/2006/relationships/hyperlink" Target="consultantplus://offline/ref=F345847E4E3F97D501FD789BD1FB110A11A05A34453ED314B1E72C799463FB0AB9250D42EE07C5AAA3DA9723HFA7K" TargetMode="External"/><Relationship Id="rId10" Type="http://schemas.openxmlformats.org/officeDocument/2006/relationships/hyperlink" Target="consultantplus://offline/ref=F345847E4E3F97D501FD6696C7974E0F10AD02394739DE4BECB12A2ECB33FD5FF9650B17AD43CAAFHAA4K" TargetMode="External"/><Relationship Id="rId4" Type="http://schemas.openxmlformats.org/officeDocument/2006/relationships/hyperlink" Target="consultantplus://offline/ref=F345847E4E3F97D501FD6696C7974E0F10AC033B413BDE4BECB12A2ECBH3A3K" TargetMode="External"/><Relationship Id="rId9" Type="http://schemas.openxmlformats.org/officeDocument/2006/relationships/hyperlink" Target="consultantplus://offline/ref=F345847E4E3F97D501FD6696C7974E0F10AE023C463ADE4BECB12A2ECB33FD5FF9650B17AD43C8AAHAA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13364</Characters>
  <Application>Microsoft Office Word</Application>
  <DocSecurity>0</DocSecurity>
  <Lines>111</Lines>
  <Paragraphs>31</Paragraphs>
  <ScaleCrop>false</ScaleCrop>
  <Company>SPecialiST RePack</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2015-12-25T06:24:00Z</dcterms:created>
  <dcterms:modified xsi:type="dcterms:W3CDTF">2015-12-25T06:25:00Z</dcterms:modified>
</cp:coreProperties>
</file>