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62" w:rsidRDefault="00351A62" w:rsidP="00351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51A62" w:rsidRDefault="00351A62" w:rsidP="00351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СЕЛЬСКОГО ПОСЕЛЕНИЯ</w:t>
      </w:r>
    </w:p>
    <w:p w:rsidR="00351A62" w:rsidRDefault="00351A62" w:rsidP="00351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</w:t>
      </w:r>
    </w:p>
    <w:p w:rsidR="00351A62" w:rsidRDefault="00351A62" w:rsidP="00351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351A62" w:rsidRDefault="00351A62" w:rsidP="00351A62">
      <w:pPr>
        <w:jc w:val="center"/>
        <w:rPr>
          <w:sz w:val="28"/>
          <w:szCs w:val="28"/>
        </w:rPr>
      </w:pPr>
    </w:p>
    <w:p w:rsidR="00351A62" w:rsidRDefault="00351A62" w:rsidP="00351A6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 </w:t>
      </w:r>
    </w:p>
    <w:p w:rsidR="00351A62" w:rsidRDefault="00351A62" w:rsidP="00351A62">
      <w:pPr>
        <w:jc w:val="center"/>
        <w:rPr>
          <w:sz w:val="28"/>
          <w:szCs w:val="28"/>
        </w:rPr>
      </w:pPr>
    </w:p>
    <w:p w:rsidR="00351A62" w:rsidRDefault="00351A62" w:rsidP="00351A6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 23 ноября 2015 года               №    22/1</w:t>
      </w:r>
    </w:p>
    <w:p w:rsidR="00351A62" w:rsidRDefault="00351A62" w:rsidP="00351A62">
      <w:pPr>
        <w:pStyle w:val="a4"/>
        <w:ind w:right="4036"/>
        <w:rPr>
          <w:b/>
          <w:sz w:val="28"/>
          <w:szCs w:val="28"/>
        </w:rPr>
      </w:pPr>
    </w:p>
    <w:p w:rsidR="00351A62" w:rsidRDefault="00351A62" w:rsidP="00351A62">
      <w:pPr>
        <w:pStyle w:val="a4"/>
        <w:ind w:right="40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 Устав Родничковского сельского поселения Нехаевского муниципального района Волгоградской области </w:t>
      </w:r>
    </w:p>
    <w:p w:rsidR="00351A62" w:rsidRDefault="00351A62" w:rsidP="00351A6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целях приведения Устава Родничковского сельского поселения Нехаевского муниципального района Волгоградской области,  принятого Решением  Совета депутатов №5/1 от 24.10.2014года Родничковского сельского поселения Нехаевского муниципального района Волгоградской области в соответствие с федеральным и региональным законодательством, 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Волгоградской области от</w:t>
      </w:r>
      <w:proofErr w:type="gramEnd"/>
      <w:r>
        <w:rPr>
          <w:sz w:val="28"/>
          <w:szCs w:val="28"/>
        </w:rPr>
        <w:t xml:space="preserve"> 28.11.2014 N 156-ОД</w:t>
      </w:r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"О закреплении отдельных вопросов местного значения за сельскими поселениями в Волгоградской области" и статьей 28 Устава Родничковского сельского поселения Нехаевского муниципального района Волгоградской области,</w:t>
      </w:r>
      <w:r>
        <w:rPr>
          <w:b/>
          <w:sz w:val="28"/>
          <w:szCs w:val="28"/>
        </w:rPr>
        <w:tab/>
      </w:r>
    </w:p>
    <w:p w:rsidR="00351A62" w:rsidRDefault="00351A62" w:rsidP="00351A62">
      <w:pPr>
        <w:jc w:val="both"/>
        <w:rPr>
          <w:b/>
          <w:sz w:val="28"/>
          <w:szCs w:val="28"/>
        </w:rPr>
      </w:pPr>
    </w:p>
    <w:p w:rsidR="00351A62" w:rsidRDefault="00351A62" w:rsidP="00351A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Советов депутатов Родничковского сельского поселения  решил:</w:t>
      </w:r>
    </w:p>
    <w:p w:rsidR="00351A62" w:rsidRDefault="00351A62" w:rsidP="00351A62">
      <w:pPr>
        <w:jc w:val="both"/>
        <w:rPr>
          <w:sz w:val="28"/>
          <w:szCs w:val="28"/>
        </w:rPr>
      </w:pPr>
    </w:p>
    <w:p w:rsidR="00351A62" w:rsidRDefault="00351A62" w:rsidP="00351A62">
      <w:pPr>
        <w:jc w:val="both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>Внести в Устав Родничковского сельского поселения Нехаевского муниципального района Волгоградской области (далее - Устав) следующие изменения:</w:t>
      </w:r>
    </w:p>
    <w:p w:rsidR="00351A62" w:rsidRDefault="00351A62" w:rsidP="00351A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Подпункт 7 пункта 1 статьи 5 Устава изложить в следующей редакции:</w:t>
      </w:r>
    </w:p>
    <w:p w:rsidR="00351A62" w:rsidRDefault="00351A62" w:rsidP="00351A6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«7) обеспечение условий для развития на территории Родничковского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Родничковского сельского поселения»;</w:t>
      </w:r>
    </w:p>
    <w:p w:rsidR="00351A62" w:rsidRDefault="00351A62" w:rsidP="00351A6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пункт 1 статьи 5 Устава  дополнить: </w:t>
      </w:r>
    </w:p>
    <w:p w:rsidR="00351A62" w:rsidRDefault="00351A62" w:rsidP="00351A6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вопросам местного значения относятся: 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14) дорожная деятельность в отношении автомобильных дорог местного значения в границах населенных пунктов Родничковского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>
        <w:rPr>
          <w:sz w:val="28"/>
          <w:szCs w:val="28"/>
        </w:rPr>
        <w:lastRenderedPageBreak/>
        <w:t>осуществление муниципального контроля за сохранностью автомобильных дорог местного значения в границах населенных пунктов Родничковского сельского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sz w:val="28"/>
          <w:szCs w:val="28"/>
        </w:rPr>
        <w:t xml:space="preserve"> деятельности в соответствии с </w:t>
      </w:r>
      <w:hyperlink r:id="rId5" w:history="1">
        <w:r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обеспечение проживающих в Родничковском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участие в предупреждении и ликвидации последствий чрезвычайных ситуаций в границах Родничковского сельского поселения;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организация библиотечного обслуживания населения, комплектование и обеспечение сохранности библиотечных фондов библиотек Родничковского сельского поселения;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18) сохранение, использование и популяризация объектов культурного наследия (памятников истории и культуры), находящихся в собственности Родничковского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Родничковского сельского поселения;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Родничковском сельском поселении;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20) создание условий для массового отдыха жителей Родничковского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Родничковского  сельского поселения;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23) организация ритуальных услуг и содержание мест захоронения;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24) организация и осуществление мероприятий по территориальной обороне и гражданской обороне, защите населения и территории Родничковского сельского поселения от чрезвычайных ситуаций природного и техногенного характера;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25) создание, содержание и организация деятельности аварийно-спасательных служб и (или) аварийно-спасательных формирований на территории Родничковского сельского поселения;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осуществление в пределах, установленных водным </w:t>
      </w:r>
      <w:hyperlink r:id="rId7" w:history="1">
        <w:r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28) предоставление помещения для работы на обслуживаемом административном участке Родничковского сельского поселения сотруднику, замещающему должность участкового уполномоченного полиции;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30) осуществление мер по противодействию коррупции в границах Родничковского сельского поселения».</w:t>
      </w:r>
    </w:p>
    <w:p w:rsidR="00351A62" w:rsidRDefault="00351A62" w:rsidP="00351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A62" w:rsidRDefault="00351A62" w:rsidP="00351A62">
      <w:pPr>
        <w:pStyle w:val="11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Родничковского сельского поселения Нехаевского муниципального района Волгоградской области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351A62" w:rsidRDefault="00351A62" w:rsidP="00351A62">
      <w:pPr>
        <w:pStyle w:val="a6"/>
        <w:numPr>
          <w:ilvl w:val="0"/>
          <w:numId w:val="2"/>
        </w:numPr>
        <w:tabs>
          <w:tab w:val="num" w:pos="0"/>
        </w:tabs>
        <w:spacing w:after="0" w:line="240" w:lineRule="auto"/>
        <w:ind w:left="0" w:right="-5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Родничковского сельского поселения Нехаевского муниципального района Волгоградской области обнародовать настоящее решение после его государственной регистрации.   </w:t>
      </w:r>
    </w:p>
    <w:p w:rsidR="00351A62" w:rsidRDefault="00351A62" w:rsidP="00351A62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официального обнародования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после его государственной регистрации, за исключением подпункта 2 пункта 1 настоящего решения, который вступает в силу с 1 января 2016 года.</w:t>
      </w:r>
    </w:p>
    <w:p w:rsidR="00351A62" w:rsidRDefault="00351A62" w:rsidP="00351A62">
      <w:pPr>
        <w:rPr>
          <w:sz w:val="28"/>
          <w:szCs w:val="28"/>
        </w:rPr>
      </w:pPr>
    </w:p>
    <w:p w:rsidR="00351A62" w:rsidRDefault="00351A62" w:rsidP="00351A62">
      <w:pPr>
        <w:pStyle w:val="a3"/>
        <w:jc w:val="both"/>
        <w:rPr>
          <w:b/>
          <w:sz w:val="28"/>
          <w:szCs w:val="28"/>
        </w:rPr>
      </w:pPr>
    </w:p>
    <w:p w:rsidR="00351A62" w:rsidRDefault="00351A62" w:rsidP="00351A62">
      <w:pPr>
        <w:pStyle w:val="a3"/>
        <w:jc w:val="both"/>
        <w:rPr>
          <w:b/>
          <w:sz w:val="28"/>
          <w:szCs w:val="28"/>
        </w:rPr>
      </w:pPr>
    </w:p>
    <w:p w:rsidR="00351A62" w:rsidRDefault="00351A62" w:rsidP="00351A62">
      <w:pPr>
        <w:pStyle w:val="a3"/>
        <w:jc w:val="both"/>
        <w:rPr>
          <w:b/>
          <w:sz w:val="28"/>
          <w:szCs w:val="28"/>
        </w:rPr>
      </w:pPr>
    </w:p>
    <w:p w:rsidR="00351A62" w:rsidRDefault="00351A62" w:rsidP="00351A62">
      <w:pPr>
        <w:pStyle w:val="a3"/>
        <w:jc w:val="both"/>
        <w:rPr>
          <w:b/>
          <w:sz w:val="28"/>
          <w:szCs w:val="28"/>
        </w:rPr>
      </w:pPr>
    </w:p>
    <w:p w:rsidR="00351A62" w:rsidRDefault="00351A62" w:rsidP="00351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Родничковского </w:t>
      </w:r>
    </w:p>
    <w:p w:rsidR="00351A62" w:rsidRDefault="00351A62" w:rsidP="00351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А.М. Белоус</w:t>
      </w:r>
    </w:p>
    <w:bookmarkEnd w:id="0"/>
    <w:bookmarkEnd w:id="1"/>
    <w:p w:rsidR="00351A62" w:rsidRDefault="00351A62" w:rsidP="00351A62">
      <w:pPr>
        <w:pStyle w:val="1"/>
        <w:tabs>
          <w:tab w:val="clear" w:pos="720"/>
          <w:tab w:val="left" w:pos="708"/>
        </w:tabs>
        <w:ind w:left="0" w:firstLine="0"/>
        <w:rPr>
          <w:b/>
          <w:szCs w:val="28"/>
        </w:rPr>
      </w:pPr>
    </w:p>
    <w:p w:rsidR="00351A62" w:rsidRDefault="00351A62" w:rsidP="00351A62">
      <w:pPr>
        <w:pStyle w:val="1"/>
        <w:tabs>
          <w:tab w:val="clear" w:pos="720"/>
          <w:tab w:val="left" w:pos="708"/>
        </w:tabs>
        <w:ind w:left="0" w:firstLine="0"/>
        <w:rPr>
          <w:b/>
          <w:szCs w:val="28"/>
        </w:rPr>
      </w:pPr>
    </w:p>
    <w:p w:rsidR="00351A62" w:rsidRDefault="00351A62" w:rsidP="00351A62">
      <w:pPr>
        <w:pStyle w:val="1"/>
        <w:tabs>
          <w:tab w:val="clear" w:pos="720"/>
          <w:tab w:val="left" w:pos="708"/>
        </w:tabs>
        <w:ind w:left="0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</w:p>
    <w:p w:rsidR="00351A62" w:rsidRDefault="00351A62" w:rsidP="00351A62">
      <w:pPr>
        <w:pStyle w:val="1"/>
        <w:tabs>
          <w:tab w:val="clear" w:pos="720"/>
          <w:tab w:val="left" w:pos="708"/>
        </w:tabs>
        <w:ind w:left="0" w:firstLine="0"/>
        <w:rPr>
          <w:b/>
          <w:szCs w:val="28"/>
        </w:rPr>
      </w:pPr>
    </w:p>
    <w:p w:rsidR="00351A62" w:rsidRDefault="00351A62" w:rsidP="00351A62"/>
    <w:p w:rsidR="00351A62" w:rsidRDefault="00351A62" w:rsidP="00351A62"/>
    <w:p w:rsidR="00351A62" w:rsidRDefault="00351A62" w:rsidP="00351A62">
      <w:pPr>
        <w:pStyle w:val="1"/>
        <w:tabs>
          <w:tab w:val="clear" w:pos="720"/>
          <w:tab w:val="left" w:pos="708"/>
        </w:tabs>
        <w:ind w:left="0" w:firstLine="0"/>
        <w:jc w:val="right"/>
        <w:rPr>
          <w:szCs w:val="28"/>
        </w:rPr>
      </w:pPr>
      <w:r>
        <w:rPr>
          <w:szCs w:val="28"/>
        </w:rPr>
        <w:t xml:space="preserve">Приложение № 1 </w:t>
      </w:r>
    </w:p>
    <w:p w:rsidR="00351A62" w:rsidRDefault="00351A62" w:rsidP="00351A6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51A62" w:rsidRDefault="00351A62" w:rsidP="00351A62">
      <w:pPr>
        <w:jc w:val="right"/>
        <w:rPr>
          <w:sz w:val="28"/>
          <w:szCs w:val="28"/>
        </w:rPr>
      </w:pPr>
      <w:r>
        <w:rPr>
          <w:sz w:val="28"/>
          <w:szCs w:val="28"/>
        </w:rPr>
        <w:t>Родничковского сельского поселения</w:t>
      </w:r>
    </w:p>
    <w:p w:rsidR="00351A62" w:rsidRDefault="00351A62" w:rsidP="00351A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23.11.2015 г.  № 22/1</w:t>
      </w:r>
    </w:p>
    <w:p w:rsidR="00351A62" w:rsidRDefault="00351A62" w:rsidP="00351A62">
      <w:r>
        <w:t xml:space="preserve"> </w:t>
      </w:r>
    </w:p>
    <w:p w:rsidR="00351A62" w:rsidRDefault="00351A62" w:rsidP="00351A62">
      <w:pPr>
        <w:pStyle w:val="1"/>
        <w:tabs>
          <w:tab w:val="clear" w:pos="720"/>
          <w:tab w:val="left" w:pos="708"/>
        </w:tabs>
        <w:ind w:left="0" w:firstLine="0"/>
        <w:rPr>
          <w:b/>
          <w:szCs w:val="28"/>
        </w:rPr>
      </w:pPr>
    </w:p>
    <w:p w:rsidR="00351A62" w:rsidRDefault="00351A62" w:rsidP="00351A62">
      <w:pPr>
        <w:pStyle w:val="1"/>
        <w:tabs>
          <w:tab w:val="clear" w:pos="720"/>
          <w:tab w:val="left" w:pos="708"/>
        </w:tabs>
        <w:ind w:left="0" w:firstLine="0"/>
        <w:rPr>
          <w:b/>
          <w:szCs w:val="28"/>
        </w:rPr>
      </w:pPr>
    </w:p>
    <w:p w:rsidR="00351A62" w:rsidRDefault="00351A62" w:rsidP="00351A62">
      <w:pPr>
        <w:pStyle w:val="1"/>
        <w:tabs>
          <w:tab w:val="clear" w:pos="720"/>
          <w:tab w:val="left" w:pos="708"/>
        </w:tabs>
        <w:ind w:left="0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Новая редакция</w:t>
      </w:r>
    </w:p>
    <w:p w:rsidR="00351A62" w:rsidRDefault="00351A62" w:rsidP="00351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измененных положений Устава Родничковского сельского поселения Нехаевского муниципального района Волгоградской области, принятого  решением  Совета депутатов Родничковского сельского поселения  от 23.11.2015г. № 22/1.</w:t>
      </w:r>
    </w:p>
    <w:p w:rsidR="00351A62" w:rsidRDefault="00351A62" w:rsidP="00351A62">
      <w:pPr>
        <w:pStyle w:val="a4"/>
        <w:ind w:right="-83"/>
        <w:rPr>
          <w:b/>
          <w:sz w:val="28"/>
          <w:szCs w:val="28"/>
        </w:rPr>
      </w:pPr>
    </w:p>
    <w:p w:rsidR="00351A62" w:rsidRDefault="00351A62" w:rsidP="00351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Статья 5. Вопросы местного значения </w:t>
      </w:r>
      <w:r>
        <w:rPr>
          <w:sz w:val="28"/>
          <w:szCs w:val="28"/>
        </w:rPr>
        <w:t>Родничковского</w:t>
      </w:r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351A62" w:rsidRDefault="00351A62" w:rsidP="00351A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вопросам местного значения относятся: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</w:t>
      </w:r>
      <w:r>
        <w:rPr>
          <w:sz w:val="22"/>
          <w:szCs w:val="22"/>
          <w:u w:val="single"/>
        </w:rPr>
        <w:t xml:space="preserve"> </w:t>
      </w:r>
      <w:r>
        <w:rPr>
          <w:sz w:val="28"/>
          <w:szCs w:val="28"/>
        </w:rPr>
        <w:t xml:space="preserve">Родничковского </w:t>
      </w:r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Родничковского </w:t>
      </w:r>
      <w:r>
        <w:rPr>
          <w:b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обеспечение первичных мер пожарной безопасности в границах населенных пунктов Родничковского </w:t>
      </w:r>
      <w:r>
        <w:rPr>
          <w:b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Родничковского</w:t>
      </w:r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услугами связи, общественного питания, торговли и бытового обслуживания;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Родничковского сельского поселения услугами организаций культуры;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Родничковского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Родничковского сельского поселения»;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Родничковского</w:t>
      </w:r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утверждение правил благоустройства территории Родничковского</w:t>
      </w:r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</w:t>
      </w:r>
      <w:r>
        <w:rPr>
          <w:sz w:val="28"/>
          <w:szCs w:val="28"/>
        </w:rPr>
        <w:lastRenderedPageBreak/>
        <w:t>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>
        <w:rPr>
          <w:sz w:val="28"/>
          <w:szCs w:val="28"/>
        </w:rPr>
        <w:t xml:space="preserve"> организация благоустройства территории Родничковского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Родничковского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и осуществление мероприятий по работе с детьми и молодежью в Родничковском</w:t>
      </w:r>
      <w:r>
        <w:rPr>
          <w:bCs/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поселении;</w:t>
      </w:r>
    </w:p>
    <w:p w:rsidR="00351A62" w:rsidRDefault="00351A62" w:rsidP="003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51A62" w:rsidRDefault="00351A62" w:rsidP="00351A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14) дорожная деятельность в отношении автомобильных дорог местного значения в границах населенных пунктов Родничковского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Родничковского сельского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</w:t>
      </w:r>
      <w:hyperlink r:id="rId8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проживающих в Родничковском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Родничковского сельского поселения;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Родничковского сельского поселения;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Родничковского сельского поселения, охрана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Родничковского сельского поселения;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Родничковском сельском поселении;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Родничковского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Родничковского сельского поселения от чрезвычайных ситуаций природного и техногенного характера;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Родничковского сельского поселения;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в пределах, установленных водным </w:t>
      </w:r>
      <w:hyperlink r:id="rId10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Родничковского сельского поселения сотруднику, замещающему должность участкового уполномоченного полиции;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51A62" w:rsidRDefault="00351A62" w:rsidP="00351A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 в границах Родничковского сельского поселения.</w:t>
      </w:r>
    </w:p>
    <w:p w:rsidR="00351A62" w:rsidRDefault="00351A62" w:rsidP="00351A62"/>
    <w:p w:rsidR="00DB1F06" w:rsidRDefault="00DB1F06"/>
    <w:sectPr w:rsidR="00DB1F06" w:rsidSect="00DB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37BD5"/>
    <w:multiLevelType w:val="hybridMultilevel"/>
    <w:tmpl w:val="F880111E"/>
    <w:lvl w:ilvl="0" w:tplc="F9B2B262">
      <w:start w:val="15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A62"/>
    <w:rsid w:val="00351A62"/>
    <w:rsid w:val="00DB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1A62"/>
    <w:pPr>
      <w:keepNext/>
      <w:tabs>
        <w:tab w:val="num" w:pos="720"/>
      </w:tabs>
      <w:ind w:left="720" w:hanging="360"/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A62"/>
    <w:rPr>
      <w:rFonts w:ascii="Times New Roman" w:eastAsia="Times New Roman" w:hAnsi="Times New Roman" w:cs="Times New Roman"/>
      <w:sz w:val="28"/>
      <w:lang w:eastAsia="ar-SA"/>
    </w:rPr>
  </w:style>
  <w:style w:type="paragraph" w:styleId="a3">
    <w:name w:val="Normal (Web)"/>
    <w:basedOn w:val="a"/>
    <w:semiHidden/>
    <w:unhideWhenUsed/>
    <w:rsid w:val="00351A62"/>
  </w:style>
  <w:style w:type="paragraph" w:styleId="a4">
    <w:name w:val="Body Text"/>
    <w:basedOn w:val="a"/>
    <w:link w:val="a5"/>
    <w:uiPriority w:val="99"/>
    <w:semiHidden/>
    <w:unhideWhenUsed/>
    <w:rsid w:val="00351A6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1A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351A62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1A62"/>
    <w:rPr>
      <w:rFonts w:ascii="Calibri" w:eastAsia="Calibri" w:hAnsi="Calibri" w:cs="Times New Roman"/>
    </w:rPr>
  </w:style>
  <w:style w:type="paragraph" w:customStyle="1" w:styleId="ConsPlusNormal">
    <w:name w:val="ConsPlusNormal"/>
    <w:rsid w:val="00351A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351A62"/>
    <w:pPr>
      <w:suppressAutoHyphens w:val="0"/>
      <w:ind w:left="708"/>
    </w:pPr>
    <w:rPr>
      <w:rFonts w:eastAsia="Calibri"/>
      <w:lang w:eastAsia="ru-RU"/>
    </w:rPr>
  </w:style>
  <w:style w:type="character" w:styleId="a8">
    <w:name w:val="endnote reference"/>
    <w:basedOn w:val="a0"/>
    <w:semiHidden/>
    <w:unhideWhenUsed/>
    <w:rsid w:val="00351A62"/>
    <w:rPr>
      <w:rFonts w:ascii="Times New Roman" w:hAnsi="Times New Roman" w:cs="Times New Roman" w:hint="default"/>
      <w:vertAlign w:val="superscript"/>
    </w:rPr>
  </w:style>
  <w:style w:type="character" w:styleId="a9">
    <w:name w:val="Hyperlink"/>
    <w:basedOn w:val="a0"/>
    <w:uiPriority w:val="99"/>
    <w:semiHidden/>
    <w:unhideWhenUsed/>
    <w:rsid w:val="00351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1E4152ABB6BF6C92852FABFD7417B6A0770B751EC050CC019340F7F6A062338A26283E8209C8EGBa5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97D253ECCDD4F75AD0AD93706E353046B35AF2886E2915AE5EEBDC0524E6556A2559272ADEF089zCp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83A561C26C3BA215C6110580C70D1C4AA9F7766EDF70DE304517A8FFA3B8F645FC9C4E42n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583A561C26C3BA215C6110580C70D1C4AA9F2726FD070DE304517A8FFA3B8F645FC9C4D2391E1374Fn9H" TargetMode="External"/><Relationship Id="rId10" Type="http://schemas.openxmlformats.org/officeDocument/2006/relationships/hyperlink" Target="consultantplus://offline/ref=A561E4152ABB6BF6C92852FABFD7417B6A0770B452E7050CC019340F7F6A062338A26283E8209F81GBa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61E4152ABB6BF6C92852FABFD7417B6A0773B75FEB050CC019340F7F6A062338A26280GEa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2093</Words>
  <Characters>11931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2015-12-01T09:01:00Z</cp:lastPrinted>
  <dcterms:created xsi:type="dcterms:W3CDTF">2015-12-01T09:00:00Z</dcterms:created>
  <dcterms:modified xsi:type="dcterms:W3CDTF">2015-12-01T09:02:00Z</dcterms:modified>
</cp:coreProperties>
</file>