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AB" w:rsidRPr="008249AB" w:rsidRDefault="008249AB" w:rsidP="008249AB">
      <w:pPr>
        <w:jc w:val="center"/>
        <w:rPr>
          <w:rFonts w:ascii="Arial" w:hAnsi="Arial" w:cs="Arial"/>
        </w:rPr>
      </w:pPr>
      <w:r w:rsidRPr="008249AB">
        <w:rPr>
          <w:rFonts w:ascii="Arial" w:hAnsi="Arial" w:cs="Arial"/>
        </w:rPr>
        <w:t>СОВЕТ ДЕПУТАТОВ</w:t>
      </w:r>
    </w:p>
    <w:p w:rsidR="008249AB" w:rsidRPr="008249AB" w:rsidRDefault="008249AB" w:rsidP="008249AB">
      <w:pPr>
        <w:jc w:val="center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РОДНИЧКОВСКОГО СЕЛЬСКОГО ПОСЕЛЕНИЯ </w:t>
      </w:r>
      <w:r w:rsidRPr="008249AB">
        <w:rPr>
          <w:rFonts w:ascii="Arial" w:hAnsi="Arial" w:cs="Arial"/>
        </w:rPr>
        <w:br/>
        <w:t xml:space="preserve">НЕХАЕВСКОГО МУНИЦИПАЛЬНОГО РАЙОНА </w:t>
      </w:r>
      <w:r w:rsidRPr="008249AB">
        <w:rPr>
          <w:rFonts w:ascii="Arial" w:hAnsi="Arial" w:cs="Arial"/>
        </w:rPr>
        <w:br/>
        <w:t>ВОЛГОГРАДСКОЙ ОБЛАСТИ</w:t>
      </w:r>
    </w:p>
    <w:p w:rsidR="008249AB" w:rsidRPr="008249AB" w:rsidRDefault="008249AB" w:rsidP="008249AB">
      <w:pPr>
        <w:jc w:val="center"/>
        <w:rPr>
          <w:rFonts w:ascii="Arial" w:hAnsi="Arial" w:cs="Arial"/>
        </w:rPr>
      </w:pPr>
    </w:p>
    <w:p w:rsidR="008249AB" w:rsidRPr="008249AB" w:rsidRDefault="008249AB" w:rsidP="008249AB">
      <w:pPr>
        <w:jc w:val="center"/>
        <w:rPr>
          <w:rFonts w:ascii="Arial" w:hAnsi="Arial" w:cs="Arial"/>
        </w:rPr>
      </w:pPr>
    </w:p>
    <w:p w:rsidR="008249AB" w:rsidRPr="008249AB" w:rsidRDefault="008249AB" w:rsidP="008249AB">
      <w:pPr>
        <w:jc w:val="center"/>
        <w:rPr>
          <w:rFonts w:ascii="Arial" w:hAnsi="Arial" w:cs="Arial"/>
        </w:rPr>
      </w:pPr>
    </w:p>
    <w:p w:rsidR="008249AB" w:rsidRPr="008249AB" w:rsidRDefault="008249AB" w:rsidP="008249AB">
      <w:pPr>
        <w:jc w:val="center"/>
        <w:rPr>
          <w:rFonts w:ascii="Arial" w:hAnsi="Arial" w:cs="Arial"/>
        </w:rPr>
      </w:pPr>
    </w:p>
    <w:p w:rsidR="008249AB" w:rsidRPr="008249AB" w:rsidRDefault="008249AB" w:rsidP="008249AB">
      <w:pPr>
        <w:jc w:val="center"/>
        <w:rPr>
          <w:rFonts w:ascii="Arial" w:hAnsi="Arial" w:cs="Arial"/>
        </w:rPr>
      </w:pPr>
      <w:r w:rsidRPr="008249AB">
        <w:rPr>
          <w:rFonts w:ascii="Arial" w:hAnsi="Arial" w:cs="Arial"/>
        </w:rPr>
        <w:t>РЕШЕНИЕ</w:t>
      </w:r>
    </w:p>
    <w:p w:rsidR="008249AB" w:rsidRPr="008249AB" w:rsidRDefault="008249AB" w:rsidP="008249AB">
      <w:pPr>
        <w:jc w:val="center"/>
        <w:rPr>
          <w:rFonts w:ascii="Arial" w:hAnsi="Arial" w:cs="Arial"/>
        </w:rPr>
      </w:pP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>От  08.12.2015 г.                                                                            № 24/4</w:t>
      </w:r>
    </w:p>
    <w:p w:rsidR="008249AB" w:rsidRPr="008249AB" w:rsidRDefault="008249AB" w:rsidP="008249AB">
      <w:pPr>
        <w:jc w:val="both"/>
        <w:rPr>
          <w:rFonts w:ascii="Arial" w:hAnsi="Arial" w:cs="Arial"/>
        </w:rPr>
      </w:pP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О внесении изменений в решение Совета депутатов</w:t>
      </w: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>№ 4/1 от 17.11.2014 г. «О налоге на имущество</w:t>
      </w: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>физических лиц»</w:t>
      </w:r>
    </w:p>
    <w:p w:rsidR="008249AB" w:rsidRPr="008249AB" w:rsidRDefault="008249AB" w:rsidP="008249AB">
      <w:pPr>
        <w:jc w:val="both"/>
        <w:rPr>
          <w:rFonts w:ascii="Arial" w:hAnsi="Arial" w:cs="Arial"/>
        </w:rPr>
      </w:pP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 В соответствии с законом Российской Федерации от 23.11.2015 г. № 320 «О внесении изменений в часть вторую Налогового Кодекса Российской Федерации», п.1 ст.409 Налогового Кодекса Российской Федерации, Устава Родничковского сельского поселения Совет депутатов РЕШИЛ</w:t>
      </w:r>
      <w:proofErr w:type="gramStart"/>
      <w:r w:rsidRPr="008249AB">
        <w:rPr>
          <w:rFonts w:ascii="Arial" w:hAnsi="Arial" w:cs="Arial"/>
        </w:rPr>
        <w:t xml:space="preserve"> :</w:t>
      </w:r>
      <w:proofErr w:type="gramEnd"/>
    </w:p>
    <w:p w:rsidR="008249AB" w:rsidRPr="008249AB" w:rsidRDefault="008249AB" w:rsidP="008249AB">
      <w:pPr>
        <w:jc w:val="both"/>
        <w:rPr>
          <w:rFonts w:ascii="Arial" w:hAnsi="Arial" w:cs="Arial"/>
        </w:rPr>
      </w:pP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1. Внести следующие изменения и дополнения в решение Совета депутатов № 4/1 от 17.11.2014 г. « О налоге на имущество физических лиц»:</w:t>
      </w: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  1.1 дополнить пункт 3 абзацем следующего содержания: «налог подлежит уплате налогоплательщиками в </w:t>
      </w:r>
      <w:proofErr w:type="gramStart"/>
      <w:r w:rsidRPr="008249AB">
        <w:rPr>
          <w:rFonts w:ascii="Arial" w:hAnsi="Arial" w:cs="Arial"/>
        </w:rPr>
        <w:t>срок</w:t>
      </w:r>
      <w:proofErr w:type="gramEnd"/>
      <w:r w:rsidRPr="008249AB">
        <w:rPr>
          <w:rFonts w:ascii="Arial" w:hAnsi="Arial" w:cs="Arial"/>
        </w:rPr>
        <w:t xml:space="preserve"> установленный ст.409 Налогового Кодекса Российской Федерации»</w:t>
      </w:r>
    </w:p>
    <w:p w:rsidR="008249AB" w:rsidRPr="008249AB" w:rsidRDefault="008249AB" w:rsidP="008249AB">
      <w:pPr>
        <w:jc w:val="both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 2. Признать утратившим силу решение Совета депутатов № 52/6 от 06.11.2013 г. «Об установлении ставок  налога на имущество физических лиц»</w:t>
      </w:r>
    </w:p>
    <w:p w:rsidR="008249AB" w:rsidRPr="008249AB" w:rsidRDefault="008249AB" w:rsidP="008249AB">
      <w:pPr>
        <w:spacing w:line="276" w:lineRule="auto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 3.Настоящее решение опубликовать (обнародовать) в установленном порядке.</w:t>
      </w:r>
    </w:p>
    <w:p w:rsidR="008249AB" w:rsidRPr="008249AB" w:rsidRDefault="008249AB" w:rsidP="008249AB">
      <w:pPr>
        <w:spacing w:line="276" w:lineRule="auto"/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 4.Настоящее решение вступает в силу с 1 января 2016 г., но не ранее чем по истечении одного месяца со дня его официального опубликования.</w:t>
      </w:r>
    </w:p>
    <w:p w:rsidR="008249AB" w:rsidRPr="008249AB" w:rsidRDefault="008249AB" w:rsidP="008249AB">
      <w:pPr>
        <w:spacing w:line="276" w:lineRule="auto"/>
        <w:rPr>
          <w:rFonts w:ascii="Arial" w:hAnsi="Arial" w:cs="Arial"/>
        </w:rPr>
      </w:pPr>
    </w:p>
    <w:p w:rsidR="008249AB" w:rsidRPr="008249AB" w:rsidRDefault="008249AB" w:rsidP="008249AB">
      <w:pPr>
        <w:rPr>
          <w:rFonts w:ascii="Arial" w:hAnsi="Arial" w:cs="Arial"/>
        </w:rPr>
      </w:pPr>
    </w:p>
    <w:p w:rsidR="008249AB" w:rsidRPr="008249AB" w:rsidRDefault="008249AB" w:rsidP="008249AB">
      <w:pPr>
        <w:rPr>
          <w:rFonts w:ascii="Arial" w:hAnsi="Arial" w:cs="Arial"/>
        </w:rPr>
      </w:pPr>
    </w:p>
    <w:p w:rsidR="008249AB" w:rsidRPr="008249AB" w:rsidRDefault="008249AB" w:rsidP="008249AB">
      <w:pPr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Глава Родничковского</w:t>
      </w:r>
    </w:p>
    <w:p w:rsidR="008249AB" w:rsidRPr="008249AB" w:rsidRDefault="008249AB" w:rsidP="008249AB">
      <w:pPr>
        <w:rPr>
          <w:rFonts w:ascii="Arial" w:hAnsi="Arial" w:cs="Arial"/>
        </w:rPr>
      </w:pPr>
      <w:r w:rsidRPr="008249AB">
        <w:rPr>
          <w:rFonts w:ascii="Arial" w:hAnsi="Arial" w:cs="Arial"/>
        </w:rPr>
        <w:t xml:space="preserve">     сельского поселения                                                          А.М</w:t>
      </w:r>
      <w:proofErr w:type="gramStart"/>
      <w:r w:rsidRPr="008249AB">
        <w:rPr>
          <w:rFonts w:ascii="Arial" w:hAnsi="Arial" w:cs="Arial"/>
        </w:rPr>
        <w:t xml:space="preserve"> .</w:t>
      </w:r>
      <w:proofErr w:type="gramEnd"/>
      <w:r w:rsidRPr="008249AB">
        <w:rPr>
          <w:rFonts w:ascii="Arial" w:hAnsi="Arial" w:cs="Arial"/>
        </w:rPr>
        <w:t xml:space="preserve">Белоус.     </w:t>
      </w:r>
    </w:p>
    <w:p w:rsidR="008249AB" w:rsidRPr="008249AB" w:rsidRDefault="008249AB" w:rsidP="008249AB">
      <w:pPr>
        <w:rPr>
          <w:rFonts w:ascii="Arial" w:hAnsi="Arial" w:cs="Arial"/>
        </w:rPr>
      </w:pPr>
    </w:p>
    <w:p w:rsidR="008249AB" w:rsidRPr="008249AB" w:rsidRDefault="008249AB" w:rsidP="008249AB">
      <w:pPr>
        <w:rPr>
          <w:rFonts w:ascii="Arial" w:hAnsi="Arial" w:cs="Arial"/>
        </w:rPr>
      </w:pPr>
    </w:p>
    <w:p w:rsidR="008249AB" w:rsidRPr="008249AB" w:rsidRDefault="008249AB" w:rsidP="008249AB">
      <w:pPr>
        <w:rPr>
          <w:rFonts w:ascii="Arial" w:hAnsi="Arial" w:cs="Arial"/>
        </w:rPr>
      </w:pPr>
    </w:p>
    <w:p w:rsidR="008249AB" w:rsidRPr="008249AB" w:rsidRDefault="008249AB" w:rsidP="008249AB">
      <w:pPr>
        <w:rPr>
          <w:rFonts w:ascii="Arial" w:hAnsi="Arial" w:cs="Arial"/>
        </w:rPr>
      </w:pPr>
      <w:bookmarkStart w:id="0" w:name="_GoBack"/>
      <w:bookmarkEnd w:id="0"/>
    </w:p>
    <w:p w:rsidR="00DA4F6B" w:rsidRPr="008249AB" w:rsidRDefault="00DA4F6B">
      <w:pPr>
        <w:rPr>
          <w:rFonts w:ascii="Arial" w:hAnsi="Arial" w:cs="Arial"/>
        </w:rPr>
      </w:pPr>
    </w:p>
    <w:sectPr w:rsidR="00DA4F6B" w:rsidRPr="008249AB" w:rsidSect="003954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AB"/>
    <w:rsid w:val="008249AB"/>
    <w:rsid w:val="00D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2016-01-14T06:27:00Z</dcterms:created>
  <dcterms:modified xsi:type="dcterms:W3CDTF">2016-01-14T06:28:00Z</dcterms:modified>
</cp:coreProperties>
</file>