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B" w:rsidRPr="007B28E8" w:rsidRDefault="002077FB" w:rsidP="002077FB">
      <w:pPr>
        <w:keepNext/>
        <w:tabs>
          <w:tab w:val="num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СОВЕТ   ДЕПУТАТОВ</w:t>
      </w:r>
    </w:p>
    <w:p w:rsidR="002077FB" w:rsidRPr="007B28E8" w:rsidRDefault="002077FB" w:rsidP="002077FB">
      <w:pPr>
        <w:keepNext/>
        <w:tabs>
          <w:tab w:val="num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2077FB" w:rsidRPr="007B28E8" w:rsidRDefault="002077FB" w:rsidP="002077FB">
      <w:pPr>
        <w:keepNext/>
        <w:tabs>
          <w:tab w:val="num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2077FB" w:rsidRPr="007B28E8" w:rsidRDefault="002077FB" w:rsidP="002077FB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2077FB" w:rsidRPr="007B28E8" w:rsidRDefault="002077FB" w:rsidP="002077FB">
      <w:pPr>
        <w:suppressAutoHyphens/>
        <w:jc w:val="center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______________________________________</w:t>
      </w:r>
      <w:r w:rsidRPr="007B28E8">
        <w:rPr>
          <w:rFonts w:ascii="Arial" w:hAnsi="Arial" w:cs="Arial"/>
          <w:lang w:eastAsia="ar-SA"/>
        </w:rPr>
        <w:t xml:space="preserve">     </w:t>
      </w:r>
    </w:p>
    <w:p w:rsidR="002077FB" w:rsidRPr="007B28E8" w:rsidRDefault="002077FB" w:rsidP="002077FB">
      <w:pPr>
        <w:suppressAutoHyphens/>
        <w:jc w:val="center"/>
        <w:rPr>
          <w:rFonts w:ascii="Arial" w:hAnsi="Arial" w:cs="Arial"/>
          <w:lang w:eastAsia="ar-SA"/>
        </w:rPr>
      </w:pPr>
    </w:p>
    <w:p w:rsidR="002077FB" w:rsidRPr="007B28E8" w:rsidRDefault="002077FB" w:rsidP="002077FB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7B28E8">
        <w:rPr>
          <w:rFonts w:ascii="Arial" w:hAnsi="Arial" w:cs="Arial"/>
          <w:b/>
          <w:bCs/>
          <w:lang w:eastAsia="ar-SA"/>
        </w:rPr>
        <w:t>РЕШЕНИЕ</w:t>
      </w: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от  25.12 .2017 г.                                                                                   № 52/3</w:t>
      </w: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</w:p>
    <w:p w:rsidR="002077FB" w:rsidRPr="007768CD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768CD">
        <w:rPr>
          <w:rFonts w:ascii="Arial" w:hAnsi="Arial" w:cs="Arial"/>
          <w:lang w:eastAsia="ar-SA"/>
        </w:rPr>
        <w:t>« О в</w:t>
      </w:r>
      <w:bookmarkStart w:id="0" w:name="_GoBack"/>
      <w:bookmarkEnd w:id="0"/>
      <w:r w:rsidRPr="007768CD">
        <w:rPr>
          <w:rFonts w:ascii="Arial" w:hAnsi="Arial" w:cs="Arial"/>
          <w:lang w:eastAsia="ar-SA"/>
        </w:rPr>
        <w:t xml:space="preserve">несении изменений </w:t>
      </w:r>
      <w:proofErr w:type="gramStart"/>
      <w:r w:rsidRPr="007768CD">
        <w:rPr>
          <w:rFonts w:ascii="Arial" w:hAnsi="Arial" w:cs="Arial"/>
          <w:lang w:eastAsia="ar-SA"/>
        </w:rPr>
        <w:t>в</w:t>
      </w:r>
      <w:proofErr w:type="gramEnd"/>
    </w:p>
    <w:p w:rsidR="002077FB" w:rsidRPr="007768CD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768CD">
        <w:rPr>
          <w:rFonts w:ascii="Arial" w:hAnsi="Arial" w:cs="Arial"/>
          <w:lang w:eastAsia="ar-SA"/>
        </w:rPr>
        <w:t>Решение Совета депутатов</w:t>
      </w:r>
    </w:p>
    <w:p w:rsidR="002077FB" w:rsidRPr="007768CD" w:rsidRDefault="00307C42" w:rsidP="002077FB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26.12.16</w:t>
      </w:r>
      <w:r w:rsidR="002077FB" w:rsidRPr="007768CD">
        <w:rPr>
          <w:rFonts w:ascii="Arial" w:hAnsi="Arial" w:cs="Arial"/>
          <w:lang w:eastAsia="ar-SA"/>
        </w:rPr>
        <w:t>. №</w:t>
      </w:r>
      <w:r>
        <w:rPr>
          <w:rFonts w:ascii="Arial" w:hAnsi="Arial" w:cs="Arial"/>
          <w:lang w:eastAsia="ar-SA"/>
        </w:rPr>
        <w:t xml:space="preserve"> 3</w:t>
      </w:r>
      <w:r w:rsidR="002077FB" w:rsidRPr="007768CD">
        <w:rPr>
          <w:rFonts w:ascii="Arial" w:hAnsi="Arial" w:cs="Arial"/>
          <w:lang w:eastAsia="ar-SA"/>
        </w:rPr>
        <w:t>7/1 «Об утверждении</w:t>
      </w:r>
    </w:p>
    <w:p w:rsidR="002077FB" w:rsidRPr="007768CD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768CD">
        <w:rPr>
          <w:rFonts w:ascii="Arial" w:hAnsi="Arial" w:cs="Arial"/>
          <w:lang w:eastAsia="ar-SA"/>
        </w:rPr>
        <w:t>бюджета Родничковского</w:t>
      </w:r>
    </w:p>
    <w:p w:rsidR="002077FB" w:rsidRPr="007768CD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768CD">
        <w:rPr>
          <w:rFonts w:ascii="Arial" w:hAnsi="Arial" w:cs="Arial"/>
          <w:lang w:eastAsia="ar-SA"/>
        </w:rPr>
        <w:t xml:space="preserve">сельского поселения </w:t>
      </w:r>
      <w:proofErr w:type="gramStart"/>
      <w:r w:rsidRPr="007768CD">
        <w:rPr>
          <w:rFonts w:ascii="Arial" w:hAnsi="Arial" w:cs="Arial"/>
          <w:lang w:eastAsia="ar-SA"/>
        </w:rPr>
        <w:t>на</w:t>
      </w:r>
      <w:proofErr w:type="gramEnd"/>
    </w:p>
    <w:p w:rsidR="007768CD" w:rsidRPr="007B28E8" w:rsidRDefault="007768CD" w:rsidP="007768CD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 xml:space="preserve">2017 год и на период  2018 и 2019 годов». </w:t>
      </w:r>
    </w:p>
    <w:p w:rsidR="002077FB" w:rsidRPr="007B28E8" w:rsidRDefault="007768CD" w:rsidP="002077FB">
      <w:pPr>
        <w:suppressAutoHyphens/>
        <w:ind w:right="-52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b/>
          <w:lang w:eastAsia="ar-SA"/>
        </w:rPr>
      </w:pP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 w:rsidRPr="007B28E8">
        <w:rPr>
          <w:rFonts w:ascii="Arial" w:hAnsi="Arial" w:cs="Arial"/>
          <w:lang w:eastAsia="ar-SA"/>
        </w:rPr>
        <w:t xml:space="preserve"> ,</w:t>
      </w:r>
      <w:proofErr w:type="gramEnd"/>
      <w:r w:rsidRPr="007B28E8">
        <w:rPr>
          <w:rFonts w:ascii="Arial" w:hAnsi="Arial" w:cs="Arial"/>
          <w:lang w:eastAsia="ar-SA"/>
        </w:rPr>
        <w:t xml:space="preserve"> редакции от 26.12ю2014 г. и изм. и доп. , вступившими в силу с 01.03.2015 г.).</w:t>
      </w: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 xml:space="preserve">На основании Главы 9 Статьи 61.1 и статьи 61.5  Бюджетного кодекса </w:t>
      </w:r>
    </w:p>
    <w:p w:rsidR="002077FB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Совет депутатов решил</w:t>
      </w:r>
      <w:r w:rsidR="00307C42" w:rsidRPr="007B28E8">
        <w:rPr>
          <w:rFonts w:ascii="Arial" w:hAnsi="Arial" w:cs="Arial"/>
          <w:lang w:eastAsia="ar-SA"/>
        </w:rPr>
        <w:t>:</w:t>
      </w:r>
    </w:p>
    <w:p w:rsidR="002077FB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</w:p>
    <w:p w:rsidR="002077FB" w:rsidRPr="00A03B37" w:rsidRDefault="002077FB" w:rsidP="00A03B37">
      <w:pPr>
        <w:pStyle w:val="a6"/>
        <w:numPr>
          <w:ilvl w:val="0"/>
          <w:numId w:val="1"/>
        </w:numPr>
        <w:suppressAutoHyphens/>
        <w:ind w:left="0" w:right="-521" w:firstLine="360"/>
        <w:rPr>
          <w:rFonts w:ascii="Arial" w:hAnsi="Arial" w:cs="Arial"/>
          <w:lang w:eastAsia="ar-SA"/>
        </w:rPr>
      </w:pPr>
      <w:r w:rsidRPr="00A03B37">
        <w:rPr>
          <w:rFonts w:ascii="Arial" w:hAnsi="Arial" w:cs="Arial"/>
          <w:lang w:eastAsia="ar-SA"/>
        </w:rPr>
        <w:t xml:space="preserve">Внести следующие  изменения и  дополнения  в решение Совета депутатов  Родничковского сельского поселения  № 37/1 от 26.12.2016 г. «Об утверждении  бюджета Родничковского сельского поселения на 2017 год и на период  2018 и 2019 годов». </w:t>
      </w:r>
    </w:p>
    <w:p w:rsidR="002077FB" w:rsidRPr="007B28E8" w:rsidRDefault="002077FB" w:rsidP="002077FB">
      <w:pPr>
        <w:tabs>
          <w:tab w:val="left" w:pos="7020"/>
        </w:tabs>
        <w:rPr>
          <w:rFonts w:ascii="Arial" w:hAnsi="Arial" w:cs="Arial"/>
        </w:rPr>
      </w:pPr>
    </w:p>
    <w:p w:rsidR="002077FB" w:rsidRDefault="002077FB" w:rsidP="002077FB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5 </w:t>
      </w:r>
      <w:r w:rsidRPr="007B28E8">
        <w:rPr>
          <w:rFonts w:ascii="Arial" w:hAnsi="Arial" w:cs="Arial"/>
        </w:rPr>
        <w:t xml:space="preserve">  к решению Совета депутатов « Об утверждении бюджета Родничковского сельского поселения на  2017год и на период до 2019 года»  изложить в новой редакции.</w:t>
      </w:r>
    </w:p>
    <w:p w:rsidR="00A03B37" w:rsidRDefault="00A03B37" w:rsidP="002077FB">
      <w:pPr>
        <w:tabs>
          <w:tab w:val="left" w:pos="7020"/>
        </w:tabs>
        <w:rPr>
          <w:rFonts w:ascii="Arial" w:hAnsi="Arial" w:cs="Arial"/>
        </w:rPr>
      </w:pPr>
    </w:p>
    <w:p w:rsidR="00A03B37" w:rsidRPr="00A03B37" w:rsidRDefault="00A03B37" w:rsidP="00A03B37">
      <w:pPr>
        <w:pStyle w:val="a6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доходную часть бюджета 2017 года в сумме 13788,9 тыс. рублей. Расходную часть в сумме 15477,1тыс. рублей.</w:t>
      </w:r>
    </w:p>
    <w:p w:rsidR="002077FB" w:rsidRPr="007B28E8" w:rsidRDefault="002077FB" w:rsidP="002077FB">
      <w:pPr>
        <w:tabs>
          <w:tab w:val="left" w:pos="7020"/>
        </w:tabs>
        <w:rPr>
          <w:rFonts w:ascii="Arial" w:hAnsi="Arial" w:cs="Arial"/>
        </w:rPr>
      </w:pPr>
    </w:p>
    <w:p w:rsidR="002077FB" w:rsidRPr="007B28E8" w:rsidRDefault="002077FB" w:rsidP="002077FB">
      <w:pPr>
        <w:tabs>
          <w:tab w:val="left" w:pos="7020"/>
        </w:tabs>
        <w:rPr>
          <w:rFonts w:ascii="Arial" w:hAnsi="Arial" w:cs="Arial"/>
        </w:rPr>
      </w:pPr>
    </w:p>
    <w:p w:rsidR="002077FB" w:rsidRPr="007B28E8" w:rsidRDefault="002077FB" w:rsidP="002077FB">
      <w:pPr>
        <w:tabs>
          <w:tab w:val="left" w:pos="7020"/>
        </w:tabs>
        <w:rPr>
          <w:rFonts w:ascii="Arial" w:hAnsi="Arial" w:cs="Arial"/>
        </w:rPr>
      </w:pPr>
    </w:p>
    <w:p w:rsidR="002077FB" w:rsidRPr="007B28E8" w:rsidRDefault="002077FB" w:rsidP="002077FB">
      <w:pPr>
        <w:tabs>
          <w:tab w:val="left" w:pos="7020"/>
        </w:tabs>
        <w:rPr>
          <w:rFonts w:ascii="Arial" w:hAnsi="Arial" w:cs="Arial"/>
        </w:rPr>
      </w:pP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  <w:r w:rsidRPr="007B28E8">
        <w:rPr>
          <w:rFonts w:ascii="Arial" w:hAnsi="Arial" w:cs="Arial"/>
          <w:lang w:eastAsia="ar-SA"/>
        </w:rPr>
        <w:t>Глава Родничковского сельского  поселения                                 Белоус  А.М.</w:t>
      </w: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</w:p>
    <w:p w:rsidR="002077FB" w:rsidRPr="007B28E8" w:rsidRDefault="002077FB" w:rsidP="002077FB">
      <w:pPr>
        <w:suppressAutoHyphens/>
        <w:ind w:right="-521"/>
        <w:rPr>
          <w:rFonts w:ascii="Arial" w:hAnsi="Arial" w:cs="Arial"/>
          <w:lang w:eastAsia="ar-SA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2077FB" w:rsidRPr="007B28E8" w:rsidRDefault="002077FB" w:rsidP="002077FB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Приложение №5 к решению              </w:t>
      </w:r>
    </w:p>
    <w:p w:rsidR="002077FB" w:rsidRPr="007B28E8" w:rsidRDefault="002077FB" w:rsidP="002077FB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 </w:t>
      </w:r>
    </w:p>
    <w:p w:rsidR="002077FB" w:rsidRPr="007B28E8" w:rsidRDefault="002077FB" w:rsidP="002077FB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 бюджета  Родничковского</w:t>
      </w:r>
    </w:p>
    <w:p w:rsidR="002077FB" w:rsidRPr="007B28E8" w:rsidRDefault="002077FB" w:rsidP="002077FB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2017 год и </w:t>
      </w:r>
      <w:proofErr w:type="gramStart"/>
      <w:r w:rsidRPr="007B28E8">
        <w:rPr>
          <w:rFonts w:ascii="Arial" w:hAnsi="Arial" w:cs="Arial"/>
        </w:rPr>
        <w:t>на</w:t>
      </w:r>
      <w:proofErr w:type="gramEnd"/>
      <w:r w:rsidRPr="007B28E8">
        <w:rPr>
          <w:rFonts w:ascii="Arial" w:hAnsi="Arial" w:cs="Arial"/>
        </w:rPr>
        <w:t xml:space="preserve"> </w:t>
      </w:r>
    </w:p>
    <w:p w:rsidR="002077FB" w:rsidRPr="007B28E8" w:rsidRDefault="002077FB" w:rsidP="002077FB">
      <w:pPr>
        <w:jc w:val="right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                                                                                                                    период  до 2019 года».                                                                                                                           </w:t>
      </w:r>
    </w:p>
    <w:p w:rsidR="002077FB" w:rsidRPr="007B28E8" w:rsidRDefault="002077FB" w:rsidP="002077FB">
      <w:pPr>
        <w:jc w:val="center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2077FB" w:rsidRPr="007B28E8" w:rsidRDefault="002077FB" w:rsidP="002077FB">
      <w:pPr>
        <w:jc w:val="center"/>
        <w:rPr>
          <w:rFonts w:ascii="Arial" w:hAnsi="Arial" w:cs="Arial"/>
        </w:rPr>
      </w:pPr>
      <w:r w:rsidRPr="007B28E8">
        <w:rPr>
          <w:rFonts w:ascii="Arial" w:hAnsi="Arial" w:cs="Arial"/>
        </w:rPr>
        <w:t xml:space="preserve">ПОСЕЛЕНИЯ </w:t>
      </w:r>
      <w:r w:rsidRPr="007B28E8">
        <w:rPr>
          <w:rFonts w:ascii="Arial" w:hAnsi="Arial" w:cs="Arial"/>
          <w:b/>
        </w:rPr>
        <w:t xml:space="preserve">В 2017 </w:t>
      </w:r>
      <w:r w:rsidRPr="007B28E8">
        <w:rPr>
          <w:rFonts w:ascii="Arial" w:hAnsi="Arial" w:cs="Arial"/>
        </w:rPr>
        <w:t>ГОДУ (</w:t>
      </w:r>
      <w:proofErr w:type="spellStart"/>
      <w:r w:rsidRPr="007B28E8">
        <w:rPr>
          <w:rFonts w:ascii="Arial" w:hAnsi="Arial" w:cs="Arial"/>
        </w:rPr>
        <w:t>тыс</w:t>
      </w:r>
      <w:proofErr w:type="gramStart"/>
      <w:r w:rsidRPr="007B28E8">
        <w:rPr>
          <w:rFonts w:ascii="Arial" w:hAnsi="Arial" w:cs="Arial"/>
        </w:rPr>
        <w:t>.р</w:t>
      </w:r>
      <w:proofErr w:type="gramEnd"/>
      <w:r w:rsidRPr="007B28E8">
        <w:rPr>
          <w:rFonts w:ascii="Arial" w:hAnsi="Arial" w:cs="Arial"/>
        </w:rPr>
        <w:t>уб</w:t>
      </w:r>
      <w:proofErr w:type="spellEnd"/>
      <w:r w:rsidRPr="007B28E8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3020"/>
        <w:gridCol w:w="5111"/>
        <w:gridCol w:w="1769"/>
      </w:tblGrid>
      <w:tr w:rsidR="002077FB" w:rsidRPr="007B28E8" w:rsidTr="00EC5DE3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Бюджет</w:t>
            </w:r>
          </w:p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 2017 год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10376,0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 xml:space="preserve">            8431,0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000 101 020100  1 0000 110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1300,2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000 101 020300 10000 110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доходы физических лиц с доходов, полученных физическими лицами  в соответствии со ст.228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4,7</w:t>
            </w:r>
          </w:p>
        </w:tc>
      </w:tr>
      <w:tr w:rsidR="002077FB" w:rsidRPr="007B28E8" w:rsidTr="00EC5DE3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000 101 02040011000 110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доходы  физических лиц в виде 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12,6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502,0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206,6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8E8">
              <w:rPr>
                <w:rFonts w:ascii="Arial" w:eastAsia="Calibri" w:hAnsi="Arial" w:cs="Arial"/>
                <w:lang w:eastAsia="en-US"/>
              </w:rPr>
              <w:t>инжекторных</w:t>
            </w:r>
            <w:proofErr w:type="spellEnd"/>
            <w:r w:rsidRPr="007B28E8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>)и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2,1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000103 02250 01 0000 110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333,2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-39,9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000 105 03 010 01 0000 110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3414,3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37,8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1836,6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7B28E8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7B28E8">
              <w:rPr>
                <w:rFonts w:ascii="Arial" w:eastAsia="Calibri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1322,8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1945,0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val="en-US" w:eastAsia="en-US"/>
              </w:rPr>
            </w:pPr>
            <w:r w:rsidRPr="007B28E8">
              <w:rPr>
                <w:rFonts w:ascii="Arial" w:eastAsia="Calibri" w:hAnsi="Arial" w:cs="Arial"/>
                <w:lang w:val="en-US" w:eastAsia="en-US"/>
              </w:rPr>
              <w:t>000 111 05025 10 0000 120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850,9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22,2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1061,1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000113029951000000130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10,3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00011651040020000140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Денежные взыскания (штрафы)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 0,5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000 2 0000000000000151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3412,9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000 20215001100000151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1067,0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000 20235118100000151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40,4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000 20230024100000151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Субвенции бюджетам поселений на </w:t>
            </w: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2,7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lastRenderedPageBreak/>
              <w:t>000 20249999100000151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 4,0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000 20229999100000151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Прочие субсидии бюджетам   сельских  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294,0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000 20240014100000151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794,0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000  2070503010000180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1210,8</w:t>
            </w:r>
          </w:p>
        </w:tc>
      </w:tr>
      <w:tr w:rsidR="002077FB" w:rsidRPr="007B28E8" w:rsidTr="00EC5DE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B28E8">
              <w:rPr>
                <w:rFonts w:ascii="Arial" w:eastAsia="Calibri" w:hAnsi="Arial" w:cs="Arial"/>
                <w:b/>
                <w:lang w:eastAsia="en-US"/>
              </w:rPr>
              <w:t>ДОХОДЫ БЮДЖЕТА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FB" w:rsidRPr="007B28E8" w:rsidRDefault="002077FB" w:rsidP="00EC5DE3">
            <w:pPr>
              <w:rPr>
                <w:rFonts w:ascii="Arial" w:eastAsia="Calibri" w:hAnsi="Arial" w:cs="Arial"/>
                <w:lang w:eastAsia="en-US"/>
              </w:rPr>
            </w:pPr>
            <w:r w:rsidRPr="007B28E8">
              <w:rPr>
                <w:rFonts w:ascii="Arial" w:eastAsia="Calibri" w:hAnsi="Arial" w:cs="Arial"/>
                <w:lang w:eastAsia="en-US"/>
              </w:rPr>
              <w:t xml:space="preserve">              13788,9</w:t>
            </w:r>
          </w:p>
        </w:tc>
      </w:tr>
    </w:tbl>
    <w:p w:rsidR="002077FB" w:rsidRPr="007B28E8" w:rsidRDefault="002077FB" w:rsidP="002077F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2077FB" w:rsidRPr="007B28E8" w:rsidRDefault="002077FB" w:rsidP="002077FB">
      <w:pPr>
        <w:rPr>
          <w:rFonts w:ascii="Arial" w:hAnsi="Arial" w:cs="Arial"/>
        </w:rPr>
      </w:pPr>
    </w:p>
    <w:p w:rsidR="00141E69" w:rsidRDefault="00141E69"/>
    <w:sectPr w:rsidR="00141E69" w:rsidSect="007B28E8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7D4"/>
    <w:multiLevelType w:val="hybridMultilevel"/>
    <w:tmpl w:val="A51A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7"/>
    <w:rsid w:val="00141E69"/>
    <w:rsid w:val="002077FB"/>
    <w:rsid w:val="00307C42"/>
    <w:rsid w:val="007768CD"/>
    <w:rsid w:val="00966557"/>
    <w:rsid w:val="00A03B37"/>
    <w:rsid w:val="00A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2018-01-11T10:16:00Z</cp:lastPrinted>
  <dcterms:created xsi:type="dcterms:W3CDTF">2018-01-11T06:19:00Z</dcterms:created>
  <dcterms:modified xsi:type="dcterms:W3CDTF">2018-01-11T10:28:00Z</dcterms:modified>
</cp:coreProperties>
</file>