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A164E" w:rsidRPr="000A164E" w:rsidRDefault="000A164E" w:rsidP="000A164E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0A164E" w:rsidRPr="000A164E" w:rsidRDefault="000A164E" w:rsidP="000A164E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0A164E" w:rsidRPr="000A164E" w:rsidRDefault="000A164E" w:rsidP="000A164E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0A164E" w:rsidRPr="000A164E" w:rsidRDefault="000A164E" w:rsidP="000A164E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0A164E" w:rsidRPr="000A164E" w:rsidRDefault="000A164E" w:rsidP="000A164E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0A164E" w:rsidRPr="000A164E" w:rsidRDefault="000A164E" w:rsidP="000A164E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A164E" w:rsidRPr="000A164E" w:rsidRDefault="000A164E" w:rsidP="000A164E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A1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0A164E" w:rsidRPr="000A164E" w:rsidRDefault="000A164E" w:rsidP="000A164E">
      <w:pPr>
        <w:shd w:val="clear" w:color="auto" w:fill="FFFFFF"/>
        <w:spacing w:line="240" w:lineRule="auto"/>
        <w:ind w:firstLine="54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0A1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End"/>
      <w:r w:rsidRPr="000A1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 Ш Е Н И Е</w:t>
      </w:r>
    </w:p>
    <w:p w:rsidR="000A164E" w:rsidRPr="000A164E" w:rsidRDefault="000A164E" w:rsidP="000A164E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A164E" w:rsidRPr="000A164E" w:rsidRDefault="000A164E" w:rsidP="000A164E">
      <w:pPr>
        <w:shd w:val="clear" w:color="auto" w:fill="FFFFFF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25.07.2019г.                                                                              № 76/2</w:t>
      </w:r>
    </w:p>
    <w:p w:rsidR="000A164E" w:rsidRPr="000A164E" w:rsidRDefault="000A164E" w:rsidP="00026A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64E">
        <w:rPr>
          <w:rFonts w:ascii="Arial" w:hAnsi="Arial" w:cs="Arial"/>
          <w:b/>
          <w:sz w:val="24"/>
          <w:szCs w:val="24"/>
        </w:rPr>
        <w:t>«Об исполнении бюджета</w:t>
      </w:r>
    </w:p>
    <w:p w:rsidR="000A164E" w:rsidRPr="000A164E" w:rsidRDefault="000A164E" w:rsidP="00026A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64E">
        <w:rPr>
          <w:rFonts w:ascii="Arial" w:hAnsi="Arial" w:cs="Arial"/>
          <w:b/>
          <w:sz w:val="24"/>
          <w:szCs w:val="24"/>
        </w:rPr>
        <w:t xml:space="preserve">Родничковского сельского </w:t>
      </w:r>
    </w:p>
    <w:p w:rsidR="000A164E" w:rsidRDefault="000A164E" w:rsidP="00026A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64E">
        <w:rPr>
          <w:rFonts w:ascii="Arial" w:hAnsi="Arial" w:cs="Arial"/>
          <w:b/>
          <w:sz w:val="24"/>
          <w:szCs w:val="24"/>
        </w:rPr>
        <w:t>поселения за 2018 год»</w:t>
      </w:r>
    </w:p>
    <w:p w:rsidR="00026AA6" w:rsidRPr="000A164E" w:rsidRDefault="00026AA6" w:rsidP="00026A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64E" w:rsidRPr="000A164E" w:rsidRDefault="000A164E" w:rsidP="000A164E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A164E">
        <w:rPr>
          <w:rFonts w:ascii="Arial" w:hAnsi="Arial" w:cs="Arial"/>
          <w:sz w:val="24"/>
          <w:szCs w:val="24"/>
          <w:lang w:eastAsia="ru-RU"/>
        </w:rPr>
        <w:t xml:space="preserve">     Заслушав информацию главы  Родничковского сельского поселения  С.Н. Шведова об исполнении бюджета за 2018 год   рассмотрев результаты внешней проверки и   экспертного заключения №36/1 от 13.06.2019 г. Контрольной комиссии  Нехаевского муниципального района к отчету «Об  исполнении бюджета Родничковского сельского  поселения за 2018год», Совет депутатов отмечает следующее:</w:t>
      </w:r>
    </w:p>
    <w:p w:rsidR="000A164E" w:rsidRPr="000A164E" w:rsidRDefault="000A164E" w:rsidP="000A164E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отчету об исполнении бюджета Родничковского сельского поселения за 2018 год общая сумма доходов составила 9156,5 тыс. рублей или 101,2% к годовым бюджетным назначениям в сумме 9044,2 тыс. рублей, в том числе:  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собственные доходы </w:t>
      </w:r>
      <w:r w:rsidRPr="000A164E">
        <w:rPr>
          <w:rFonts w:ascii="Arial" w:eastAsia="Times New Roman" w:hAnsi="Arial" w:cs="Arial"/>
          <w:sz w:val="24"/>
          <w:szCs w:val="24"/>
          <w:lang w:eastAsia="ru-RU"/>
        </w:rPr>
        <w:t>– 7353,0 тыс. рублей или 101,4% к годовым бюджетным назначениям в сумме 7254,4 тыс. рублей и 80,3% к общим доходам бюджета, из них:</w:t>
      </w:r>
    </w:p>
    <w:p w:rsidR="000A164E" w:rsidRPr="000A164E" w:rsidRDefault="000A164E" w:rsidP="000A164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налоговые доходы – 5765,8 тыс. рублей или 101,6% к годовым бюджетным назначениям в сумме 5672,9 тыс. рублей и 63,0% к общим доходам бюджета;</w:t>
      </w:r>
    </w:p>
    <w:p w:rsidR="000A164E" w:rsidRPr="000A164E" w:rsidRDefault="000A164E" w:rsidP="000A164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неналоговые доходы – 1587,2 тыс. рублей или 100,4% к годовым бюджетным назначениям в сумме 1581,5 тыс. рублей и 17,3% к общим доходам бюджета поселения;</w:t>
      </w:r>
    </w:p>
    <w:p w:rsidR="000A164E" w:rsidRPr="000A164E" w:rsidRDefault="000A164E" w:rsidP="000A164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безвозмездные поступления </w:t>
      </w:r>
      <w:r w:rsidRPr="000A164E">
        <w:rPr>
          <w:rFonts w:ascii="Arial" w:eastAsia="Times New Roman" w:hAnsi="Arial" w:cs="Arial"/>
          <w:sz w:val="24"/>
          <w:szCs w:val="24"/>
          <w:lang w:eastAsia="ru-RU"/>
        </w:rPr>
        <w:t>– 1803,5 тыс. рублей или 100,8% к годовым бюджетным назначениям в сумме 1789,8 тыс. рублей и 19,7% к общим доходам бюджета поселения.</w:t>
      </w:r>
    </w:p>
    <w:p w:rsidR="000A164E" w:rsidRPr="000A164E" w:rsidRDefault="000A164E" w:rsidP="000A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Полученные собственные доходы за 2018 год (7353,0 тыс. рублей) по сравнению с 2017 годом (9508,2 тыс. рублей) уменьшились на 2155,2 тыс. рублей или на 22,7%. </w:t>
      </w:r>
    </w:p>
    <w:p w:rsidR="000A164E" w:rsidRPr="000A164E" w:rsidRDefault="000A164E" w:rsidP="000A16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ab/>
        <w:t>Структура и динамика исполнения доходной части бюджета сельского поселения за 2018 года представлена в таблице</w:t>
      </w:r>
      <w:proofErr w:type="gramStart"/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.</w:t>
      </w:r>
      <w:proofErr w:type="gramEnd"/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0A164E" w:rsidRPr="000A164E" w:rsidRDefault="000A164E" w:rsidP="000A16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A164E" w:rsidRPr="000A164E" w:rsidRDefault="000A164E" w:rsidP="000A16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164E" w:rsidRPr="000A164E" w:rsidRDefault="000A164E" w:rsidP="000A16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тыс. рублей</w:t>
      </w: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418"/>
        <w:gridCol w:w="1276"/>
        <w:gridCol w:w="1134"/>
        <w:gridCol w:w="1304"/>
      </w:tblGrid>
      <w:tr w:rsidR="000A164E" w:rsidRPr="000A164E" w:rsidTr="00B06944">
        <w:trPr>
          <w:trHeight w:val="744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юджетные назначения  на 2018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 за 2018 год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 выполнения к плану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% к общим доходам</w:t>
            </w:r>
          </w:p>
        </w:tc>
      </w:tr>
      <w:tr w:rsidR="000A164E" w:rsidRPr="000A164E" w:rsidTr="00B06944">
        <w:trPr>
          <w:trHeight w:val="358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80,3%</w:t>
            </w:r>
          </w:p>
        </w:tc>
      </w:tr>
      <w:tr w:rsidR="000A164E" w:rsidRPr="000A164E" w:rsidTr="00B06944">
        <w:trPr>
          <w:trHeight w:val="224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5672,9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5765,8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101,6%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63,0%</w:t>
            </w:r>
          </w:p>
        </w:tc>
      </w:tr>
      <w:tr w:rsidR="000A164E" w:rsidRPr="000A164E" w:rsidTr="00B06944">
        <w:trPr>
          <w:trHeight w:val="2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0A164E" w:rsidRPr="000A164E" w:rsidTr="00B06944">
        <w:trPr>
          <w:trHeight w:val="38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(работ, услуг), реализуемые на территории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5,7%</w:t>
            </w:r>
          </w:p>
        </w:tc>
      </w:tr>
      <w:tr w:rsidR="000A164E" w:rsidRPr="000A164E" w:rsidTr="00B06944">
        <w:trPr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21,0%</w:t>
            </w:r>
          </w:p>
        </w:tc>
      </w:tr>
      <w:tr w:rsidR="000A164E" w:rsidRPr="000A164E" w:rsidTr="00B06944">
        <w:trPr>
          <w:trHeight w:val="25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A164E" w:rsidRPr="000A164E" w:rsidTr="00B06944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0A164E" w:rsidRPr="000A164E" w:rsidTr="00B06944">
        <w:trPr>
          <w:trHeight w:val="40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0A164E" w:rsidRPr="000A164E" w:rsidTr="00B06944">
        <w:trPr>
          <w:trHeight w:val="307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17,3%</w:t>
            </w:r>
          </w:p>
        </w:tc>
      </w:tr>
      <w:tr w:rsidR="000A164E" w:rsidRPr="000A164E" w:rsidTr="00B06944">
        <w:trPr>
          <w:trHeight w:val="371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12,1%</w:t>
            </w:r>
          </w:p>
        </w:tc>
      </w:tr>
      <w:tr w:rsidR="000A164E" w:rsidRPr="000A164E" w:rsidTr="00B06944">
        <w:trPr>
          <w:trHeight w:val="390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0A164E" w:rsidRPr="000A164E" w:rsidTr="00B06944">
        <w:trPr>
          <w:trHeight w:val="45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164E" w:rsidRPr="000A164E" w:rsidTr="00B06944">
        <w:trPr>
          <w:trHeight w:val="45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0A164E" w:rsidRPr="000A164E" w:rsidTr="00B06944">
        <w:trPr>
          <w:trHeight w:val="22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164E" w:rsidRPr="000A164E" w:rsidTr="00B06944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19,7%</w:t>
            </w:r>
          </w:p>
        </w:tc>
      </w:tr>
      <w:tr w:rsidR="000A164E" w:rsidRPr="000A164E" w:rsidTr="00B06944">
        <w:trPr>
          <w:trHeight w:val="4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0A164E" w:rsidRPr="000A164E" w:rsidTr="00B06944">
        <w:trPr>
          <w:trHeight w:val="252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поселений, из них: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0A164E" w:rsidRPr="000A164E" w:rsidTr="00B06944">
        <w:trPr>
          <w:trHeight w:val="456"/>
        </w:trPr>
        <w:tc>
          <w:tcPr>
            <w:tcW w:w="4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0A164E" w:rsidRPr="000A164E" w:rsidTr="00B06944">
        <w:trPr>
          <w:trHeight w:val="5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(содержание административной комиссии)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164E" w:rsidRPr="000A164E" w:rsidTr="00B06944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  на осуществление части полномочий по решению вопросов местного значения в соответствии с заключенными соглашениями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4,5%</w:t>
            </w:r>
          </w:p>
        </w:tc>
      </w:tr>
      <w:tr w:rsidR="000A164E" w:rsidRPr="000A164E" w:rsidTr="00B06944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2,9%</w:t>
            </w:r>
          </w:p>
        </w:tc>
      </w:tr>
      <w:tr w:rsidR="000A164E" w:rsidRPr="000A164E" w:rsidTr="00B06944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0A164E" w:rsidRPr="000A164E" w:rsidTr="00B06944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0A164E" w:rsidRPr="000A164E" w:rsidTr="00B06944">
        <w:trPr>
          <w:trHeight w:val="3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0A164E" w:rsidRPr="000A164E" w:rsidRDefault="000A164E" w:rsidP="00B06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Анализ отчета об исполнении бюджета показывает, что по трем налогам получены сверхплановые доходы, а именно: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- налоги на товары (работ, услуг), реализуемые на территории РФ – 120,0% или в сумме 86,4 тыс. рублей;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- налог на имущество физических лиц – 102,2% или в сумме 0,7 тыс. рублей;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- земельный налог – 100,2% или в сумме 6,1 тыс. рублей.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>Не достигнуто выполнение плана по налогу на доходы физических лиц на 0,2% или 0,3 тыс. рублей.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Удельный вес налоговых поступлений бюджета поселения в общем объеме доходов составил 59,7% (доля поступлений увеличилась на 3,3% по сравнению с показателями 2017 года), неналоговых доходов – 17,3% (доля поступлений увеличилась на 2,0% к показателям 2017 года) и безвозмездных поступлений – 19,7% (доля поступлений уменьшилась на 5,3% по отношению к показателям 2017 года). </w:t>
      </w:r>
    </w:p>
    <w:p w:rsidR="000A164E" w:rsidRPr="000A164E" w:rsidRDefault="000A164E" w:rsidP="000A1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доходы в 2018 году сформированы в основном за счет земельного налога, поступившего в сумме 3089,2 тыс. рублей или 53,6% от собственных налогов и единого сельскохозяйственного налога, поступившего в сумме 1925,3 тыс. рублей или 33,4% от собственных доходов бюджета. </w:t>
      </w:r>
    </w:p>
    <w:p w:rsidR="000A164E" w:rsidRPr="000A164E" w:rsidRDefault="000A164E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sz w:val="24"/>
          <w:szCs w:val="24"/>
          <w:lang w:eastAsia="ar-SA"/>
        </w:rPr>
        <w:t xml:space="preserve">Расходная часть бюджета сельского поселения исполнена в сумме 9109,2 тыс. рублей или 92,9% к годовым бюджетным назначениям в сумме 9802,4 тыс. рублей. </w:t>
      </w:r>
    </w:p>
    <w:p w:rsidR="000A164E" w:rsidRPr="000A164E" w:rsidRDefault="000A164E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164E" w:rsidRPr="000A164E" w:rsidRDefault="000A164E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AA6" w:rsidRDefault="00026AA6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AA6" w:rsidRDefault="00026AA6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AA6" w:rsidRDefault="00026AA6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AA6" w:rsidRDefault="00026AA6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AA6" w:rsidRDefault="00026AA6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164E" w:rsidRPr="000A164E" w:rsidRDefault="000A164E" w:rsidP="000A16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Структура расходов бюджета Родничковского сельского поселения в разрезе распорядителей за 2018 год представлена в таблице</w:t>
      </w:r>
      <w:proofErr w:type="gramStart"/>
      <w:r w:rsidRPr="000A164E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0A164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</w:t>
      </w:r>
      <w:proofErr w:type="gramStart"/>
      <w:r w:rsidRPr="000A164E"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proofErr w:type="gramEnd"/>
      <w:r w:rsidRPr="000A164E">
        <w:rPr>
          <w:rFonts w:ascii="Arial" w:eastAsia="Times New Roman" w:hAnsi="Arial" w:cs="Arial"/>
          <w:b/>
          <w:sz w:val="24"/>
          <w:szCs w:val="24"/>
          <w:lang w:eastAsia="ar-SA"/>
        </w:rPr>
        <w:t>ыс. рублей</w:t>
      </w:r>
    </w:p>
    <w:tbl>
      <w:tblPr>
        <w:tblW w:w="1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1134"/>
        <w:gridCol w:w="1134"/>
        <w:gridCol w:w="1002"/>
        <w:gridCol w:w="982"/>
        <w:gridCol w:w="237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164E" w:rsidRPr="000A164E" w:rsidTr="00B06944">
        <w:trPr>
          <w:trHeight w:val="914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Утвержденбюджетн</w:t>
            </w:r>
            <w:proofErr w:type="spell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назнач</w:t>
            </w:r>
            <w:proofErr w:type="spell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 2018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 выполнения к плану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Удел.</w:t>
            </w:r>
          </w:p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% к общим расходам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41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4885,6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4556,5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93,3%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94,9%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2478,9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93,2%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0,5</w:t>
            </w: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83,5%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3491,2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1609,2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6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политика, из них: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100,0</w:t>
            </w: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0,5%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59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70,6%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35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4E" w:rsidRPr="000A164E" w:rsidTr="00B06944">
        <w:trPr>
          <w:trHeight w:val="24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</w:t>
            </w:r>
            <w:proofErr w:type="gramStart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(+); </w:t>
            </w:r>
            <w:proofErr w:type="gramEnd"/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4E" w:rsidRPr="000A164E" w:rsidRDefault="000A164E" w:rsidP="00B06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64E" w:rsidRPr="000A164E" w:rsidRDefault="000A164E" w:rsidP="000A164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sz w:val="24"/>
          <w:szCs w:val="24"/>
          <w:lang w:eastAsia="ar-SA"/>
        </w:rPr>
        <w:t>Анализ расходов бюджета поселения за 2018 год свидетельствует о том, что плановые показатели по расходам выполнены на 92,9%. Не исполнены бюджетные назначения на общую сумму 693,2 тыс. рублей. Наибольшая сумма неисполненных бюджетных ассигнований наблюдается по разделу 0100 «Общегосударственные расходы» на общую сумму 329,1 тыс. рублей и по разделу 0500 «Жилищно-коммунальное хозяйство» на общую сумму 267,4 тыс. рублей.</w:t>
      </w:r>
    </w:p>
    <w:p w:rsidR="000A164E" w:rsidRPr="000A164E" w:rsidRDefault="000A164E" w:rsidP="000A164E">
      <w:pPr>
        <w:tabs>
          <w:tab w:val="left" w:pos="-180"/>
          <w:tab w:val="left" w:pos="93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64E">
        <w:rPr>
          <w:rFonts w:ascii="Arial" w:eastAsia="Times New Roman" w:hAnsi="Arial" w:cs="Arial"/>
          <w:sz w:val="24"/>
          <w:szCs w:val="24"/>
          <w:lang w:eastAsia="ar-SA"/>
        </w:rPr>
        <w:t xml:space="preserve"> Бюджет сельского поселения  в 2018 г. исполнен с профицитом в сумме 47,3 тыс. рублей.</w:t>
      </w:r>
    </w:p>
    <w:p w:rsidR="000A164E" w:rsidRPr="000A164E" w:rsidRDefault="000A164E" w:rsidP="000A164E">
      <w:pPr>
        <w:tabs>
          <w:tab w:val="left" w:pos="-180"/>
          <w:tab w:val="left" w:pos="93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64E">
        <w:rPr>
          <w:rFonts w:ascii="Arial" w:eastAsia="Times New Roman" w:hAnsi="Arial" w:cs="Arial"/>
          <w:sz w:val="24"/>
          <w:szCs w:val="24"/>
          <w:lang w:eastAsia="ar-SA"/>
        </w:rPr>
        <w:t xml:space="preserve">Подведя итоги исполнения бюджета Родничковского сельского поселения за 2018 год Совет депутатов Родничковского сельского поселения  </w:t>
      </w:r>
      <w:r w:rsidRPr="000A164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0A164E" w:rsidRPr="000A164E" w:rsidRDefault="000A164E" w:rsidP="000A164E">
      <w:pPr>
        <w:pStyle w:val="a3"/>
        <w:rPr>
          <w:rFonts w:ascii="Arial" w:hAnsi="Arial" w:cs="Arial"/>
          <w:sz w:val="24"/>
          <w:szCs w:val="24"/>
        </w:rPr>
      </w:pPr>
      <w:r w:rsidRPr="000A164E">
        <w:rPr>
          <w:rFonts w:ascii="Arial" w:hAnsi="Arial" w:cs="Arial"/>
          <w:sz w:val="24"/>
          <w:szCs w:val="24"/>
        </w:rPr>
        <w:t xml:space="preserve">         1.Утвердить отчет об исполнении бюджета Родничковского сельского</w:t>
      </w:r>
    </w:p>
    <w:p w:rsidR="000A164E" w:rsidRPr="000A164E" w:rsidRDefault="000A164E" w:rsidP="000A164E">
      <w:pPr>
        <w:pStyle w:val="a3"/>
        <w:rPr>
          <w:rFonts w:ascii="Arial" w:hAnsi="Arial" w:cs="Arial"/>
          <w:sz w:val="24"/>
          <w:szCs w:val="24"/>
        </w:rPr>
      </w:pPr>
      <w:r w:rsidRPr="000A164E">
        <w:rPr>
          <w:rFonts w:ascii="Arial" w:hAnsi="Arial" w:cs="Arial"/>
          <w:sz w:val="24"/>
          <w:szCs w:val="24"/>
        </w:rPr>
        <w:t>поселения за 2018 г.</w:t>
      </w:r>
    </w:p>
    <w:p w:rsidR="000A164E" w:rsidRPr="000A164E" w:rsidRDefault="000A164E" w:rsidP="000A164E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</w:rPr>
      </w:pPr>
      <w:r w:rsidRPr="000A164E">
        <w:rPr>
          <w:rFonts w:ascii="Arial" w:hAnsi="Arial" w:cs="Arial"/>
        </w:rPr>
        <w:t>2.Опубликовать Решение Совета депутатов Родничковского сельского поселения по отчету об исполнении бюджета за 2018 г. в газете «</w:t>
      </w:r>
      <w:proofErr w:type="spellStart"/>
      <w:r w:rsidRPr="000A164E">
        <w:rPr>
          <w:rFonts w:ascii="Arial" w:hAnsi="Arial" w:cs="Arial"/>
        </w:rPr>
        <w:t>Нехаевские</w:t>
      </w:r>
      <w:proofErr w:type="spellEnd"/>
      <w:r w:rsidRPr="000A164E">
        <w:rPr>
          <w:rFonts w:ascii="Arial" w:hAnsi="Arial" w:cs="Arial"/>
        </w:rPr>
        <w:t xml:space="preserve"> вести»</w:t>
      </w:r>
    </w:p>
    <w:p w:rsidR="000A164E" w:rsidRPr="000A164E" w:rsidRDefault="000A164E" w:rsidP="000A164E">
      <w:pPr>
        <w:pStyle w:val="21"/>
        <w:tabs>
          <w:tab w:val="left" w:pos="-180"/>
        </w:tabs>
        <w:spacing w:line="240" w:lineRule="auto"/>
        <w:rPr>
          <w:rFonts w:ascii="Arial" w:hAnsi="Arial" w:cs="Arial"/>
        </w:rPr>
      </w:pPr>
      <w:r w:rsidRPr="000A164E">
        <w:rPr>
          <w:rFonts w:ascii="Arial" w:hAnsi="Arial" w:cs="Arial"/>
        </w:rPr>
        <w:t xml:space="preserve">          </w:t>
      </w:r>
    </w:p>
    <w:p w:rsidR="000A164E" w:rsidRPr="000A164E" w:rsidRDefault="000A164E" w:rsidP="000A164E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</w:rPr>
      </w:pPr>
      <w:r w:rsidRPr="000A164E">
        <w:rPr>
          <w:rFonts w:ascii="Arial" w:hAnsi="Arial" w:cs="Arial"/>
        </w:rPr>
        <w:t xml:space="preserve">                        </w:t>
      </w:r>
      <w:r w:rsidR="00026AA6">
        <w:rPr>
          <w:rFonts w:ascii="Arial" w:hAnsi="Arial" w:cs="Arial"/>
        </w:rPr>
        <w:t xml:space="preserve"> </w:t>
      </w:r>
    </w:p>
    <w:p w:rsidR="000A164E" w:rsidRPr="00026AA6" w:rsidRDefault="00026AA6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26AA6">
        <w:rPr>
          <w:rFonts w:ascii="Arial" w:hAnsi="Arial" w:cs="Arial"/>
          <w:sz w:val="24"/>
          <w:szCs w:val="24"/>
        </w:rPr>
        <w:t>Г</w:t>
      </w:r>
      <w:r w:rsidRPr="00026AA6">
        <w:rPr>
          <w:rFonts w:ascii="Arial" w:hAnsi="Arial" w:cs="Arial"/>
          <w:sz w:val="24"/>
          <w:szCs w:val="24"/>
        </w:rPr>
        <w:t>лава Родничковского сельского поселения</w:t>
      </w:r>
      <w:r w:rsidRPr="00026AA6">
        <w:rPr>
          <w:rFonts w:ascii="Arial" w:hAnsi="Arial" w:cs="Arial"/>
          <w:sz w:val="24"/>
          <w:szCs w:val="24"/>
        </w:rPr>
        <w:t xml:space="preserve">                          С.Н. Шведов</w:t>
      </w: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4E" w:rsidRPr="000A164E" w:rsidRDefault="000A164E" w:rsidP="000A16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F3446" w:rsidRPr="000A164E" w:rsidRDefault="000F3446">
      <w:pPr>
        <w:rPr>
          <w:rFonts w:ascii="Arial" w:hAnsi="Arial" w:cs="Arial"/>
          <w:sz w:val="24"/>
          <w:szCs w:val="24"/>
        </w:rPr>
      </w:pPr>
    </w:p>
    <w:sectPr w:rsidR="000F3446" w:rsidRPr="000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6A3"/>
    <w:multiLevelType w:val="hybridMultilevel"/>
    <w:tmpl w:val="91CEF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4"/>
    <w:rsid w:val="00026AA6"/>
    <w:rsid w:val="000A164E"/>
    <w:rsid w:val="000F3446"/>
    <w:rsid w:val="008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16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A1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16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A1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2019-08-01T04:19:00Z</dcterms:created>
  <dcterms:modified xsi:type="dcterms:W3CDTF">2019-08-01T04:54:00Z</dcterms:modified>
</cp:coreProperties>
</file>