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2" w:rsidRPr="002A47A9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 w:rsidRPr="002A47A9">
        <w:rPr>
          <w:rFonts w:ascii="Arial" w:eastAsia="Lucida Sans Unicode" w:hAnsi="Arial" w:cs="Arial"/>
          <w:b/>
          <w:kern w:val="2"/>
          <w:sz w:val="24"/>
          <w:szCs w:val="24"/>
        </w:rPr>
        <w:t>СОВЕТ ДЕПУТАТОВ</w:t>
      </w:r>
    </w:p>
    <w:p w:rsidR="00735582" w:rsidRPr="002A47A9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 w:rsidRPr="002A47A9">
        <w:rPr>
          <w:rFonts w:ascii="Arial" w:eastAsia="Lucida Sans Unicode" w:hAnsi="Arial" w:cs="Arial"/>
          <w:b/>
          <w:kern w:val="2"/>
          <w:sz w:val="24"/>
          <w:szCs w:val="24"/>
        </w:rPr>
        <w:t>РОДНИЧКОВСКОГО СЕЛЬСКОГО ПОСЕЛЕНИЯ</w:t>
      </w:r>
    </w:p>
    <w:p w:rsidR="00735582" w:rsidRPr="002A47A9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 w:rsidRPr="002A47A9">
        <w:rPr>
          <w:rFonts w:ascii="Arial" w:eastAsia="Lucida Sans Unicode" w:hAnsi="Arial" w:cs="Arial"/>
          <w:b/>
          <w:kern w:val="2"/>
          <w:sz w:val="24"/>
          <w:szCs w:val="24"/>
        </w:rPr>
        <w:t>НЕХАЕВСКОГО МУНИЦИПАЛЬНОГО РАЙОНА</w:t>
      </w:r>
    </w:p>
    <w:p w:rsidR="00735582" w:rsidRPr="002A47A9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 w:rsidRPr="002A47A9">
        <w:rPr>
          <w:rFonts w:ascii="Arial" w:eastAsia="Lucida Sans Unicode" w:hAnsi="Arial" w:cs="Arial"/>
          <w:b/>
          <w:kern w:val="2"/>
          <w:sz w:val="24"/>
          <w:szCs w:val="24"/>
        </w:rPr>
        <w:t>ВОЛГОГРАДСКОЙ ОБЛАСТИ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</w:p>
    <w:p w:rsidR="00735582" w:rsidRPr="00CB22F3" w:rsidRDefault="00735582" w:rsidP="00735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35582" w:rsidRPr="00CB22F3" w:rsidRDefault="00735582" w:rsidP="00735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от 2 октября 2020 года                                                                  16/1</w:t>
      </w: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Об одобрении проекта решения о внесении</w:t>
      </w: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изменений и дополнений в Устав Родничковского</w:t>
      </w: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муниципального района</w:t>
      </w: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и проведения по нему публичных слушаний</w:t>
      </w: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CB22F3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B22F3">
          <w:rPr>
            <w:rFonts w:ascii="Arial" w:hAnsi="Arial" w:cs="Arial"/>
            <w:sz w:val="24"/>
            <w:szCs w:val="24"/>
          </w:rPr>
          <w:t>2003 г</w:t>
        </w:r>
      </w:smartTag>
      <w:r w:rsidRPr="00CB22F3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CB22F3">
          <w:rPr>
            <w:rFonts w:ascii="Arial" w:hAnsi="Arial" w:cs="Arial"/>
            <w:sz w:val="24"/>
            <w:szCs w:val="24"/>
          </w:rPr>
          <w:t>2008 г</w:t>
        </w:r>
      </w:smartTag>
      <w:r w:rsidRPr="00CB22F3">
        <w:rPr>
          <w:rFonts w:ascii="Arial" w:hAnsi="Arial" w:cs="Arial"/>
          <w:sz w:val="24"/>
          <w:szCs w:val="24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CB22F3">
          <w:rPr>
            <w:rFonts w:ascii="Arial" w:hAnsi="Arial" w:cs="Arial"/>
            <w:sz w:val="24"/>
            <w:szCs w:val="24"/>
          </w:rPr>
          <w:t>2017 г</w:t>
        </w:r>
      </w:smartTag>
      <w:r w:rsidRPr="00CB22F3"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22F3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сведений»* и статьей 28 Устава Родничковского сельского поселения Нехаевского муниципального района Волгоградской области, Совет депутатов Родничковского сельского поселения Нехаевского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CB22F3">
        <w:rPr>
          <w:rFonts w:ascii="Arial" w:hAnsi="Arial" w:cs="Arial"/>
          <w:b/>
          <w:sz w:val="24"/>
          <w:szCs w:val="24"/>
        </w:rPr>
        <w:t>решил:</w:t>
      </w:r>
    </w:p>
    <w:p w:rsidR="00735582" w:rsidRPr="00CB22F3" w:rsidRDefault="00735582" w:rsidP="007355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2F3">
        <w:rPr>
          <w:rFonts w:ascii="Arial" w:eastAsia="Times New Roman" w:hAnsi="Arial" w:cs="Arial"/>
          <w:sz w:val="24"/>
          <w:szCs w:val="24"/>
          <w:lang w:eastAsia="ru-RU"/>
        </w:rPr>
        <w:t>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Приложение №1</w:t>
      </w:r>
    </w:p>
    <w:p w:rsidR="00735582" w:rsidRPr="00CB22F3" w:rsidRDefault="00735582" w:rsidP="00735582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   2</w:t>
      </w:r>
      <w:r w:rsidRPr="00CB22F3">
        <w:rPr>
          <w:rFonts w:ascii="Arial" w:eastAsia="Calibri" w:hAnsi="Arial" w:cs="Arial"/>
          <w:sz w:val="24"/>
          <w:szCs w:val="24"/>
        </w:rPr>
        <w:t xml:space="preserve">. </w:t>
      </w:r>
      <w:r w:rsidRPr="00CB22F3">
        <w:rPr>
          <w:rFonts w:ascii="Arial" w:eastAsia="Calibri" w:hAnsi="Arial" w:cs="Arial"/>
          <w:iCs/>
          <w:sz w:val="24"/>
          <w:szCs w:val="24"/>
        </w:rPr>
        <w:t>Главе Родничковского сельского поселения Нехаевского муниципального района 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</w:p>
    <w:p w:rsidR="00735582" w:rsidRPr="00CB22F3" w:rsidRDefault="00735582" w:rsidP="00735582">
      <w:pPr>
        <w:spacing w:after="120"/>
        <w:ind w:firstLine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3</w:t>
      </w:r>
      <w:r w:rsidRPr="00CB22F3">
        <w:rPr>
          <w:rFonts w:ascii="Arial" w:eastAsia="Calibri" w:hAnsi="Arial" w:cs="Arial"/>
          <w:sz w:val="24"/>
          <w:szCs w:val="24"/>
        </w:rPr>
        <w:t xml:space="preserve">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 </w:t>
      </w: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</w:t>
      </w:r>
      <w:r w:rsidRPr="00CB22F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обнародования.</w:t>
      </w:r>
    </w:p>
    <w:p w:rsidR="00735582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EE3379" w:rsidRDefault="00735582" w:rsidP="00735582">
      <w:pPr>
        <w:pStyle w:val="a3"/>
        <w:rPr>
          <w:rFonts w:ascii="Arial" w:hAnsi="Arial" w:cs="Arial"/>
          <w:sz w:val="24"/>
          <w:szCs w:val="24"/>
        </w:rPr>
      </w:pPr>
      <w:r w:rsidRPr="00EE3379">
        <w:rPr>
          <w:rFonts w:ascii="Arial" w:hAnsi="Arial" w:cs="Arial"/>
          <w:sz w:val="24"/>
          <w:szCs w:val="24"/>
        </w:rPr>
        <w:t xml:space="preserve">Глава  Родничковского сельского поселения </w:t>
      </w:r>
    </w:p>
    <w:p w:rsidR="00735582" w:rsidRPr="00EE3379" w:rsidRDefault="00735582" w:rsidP="00735582">
      <w:pPr>
        <w:pStyle w:val="a3"/>
        <w:rPr>
          <w:rFonts w:ascii="Arial" w:hAnsi="Arial" w:cs="Arial"/>
          <w:sz w:val="24"/>
          <w:szCs w:val="24"/>
        </w:rPr>
      </w:pPr>
      <w:r w:rsidRPr="00EE3379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735582" w:rsidRPr="00EE3379" w:rsidRDefault="00735582" w:rsidP="00735582">
      <w:pPr>
        <w:pStyle w:val="a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379">
        <w:rPr>
          <w:rFonts w:ascii="Arial" w:hAnsi="Arial" w:cs="Arial"/>
          <w:sz w:val="24"/>
          <w:szCs w:val="24"/>
        </w:rPr>
        <w:t xml:space="preserve">Волгоградской области                        </w:t>
      </w:r>
      <w:r w:rsidRPr="00EE3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 w:rsidRPr="00EE3379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  <w:r w:rsidRPr="00EE3379">
        <w:rPr>
          <w:rFonts w:ascii="Arial" w:eastAsia="Times New Roman" w:hAnsi="Arial" w:cs="Arial"/>
          <w:bCs/>
          <w:sz w:val="24"/>
          <w:szCs w:val="24"/>
          <w:lang w:eastAsia="ru-RU"/>
        </w:rPr>
        <w:t>С.Н.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3379">
        <w:rPr>
          <w:rFonts w:ascii="Arial" w:eastAsia="Times New Roman" w:hAnsi="Arial" w:cs="Arial"/>
          <w:bCs/>
          <w:sz w:val="24"/>
          <w:szCs w:val="24"/>
          <w:lang w:eastAsia="ru-RU"/>
        </w:rPr>
        <w:t>Шведов</w:t>
      </w:r>
    </w:p>
    <w:p w:rsidR="00735582" w:rsidRPr="00EE3379" w:rsidRDefault="00735582" w:rsidP="0073558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>Приложение № 1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>к решению Совета депутатов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 xml:space="preserve">Родничковского сельского поселения 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 xml:space="preserve">Нехаевского муниципального района 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 xml:space="preserve">Волгоградской области от  </w:t>
      </w:r>
      <w:r>
        <w:rPr>
          <w:rFonts w:ascii="Arial" w:eastAsia="Lucida Sans Unicode" w:hAnsi="Arial" w:cs="Arial"/>
          <w:kern w:val="2"/>
          <w:sz w:val="24"/>
          <w:szCs w:val="24"/>
        </w:rPr>
        <w:t>02</w:t>
      </w:r>
      <w:r w:rsidRPr="00CB22F3">
        <w:rPr>
          <w:rFonts w:ascii="Arial" w:eastAsia="Lucida Sans Unicode" w:hAnsi="Arial" w:cs="Arial"/>
          <w:kern w:val="2"/>
          <w:sz w:val="24"/>
          <w:szCs w:val="24"/>
        </w:rPr>
        <w:t>.1</w:t>
      </w:r>
      <w:r>
        <w:rPr>
          <w:rFonts w:ascii="Arial" w:eastAsia="Lucida Sans Unicode" w:hAnsi="Arial" w:cs="Arial"/>
          <w:kern w:val="2"/>
          <w:sz w:val="24"/>
          <w:szCs w:val="24"/>
        </w:rPr>
        <w:t>0</w:t>
      </w:r>
      <w:r w:rsidRPr="00CB22F3">
        <w:rPr>
          <w:rFonts w:ascii="Arial" w:eastAsia="Lucida Sans Unicode" w:hAnsi="Arial" w:cs="Arial"/>
          <w:kern w:val="2"/>
          <w:sz w:val="24"/>
          <w:szCs w:val="24"/>
        </w:rPr>
        <w:t>.20</w:t>
      </w:r>
      <w:r>
        <w:rPr>
          <w:rFonts w:ascii="Arial" w:eastAsia="Lucida Sans Unicode" w:hAnsi="Arial" w:cs="Arial"/>
          <w:kern w:val="2"/>
          <w:sz w:val="24"/>
          <w:szCs w:val="24"/>
        </w:rPr>
        <w:t>20</w:t>
      </w:r>
      <w:r w:rsidRPr="00CB22F3">
        <w:rPr>
          <w:rFonts w:ascii="Arial" w:eastAsia="Lucida Sans Unicode" w:hAnsi="Arial" w:cs="Arial"/>
          <w:kern w:val="2"/>
          <w:sz w:val="24"/>
          <w:szCs w:val="24"/>
        </w:rPr>
        <w:t xml:space="preserve"> г. № </w:t>
      </w:r>
      <w:r>
        <w:rPr>
          <w:rFonts w:ascii="Arial" w:eastAsia="Lucida Sans Unicode" w:hAnsi="Arial" w:cs="Arial"/>
          <w:kern w:val="2"/>
          <w:sz w:val="24"/>
          <w:szCs w:val="24"/>
        </w:rPr>
        <w:t>1</w:t>
      </w:r>
      <w:r w:rsidRPr="00CB22F3">
        <w:rPr>
          <w:rFonts w:ascii="Arial" w:eastAsia="Lucida Sans Unicode" w:hAnsi="Arial" w:cs="Arial"/>
          <w:kern w:val="2"/>
          <w:sz w:val="24"/>
          <w:szCs w:val="24"/>
        </w:rPr>
        <w:t>6/</w:t>
      </w:r>
      <w:r>
        <w:rPr>
          <w:rFonts w:ascii="Arial" w:eastAsia="Lucida Sans Unicode" w:hAnsi="Arial" w:cs="Arial"/>
          <w:kern w:val="2"/>
          <w:sz w:val="24"/>
          <w:szCs w:val="24"/>
        </w:rPr>
        <w:t>1</w:t>
      </w:r>
    </w:p>
    <w:p w:rsidR="00735582" w:rsidRPr="00CB22F3" w:rsidRDefault="00735582" w:rsidP="00735582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</w:rPr>
      </w:pPr>
    </w:p>
    <w:p w:rsidR="00735582" w:rsidRPr="00CB22F3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>Проект решения о внесении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>изменений и дополнений  в Устав Родничковского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>сельского поселения Нехаевского муниципального</w:t>
      </w:r>
    </w:p>
    <w:p w:rsidR="00735582" w:rsidRPr="00CB22F3" w:rsidRDefault="00735582" w:rsidP="0073558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CB22F3">
        <w:rPr>
          <w:rFonts w:ascii="Arial" w:eastAsia="Lucida Sans Unicode" w:hAnsi="Arial" w:cs="Arial"/>
          <w:kern w:val="2"/>
          <w:sz w:val="24"/>
          <w:szCs w:val="24"/>
        </w:rPr>
        <w:t>района Волгоградской области.</w:t>
      </w:r>
    </w:p>
    <w:p w:rsidR="00735582" w:rsidRPr="00CB22F3" w:rsidRDefault="00735582" w:rsidP="0073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582" w:rsidRPr="00CB22F3" w:rsidRDefault="00735582" w:rsidP="007355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B22F3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B22F3">
          <w:rPr>
            <w:rFonts w:ascii="Arial" w:hAnsi="Arial" w:cs="Arial"/>
            <w:sz w:val="24"/>
            <w:szCs w:val="24"/>
          </w:rPr>
          <w:t>2003 г</w:t>
        </w:r>
      </w:smartTag>
      <w:r w:rsidRPr="00CB22F3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CB22F3">
          <w:rPr>
            <w:rFonts w:ascii="Arial" w:hAnsi="Arial" w:cs="Arial"/>
            <w:sz w:val="24"/>
            <w:szCs w:val="24"/>
          </w:rPr>
          <w:t>2008 г</w:t>
        </w:r>
      </w:smartTag>
      <w:r w:rsidRPr="00CB22F3">
        <w:rPr>
          <w:rFonts w:ascii="Arial" w:hAnsi="Arial" w:cs="Arial"/>
          <w:sz w:val="24"/>
          <w:szCs w:val="24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CB22F3">
          <w:rPr>
            <w:rFonts w:ascii="Arial" w:hAnsi="Arial" w:cs="Arial"/>
            <w:sz w:val="24"/>
            <w:szCs w:val="24"/>
          </w:rPr>
          <w:t>2017 г</w:t>
        </w:r>
      </w:smartTag>
      <w:r w:rsidRPr="00CB22F3"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22F3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сведений»* и статьей 28 Устава Родничковского сельского поселения Нехаевского муниципального района Волгоградской области, Совет депутатов Родничковского сельского поселения Нехаевского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CB22F3">
        <w:rPr>
          <w:rFonts w:ascii="Arial" w:hAnsi="Arial" w:cs="Arial"/>
          <w:b/>
          <w:sz w:val="24"/>
          <w:szCs w:val="24"/>
        </w:rPr>
        <w:t>решил:</w:t>
      </w:r>
    </w:p>
    <w:p w:rsidR="00735582" w:rsidRPr="00CB22F3" w:rsidRDefault="00735582" w:rsidP="00735582">
      <w:pPr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tab/>
        <w:t>1.</w:t>
      </w:r>
      <w:r w:rsidRPr="00CB22F3">
        <w:rPr>
          <w:rFonts w:ascii="Arial" w:hAnsi="Arial" w:cs="Arial"/>
          <w:sz w:val="24"/>
          <w:szCs w:val="24"/>
        </w:rPr>
        <w:t xml:space="preserve"> Внести в Устав Родничковского сельского поселения Нехаевского муниципального района Волгоградской области, принятый решением Совет депутатов Родничковского сельского поселения от «23» октября  2014 г. № 3/1  следующие изменения:</w:t>
      </w:r>
    </w:p>
    <w:p w:rsidR="00735582" w:rsidRPr="00CB22F3" w:rsidRDefault="00735582" w:rsidP="007355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t xml:space="preserve">1.1. </w:t>
      </w:r>
      <w:r w:rsidRPr="00CB22F3">
        <w:rPr>
          <w:rFonts w:ascii="Arial" w:hAnsi="Arial" w:cs="Arial"/>
          <w:sz w:val="24"/>
          <w:szCs w:val="24"/>
        </w:rPr>
        <w:t>В части 1 статьи 13 Устава Родничковского сельского поселения Нехаевского муниципального района после слов «должностных лиц местного самоуправления</w:t>
      </w:r>
      <w:proofErr w:type="gramStart"/>
      <w:r w:rsidRPr="00CB22F3">
        <w:rPr>
          <w:rFonts w:ascii="Arial" w:hAnsi="Arial" w:cs="Arial"/>
          <w:sz w:val="24"/>
          <w:szCs w:val="24"/>
        </w:rPr>
        <w:t>,»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735582" w:rsidRPr="00CB22F3" w:rsidRDefault="00735582" w:rsidP="007355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t xml:space="preserve">1.2. </w:t>
      </w:r>
      <w:r w:rsidRPr="00CB22F3">
        <w:rPr>
          <w:rFonts w:ascii="Arial" w:hAnsi="Arial" w:cs="Arial"/>
          <w:sz w:val="24"/>
          <w:szCs w:val="24"/>
        </w:rPr>
        <w:t>Наименование статьи 25 Устава Родничковского сельского поселения Нехаевского муниципального района Волгоградской области изложить в следующей редакции:</w:t>
      </w:r>
    </w:p>
    <w:p w:rsidR="00735582" w:rsidRPr="00CB22F3" w:rsidRDefault="00735582" w:rsidP="0073558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sz w:val="24"/>
          <w:szCs w:val="24"/>
        </w:rPr>
        <w:t>«Статья 25.</w:t>
      </w:r>
      <w:r w:rsidRPr="00CB22F3">
        <w:rPr>
          <w:rFonts w:ascii="Arial" w:hAnsi="Arial" w:cs="Arial"/>
          <w:b/>
          <w:sz w:val="24"/>
          <w:szCs w:val="24"/>
        </w:rPr>
        <w:t xml:space="preserve"> </w:t>
      </w:r>
      <w:r w:rsidRPr="00CB22F3"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CB22F3">
        <w:rPr>
          <w:rFonts w:ascii="Arial" w:hAnsi="Arial" w:cs="Arial"/>
          <w:sz w:val="24"/>
          <w:szCs w:val="24"/>
        </w:rPr>
        <w:t>.».</w:t>
      </w:r>
      <w:proofErr w:type="gramEnd"/>
    </w:p>
    <w:p w:rsidR="00735582" w:rsidRPr="00CB22F3" w:rsidRDefault="00735582" w:rsidP="0073558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t xml:space="preserve">1.3. </w:t>
      </w:r>
      <w:r w:rsidRPr="00CB22F3">
        <w:rPr>
          <w:rFonts w:ascii="Arial" w:hAnsi="Arial" w:cs="Arial"/>
          <w:sz w:val="24"/>
          <w:szCs w:val="24"/>
        </w:rPr>
        <w:t>В части 3 статьи 25 Устава Родничковского сельского поселения Нехаевского муниципального района Волгоградской области</w:t>
      </w:r>
      <w:r w:rsidRPr="00CB22F3">
        <w:rPr>
          <w:rFonts w:ascii="Arial" w:hAnsi="Arial" w:cs="Arial"/>
          <w:b/>
          <w:sz w:val="24"/>
          <w:szCs w:val="24"/>
        </w:rPr>
        <w:t xml:space="preserve"> </w:t>
      </w:r>
      <w:r w:rsidRPr="00CB22F3"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735582" w:rsidRPr="00CB22F3" w:rsidRDefault="00735582" w:rsidP="0073558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lastRenderedPageBreak/>
        <w:t xml:space="preserve">1.4. </w:t>
      </w:r>
      <w:r w:rsidRPr="00CB22F3">
        <w:rPr>
          <w:rFonts w:ascii="Arial" w:hAnsi="Arial" w:cs="Arial"/>
          <w:sz w:val="24"/>
          <w:szCs w:val="24"/>
        </w:rPr>
        <w:t>Дополнить статью 25 Устава Родничковского сельского поселения Нехаевского муниципального района Волгоградской области частью 4 следующего содержания:</w:t>
      </w:r>
    </w:p>
    <w:p w:rsidR="00735582" w:rsidRPr="00CB22F3" w:rsidRDefault="00735582" w:rsidP="0073558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sz w:val="24"/>
          <w:szCs w:val="24"/>
        </w:rPr>
        <w:t>«4. Депутату, осуществляющему свои полномочия на непостоянной основе, за счет средств бюджета Родничковского сельского поселения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 w:rsidRPr="00CB22F3">
        <w:rPr>
          <w:rFonts w:ascii="Arial" w:hAnsi="Arial" w:cs="Arial"/>
          <w:sz w:val="24"/>
          <w:szCs w:val="24"/>
        </w:rPr>
        <w:t>.».</w:t>
      </w:r>
      <w:proofErr w:type="gramEnd"/>
    </w:p>
    <w:p w:rsidR="00735582" w:rsidRPr="00CB22F3" w:rsidRDefault="00735582" w:rsidP="007355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</w:t>
      </w:r>
      <w:r w:rsidRPr="00CB22F3">
        <w:rPr>
          <w:rFonts w:ascii="Arial" w:hAnsi="Arial" w:cs="Arial"/>
          <w:sz w:val="24"/>
          <w:szCs w:val="24"/>
        </w:rPr>
        <w:t xml:space="preserve"> В названии и части 1 статьи 8 Устава Родничковского сельского поселения Нехаевского муниципального района слова «члена выборного органа местного самоуправления</w:t>
      </w:r>
      <w:proofErr w:type="gramStart"/>
      <w:r w:rsidRPr="00CB22F3">
        <w:rPr>
          <w:rFonts w:ascii="Arial" w:hAnsi="Arial" w:cs="Arial"/>
          <w:sz w:val="24"/>
          <w:szCs w:val="24"/>
        </w:rPr>
        <w:t>,»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исключить.</w:t>
      </w:r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>.</w:t>
      </w:r>
      <w:r w:rsidRPr="00CB22F3">
        <w:rPr>
          <w:rFonts w:ascii="Arial" w:hAnsi="Arial" w:cs="Arial"/>
          <w:sz w:val="24"/>
          <w:szCs w:val="24"/>
        </w:rPr>
        <w:t xml:space="preserve"> В части 1 статьи 29 Устава Родничковского сельского поселения Нехаевского муниципального района слова «иными выборными органами местного самоуправления Родничковского сельского поселения</w:t>
      </w:r>
      <w:proofErr w:type="gramStart"/>
      <w:r w:rsidRPr="00CB22F3">
        <w:rPr>
          <w:rFonts w:ascii="Arial" w:hAnsi="Arial" w:cs="Arial"/>
          <w:sz w:val="24"/>
          <w:szCs w:val="24"/>
        </w:rPr>
        <w:t>,»</w:t>
      </w:r>
      <w:proofErr w:type="gramEnd"/>
      <w:r w:rsidRPr="00CB22F3">
        <w:rPr>
          <w:rFonts w:ascii="Arial" w:hAnsi="Arial" w:cs="Arial"/>
          <w:sz w:val="24"/>
          <w:szCs w:val="24"/>
        </w:rPr>
        <w:t xml:space="preserve"> исключить.</w:t>
      </w:r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</w:t>
      </w:r>
      <w:r w:rsidRPr="00CB22F3">
        <w:rPr>
          <w:rFonts w:ascii="Arial" w:hAnsi="Arial" w:cs="Arial"/>
          <w:sz w:val="24"/>
          <w:szCs w:val="24"/>
        </w:rPr>
        <w:t xml:space="preserve"> Часть 2 статьи 37 Устава Родничковского сельского поселения Нехаевского муниципального района изложить в следующей редакции:</w:t>
      </w:r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Родничковского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sz w:val="24"/>
          <w:szCs w:val="24"/>
        </w:rPr>
        <w:t>Население Родничковского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Pr="00CB22F3">
        <w:rPr>
          <w:rFonts w:ascii="Arial" w:hAnsi="Arial" w:cs="Arial"/>
          <w:sz w:val="24"/>
          <w:szCs w:val="24"/>
        </w:rPr>
        <w:t>.».</w:t>
      </w:r>
      <w:proofErr w:type="gramEnd"/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1.8.</w:t>
      </w:r>
      <w:r w:rsidRPr="00CB22F3">
        <w:rPr>
          <w:rFonts w:ascii="Arial" w:hAnsi="Arial" w:cs="Arial"/>
          <w:sz w:val="24"/>
          <w:szCs w:val="24"/>
        </w:rPr>
        <w:t xml:space="preserve"> Дополнить статью 37 Устава Родничковского сельского поселения Нехаевского муниципального района частью 3 следующего содержания:</w:t>
      </w:r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sz w:val="24"/>
          <w:szCs w:val="24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депутатов Родничковского сельского поселения в соответствии с законом Волгоградской области</w:t>
      </w:r>
      <w:proofErr w:type="gramStart"/>
      <w:r w:rsidRPr="00CB22F3">
        <w:rPr>
          <w:rFonts w:ascii="Arial" w:hAnsi="Arial" w:cs="Arial"/>
          <w:sz w:val="24"/>
          <w:szCs w:val="24"/>
        </w:rPr>
        <w:t>.».</w:t>
      </w:r>
      <w:proofErr w:type="gramEnd"/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b/>
          <w:sz w:val="24"/>
          <w:szCs w:val="24"/>
        </w:rPr>
        <w:t>2.</w:t>
      </w:r>
      <w:r w:rsidRPr="00CB22F3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735582" w:rsidRPr="00CB22F3" w:rsidRDefault="00735582" w:rsidP="00735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2F3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735582" w:rsidRPr="00CB22F3" w:rsidRDefault="00735582" w:rsidP="00735582">
      <w:pPr>
        <w:jc w:val="both"/>
        <w:rPr>
          <w:rFonts w:ascii="Arial" w:hAnsi="Arial" w:cs="Arial"/>
          <w:sz w:val="24"/>
          <w:szCs w:val="24"/>
        </w:rPr>
      </w:pPr>
    </w:p>
    <w:p w:rsidR="00735582" w:rsidRPr="00EE3379" w:rsidRDefault="00735582" w:rsidP="00735582">
      <w:pPr>
        <w:pStyle w:val="a3"/>
        <w:rPr>
          <w:rFonts w:ascii="Arial" w:hAnsi="Arial" w:cs="Arial"/>
        </w:rPr>
      </w:pPr>
      <w:r w:rsidRPr="00EE3379">
        <w:rPr>
          <w:rFonts w:ascii="Arial" w:hAnsi="Arial" w:cs="Arial"/>
        </w:rPr>
        <w:t xml:space="preserve">Глава  Родничковского сельского поселения </w:t>
      </w:r>
    </w:p>
    <w:p w:rsidR="00735582" w:rsidRPr="00EE3379" w:rsidRDefault="00735582" w:rsidP="00735582">
      <w:pPr>
        <w:pStyle w:val="a3"/>
        <w:rPr>
          <w:rFonts w:ascii="Arial" w:hAnsi="Arial" w:cs="Arial"/>
        </w:rPr>
      </w:pPr>
      <w:r w:rsidRPr="00EE3379">
        <w:rPr>
          <w:rFonts w:ascii="Arial" w:hAnsi="Arial" w:cs="Arial"/>
        </w:rPr>
        <w:t xml:space="preserve">Нехаевского муниципального района </w:t>
      </w:r>
    </w:p>
    <w:p w:rsidR="00735582" w:rsidRPr="00EE3379" w:rsidRDefault="00735582" w:rsidP="00735582">
      <w:pPr>
        <w:pStyle w:val="a3"/>
        <w:rPr>
          <w:rFonts w:ascii="Arial" w:hAnsi="Arial" w:cs="Arial"/>
        </w:rPr>
      </w:pPr>
      <w:r w:rsidRPr="00EE3379">
        <w:rPr>
          <w:rFonts w:ascii="Arial" w:hAnsi="Arial" w:cs="Arial"/>
        </w:rPr>
        <w:t xml:space="preserve">Волгоградской области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EE3379">
        <w:rPr>
          <w:rFonts w:ascii="Arial" w:hAnsi="Arial" w:cs="Arial"/>
        </w:rPr>
        <w:t xml:space="preserve">    С.Н.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EE3379">
        <w:rPr>
          <w:rFonts w:ascii="Arial" w:hAnsi="Arial" w:cs="Arial"/>
        </w:rPr>
        <w:t xml:space="preserve">Шведов  </w:t>
      </w:r>
    </w:p>
    <w:p w:rsidR="00735582" w:rsidRPr="00EE3379" w:rsidRDefault="00735582" w:rsidP="00735582">
      <w:pPr>
        <w:pStyle w:val="a3"/>
        <w:rPr>
          <w:rFonts w:ascii="Arial" w:hAnsi="Arial" w:cs="Arial"/>
        </w:rPr>
      </w:pPr>
    </w:p>
    <w:p w:rsidR="00735582" w:rsidRPr="00EE3379" w:rsidRDefault="00735582" w:rsidP="00735582">
      <w:pPr>
        <w:pStyle w:val="a3"/>
        <w:rPr>
          <w:rFonts w:ascii="Arial" w:hAnsi="Arial" w:cs="Arial"/>
        </w:rPr>
      </w:pPr>
    </w:p>
    <w:p w:rsidR="00B718BE" w:rsidRDefault="00B718BE"/>
    <w:sectPr w:rsidR="00B718BE" w:rsidSect="002A47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4"/>
    <w:rsid w:val="00735582"/>
    <w:rsid w:val="00B718BE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2020-11-02T05:53:00Z</cp:lastPrinted>
  <dcterms:created xsi:type="dcterms:W3CDTF">2020-11-02T05:51:00Z</dcterms:created>
  <dcterms:modified xsi:type="dcterms:W3CDTF">2020-11-02T05:56:00Z</dcterms:modified>
</cp:coreProperties>
</file>