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F6" w:rsidRPr="002E53F6" w:rsidRDefault="002E53F6" w:rsidP="002E5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53F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                                                                                            ПРОЕКТ</w:t>
      </w:r>
    </w:p>
    <w:p w:rsidR="002E53F6" w:rsidRPr="002E53F6" w:rsidRDefault="002E53F6" w:rsidP="002E5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53F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</w:t>
      </w:r>
      <w:r w:rsidRPr="002E53F6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2E53F6">
        <w:rPr>
          <w:rFonts w:ascii="Times New Roman" w:eastAsia="Times New Roman" w:hAnsi="Times New Roman" w:cs="Times New Roman"/>
          <w:sz w:val="28"/>
          <w:szCs w:val="28"/>
        </w:rPr>
        <w:br/>
      </w:r>
      <w:r w:rsidR="006B446F">
        <w:rPr>
          <w:rFonts w:ascii="Times New Roman" w:eastAsia="Times New Roman" w:hAnsi="Times New Roman" w:cs="Times New Roman"/>
          <w:sz w:val="28"/>
          <w:szCs w:val="28"/>
        </w:rPr>
        <w:t>РОДНИЧКОВСКОГО</w:t>
      </w:r>
      <w:r w:rsidRPr="002E53F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2E53F6">
        <w:rPr>
          <w:rFonts w:ascii="Times New Roman" w:eastAsia="Times New Roman" w:hAnsi="Times New Roman" w:cs="Times New Roman"/>
          <w:sz w:val="28"/>
          <w:szCs w:val="28"/>
        </w:rPr>
        <w:br/>
        <w:t>НЕХАЕВСКОГО МУНИЦИПАЛЬНОГО РАЙОНА</w:t>
      </w:r>
      <w:r w:rsidRPr="002E53F6">
        <w:rPr>
          <w:rFonts w:ascii="Times New Roman" w:eastAsia="Times New Roman" w:hAnsi="Times New Roman" w:cs="Times New Roman"/>
          <w:sz w:val="28"/>
          <w:szCs w:val="28"/>
        </w:rPr>
        <w:br/>
        <w:t>ВОЛГОГРАДСКОЙ ОБЛАСТИ</w:t>
      </w:r>
    </w:p>
    <w:p w:rsidR="002E53F6" w:rsidRPr="002E53F6" w:rsidRDefault="002E53F6" w:rsidP="002E5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53F6" w:rsidRPr="002E53F6" w:rsidRDefault="002E53F6" w:rsidP="002E5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53F6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2E53F6" w:rsidRPr="002E53F6" w:rsidRDefault="002E53F6" w:rsidP="002E5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53F6" w:rsidRPr="002E53F6" w:rsidRDefault="002E53F6" w:rsidP="002E5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53F6">
        <w:rPr>
          <w:rFonts w:ascii="Times New Roman" w:eastAsia="Times New Roman" w:hAnsi="Times New Roman" w:cs="Times New Roman"/>
          <w:sz w:val="28"/>
          <w:szCs w:val="28"/>
        </w:rPr>
        <w:t xml:space="preserve">от  2019г                          № </w:t>
      </w:r>
    </w:p>
    <w:p w:rsidR="002E53F6" w:rsidRPr="002E53F6" w:rsidRDefault="002E53F6" w:rsidP="002E5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53F6" w:rsidRPr="002E53F6" w:rsidRDefault="002E53F6" w:rsidP="002E5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proofErr w:type="gramEnd"/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E53F6" w:rsidRPr="002E53F6" w:rsidRDefault="002E53F6" w:rsidP="002E5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</w:t>
      </w:r>
      <w:proofErr w:type="gramStart"/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53F6" w:rsidRPr="002E53F6" w:rsidRDefault="002E53F6" w:rsidP="002E5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«Утверждение схемы расположения</w:t>
      </w:r>
    </w:p>
    <w:p w:rsidR="002E53F6" w:rsidRPr="002E53F6" w:rsidRDefault="002E53F6" w:rsidP="002E5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 на кадастровом плане</w:t>
      </w:r>
    </w:p>
    <w:p w:rsidR="002E53F6" w:rsidRPr="002E53F6" w:rsidRDefault="002E53F6" w:rsidP="002E5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в целях раздела земельного участка,</w:t>
      </w:r>
    </w:p>
    <w:p w:rsidR="002E53F6" w:rsidRPr="002E53F6" w:rsidRDefault="002E53F6" w:rsidP="002E53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</w:t>
      </w:r>
      <w:proofErr w:type="gramEnd"/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</w:t>
      </w:r>
      <w:r w:rsidRPr="002E5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53F6" w:rsidRPr="002E53F6" w:rsidRDefault="006B446F" w:rsidP="002E5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Родничковского</w:t>
      </w:r>
      <w:r w:rsidR="002E53F6"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</w:t>
      </w:r>
    </w:p>
    <w:p w:rsidR="002E53F6" w:rsidRPr="002E53F6" w:rsidRDefault="002E53F6" w:rsidP="002E5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53F6" w:rsidRPr="002E53F6" w:rsidRDefault="002E53F6" w:rsidP="002E53F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Земельным </w:t>
      </w:r>
      <w:hyperlink r:id="rId8" w:history="1">
        <w:r w:rsidRPr="002E53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федеральными законами от 23 июня 2014 г. </w:t>
      </w:r>
      <w:hyperlink r:id="rId9" w:history="1">
        <w:r w:rsidRPr="002E53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171-ФЗ</w:t>
        </w:r>
      </w:hyperlink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Земельный кодекс Российской Федерации и отдельные законодательные акты Российской Федерации», от 27 июля 2010 г.  </w:t>
      </w:r>
      <w:hyperlink r:id="rId10" w:history="1">
        <w:r w:rsidRPr="002E53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210-ФЗ</w:t>
        </w:r>
      </w:hyperlink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услуг», руководствуясь Уставом </w:t>
      </w:r>
      <w:r w:rsidR="006B44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Родничковского</w:t>
      </w: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Нехаевского муниципального района Волгоградской области,</w:t>
      </w:r>
      <w:proofErr w:type="gramEnd"/>
    </w:p>
    <w:p w:rsidR="002E53F6" w:rsidRPr="002E53F6" w:rsidRDefault="002E53F6" w:rsidP="002E53F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3F6" w:rsidRPr="002E53F6" w:rsidRDefault="002E53F6" w:rsidP="002E5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3F6"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</w:t>
      </w: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53F6" w:rsidRPr="002E53F6" w:rsidRDefault="002E53F6" w:rsidP="002E53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административный регламент 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 w:rsidR="006B44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Родничковского</w:t>
      </w: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(Прилагается).</w:t>
      </w:r>
    </w:p>
    <w:p w:rsidR="002E53F6" w:rsidRPr="002E53F6" w:rsidRDefault="002E53F6" w:rsidP="002E53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 сети интернет на официальном сайте администрации </w:t>
      </w:r>
      <w:r w:rsidR="006B44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Родничковского</w:t>
      </w: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2E53F6" w:rsidRPr="002E53F6" w:rsidRDefault="002E53F6" w:rsidP="002E53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6B44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Родничковского</w:t>
      </w: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Нехаевского муниципального района Волгоградской области от </w:t>
      </w:r>
      <w:r w:rsidR="0073707C" w:rsidRPr="0073707C">
        <w:rPr>
          <w:rFonts w:ascii="Times New Roman" w:eastAsia="Times New Roman" w:hAnsi="Times New Roman" w:cs="Times New Roman"/>
          <w:sz w:val="28"/>
          <w:szCs w:val="28"/>
          <w:lang w:eastAsia="ru-RU"/>
        </w:rPr>
        <w:t>22.07.2016г № 48</w:t>
      </w: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«Утверждение схем расположения земельного участка на кадастровом плане или кадастровой карте» признать утратившим силу.</w:t>
      </w:r>
    </w:p>
    <w:p w:rsidR="002E53F6" w:rsidRPr="002E53F6" w:rsidRDefault="002E53F6" w:rsidP="002E53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</w:rPr>
        <w:t>Постановление подлежит обнародованию, вступает в силу с момента обнародования.</w:t>
      </w:r>
    </w:p>
    <w:p w:rsidR="002E53F6" w:rsidRPr="002E53F6" w:rsidRDefault="002E53F6" w:rsidP="002E53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53F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E53F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2E53F6" w:rsidRPr="002E53F6" w:rsidRDefault="002E53F6" w:rsidP="002E53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3F6" w:rsidRPr="002E53F6" w:rsidRDefault="002E53F6" w:rsidP="002E53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3F6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6B446F">
        <w:rPr>
          <w:rFonts w:ascii="Times New Roman" w:eastAsia="Times New Roman" w:hAnsi="Times New Roman" w:cs="Times New Roman"/>
          <w:sz w:val="28"/>
          <w:szCs w:val="28"/>
        </w:rPr>
        <w:t>Родничковского</w:t>
      </w:r>
    </w:p>
    <w:p w:rsidR="002E53F6" w:rsidRPr="002E53F6" w:rsidRDefault="002E53F6" w:rsidP="002E53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3F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</w:t>
      </w:r>
      <w:r w:rsidR="006B446F">
        <w:rPr>
          <w:rFonts w:ascii="Times New Roman" w:eastAsia="Times New Roman" w:hAnsi="Times New Roman" w:cs="Times New Roman"/>
          <w:sz w:val="28"/>
          <w:szCs w:val="28"/>
        </w:rPr>
        <w:t xml:space="preserve">                    С.Н. Шведов</w:t>
      </w:r>
    </w:p>
    <w:p w:rsidR="002E53F6" w:rsidRPr="002E53F6" w:rsidRDefault="002E53F6" w:rsidP="002E53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3F6" w:rsidRPr="002E53F6" w:rsidRDefault="002E53F6" w:rsidP="002E53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</w:p>
    <w:p w:rsidR="002E53F6" w:rsidRPr="002E53F6" w:rsidRDefault="002E53F6" w:rsidP="002E53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B44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Родничковского</w:t>
      </w: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E53F6" w:rsidRPr="002E53F6" w:rsidRDefault="002E53F6" w:rsidP="002E53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сельского поселения</w:t>
      </w:r>
    </w:p>
    <w:p w:rsidR="002E53F6" w:rsidRPr="002E53F6" w:rsidRDefault="002E53F6" w:rsidP="002E53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2019 г. № </w:t>
      </w:r>
      <w:r w:rsidRPr="002E53F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                        </w:t>
      </w:r>
    </w:p>
    <w:p w:rsidR="002E53F6" w:rsidRPr="002E53F6" w:rsidRDefault="002E53F6" w:rsidP="002E53F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</w:pPr>
    </w:p>
    <w:p w:rsidR="002E53F6" w:rsidRPr="002E53F6" w:rsidRDefault="002E53F6" w:rsidP="002E53F6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3F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    </w:t>
      </w:r>
    </w:p>
    <w:p w:rsidR="002E53F6" w:rsidRPr="002E53F6" w:rsidRDefault="002E53F6" w:rsidP="002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3F6" w:rsidRPr="002E53F6" w:rsidRDefault="002E53F6" w:rsidP="002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ar34"/>
      <w:bookmarkEnd w:id="0"/>
      <w:r w:rsidRPr="002E5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 "Утверждение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</w:t>
      </w:r>
      <w:r w:rsidRPr="002E53F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6B4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Родничковского</w:t>
      </w:r>
      <w:r w:rsidRPr="002E5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поселения»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E53F6" w:rsidRPr="002E53F6" w:rsidRDefault="002E53F6" w:rsidP="002E53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 регулирования</w:t>
      </w:r>
    </w:p>
    <w:p w:rsidR="002E53F6" w:rsidRPr="002E53F6" w:rsidRDefault="002E53F6" w:rsidP="002E5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административный регламент устанавливает порядок предоставления муниципальной услуги "Утверждение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 w:rsidR="006B44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Родничковского</w:t>
      </w: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поселения"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администрации </w:t>
      </w:r>
      <w:r w:rsidR="006B44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Родничковского</w:t>
      </w: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proofErr w:type="gramEnd"/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Заявителями на получение муниципальной услуги являются юридические лица, которым земельный участок предоставлен на праве постоянного (бессрочного) пользования, граждане и юридические лица, которым земельный участок предоставлен на праве аренды или безвозмездного пользования, обратившиеся с заявлением об утверждении схемы расположения земельного участка или земельных участков на кадастровом плане территории </w:t>
      </w:r>
      <w:r w:rsidRPr="002E53F6">
        <w:rPr>
          <w:rFonts w:ascii="Times New Roman" w:eastAsia="Calibri" w:hAnsi="Times New Roman" w:cs="Times New Roman"/>
          <w:sz w:val="28"/>
          <w:szCs w:val="28"/>
        </w:rPr>
        <w:t xml:space="preserve">(далее – схема расположения земельного участка) </w:t>
      </w: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11.4 Земельного кодекса Российской</w:t>
      </w:r>
      <w:proofErr w:type="gramEnd"/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либо их уполномоченные представители. </w:t>
      </w:r>
    </w:p>
    <w:p w:rsidR="002E53F6" w:rsidRPr="002E53F6" w:rsidRDefault="002E53F6" w:rsidP="002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Порядок информирования заявителей о предоставлении муниципальной услуги.</w:t>
      </w:r>
    </w:p>
    <w:p w:rsidR="002E53F6" w:rsidRPr="002E53F6" w:rsidRDefault="002E53F6" w:rsidP="002E5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1.3.1 Сведения о месте нахождения, контактных телефонах и графике работы</w:t>
      </w:r>
      <w:r w:rsidRPr="002E53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администрации </w:t>
      </w:r>
      <w:r w:rsidR="006B44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Родничковского</w:t>
      </w:r>
      <w:r w:rsidRPr="002E53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</w:t>
      </w: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многофункционального центра (далее – МФЦ):</w:t>
      </w:r>
    </w:p>
    <w:p w:rsidR="002E53F6" w:rsidRPr="002E53F6" w:rsidRDefault="002E53F6" w:rsidP="002E5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Место нахождения администрации </w:t>
      </w:r>
      <w:r w:rsidR="006B44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Родничковского</w:t>
      </w: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 Волгоградская область, Нехаев</w:t>
      </w:r>
      <w:r w:rsidR="006B446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  п.</w:t>
      </w:r>
      <w:r w:rsidR="00C7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4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Роднички ул. Октябрьская, дом 1</w:t>
      </w: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53F6" w:rsidRPr="002E53F6" w:rsidRDefault="002E53F6" w:rsidP="002E5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Администрация </w:t>
      </w:r>
      <w:r w:rsidR="006B44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Родничковского сельского поселения - 40316</w:t>
      </w: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3, Волгоградская область, Нех</w:t>
      </w:r>
      <w:r w:rsidR="006B446F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аевский район п.</w:t>
      </w:r>
      <w:r w:rsidR="00C7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4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Роднички  ул. Октябрьская</w:t>
      </w:r>
      <w:proofErr w:type="gramStart"/>
      <w:r w:rsidR="006B4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6B4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1</w:t>
      </w: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34BE" w:rsidRPr="00C734BE" w:rsidRDefault="006B446F" w:rsidP="00C734B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- 8(84443) 5-61-73</w:t>
      </w:r>
      <w:r w:rsidR="002E53F6"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 электронной почты –</w:t>
      </w:r>
      <w:hyperlink r:id="rId11" w:history="1">
        <w:r w:rsidR="00C734BE" w:rsidRPr="00C734BE">
          <w:rPr>
            <w:rFonts w:ascii="Times New Roman" w:hAnsi="Times New Roman" w:cs="Times New Roman"/>
            <w:sz w:val="28"/>
            <w:szCs w:val="28"/>
            <w:lang w:val="en-US"/>
          </w:rPr>
          <w:t>rodnichki</w:t>
        </w:r>
        <w:r w:rsidR="00C734BE" w:rsidRPr="00C734BE">
          <w:rPr>
            <w:rFonts w:ascii="Times New Roman" w:hAnsi="Times New Roman" w:cs="Times New Roman"/>
            <w:sz w:val="28"/>
            <w:szCs w:val="28"/>
          </w:rPr>
          <w:t>34@</w:t>
        </w:r>
        <w:r w:rsidR="00C734BE" w:rsidRPr="00C734BE">
          <w:rPr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C734BE" w:rsidRPr="00C734BE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734BE" w:rsidRPr="00C734BE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E53F6" w:rsidRPr="002E53F6" w:rsidRDefault="002E53F6" w:rsidP="002E5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3F6" w:rsidRPr="002E53F6" w:rsidRDefault="002E53F6" w:rsidP="002E5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графике (режиме) работы администрации </w:t>
      </w:r>
      <w:r w:rsidR="006B44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Родничковского</w:t>
      </w: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2E53F6" w:rsidRPr="002E53F6" w:rsidRDefault="002E53F6" w:rsidP="002E5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пятница: 8.00 – 17.00 часов</w:t>
      </w:r>
    </w:p>
    <w:p w:rsidR="002E53F6" w:rsidRPr="002E53F6" w:rsidRDefault="002E53F6" w:rsidP="002E5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обед: 12.00 – 13.00 часов</w:t>
      </w:r>
    </w:p>
    <w:p w:rsidR="002E53F6" w:rsidRPr="002E53F6" w:rsidRDefault="002E53F6" w:rsidP="002E5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 – суббота, воскресенье</w:t>
      </w:r>
    </w:p>
    <w:p w:rsidR="002E53F6" w:rsidRPr="002E53F6" w:rsidRDefault="002E53F6" w:rsidP="002E5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санитарный день – каждый последний день месяца.</w:t>
      </w:r>
    </w:p>
    <w:p w:rsidR="002E53F6" w:rsidRPr="002E53F6" w:rsidRDefault="002E53F6" w:rsidP="002E5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2E53F6" w:rsidRPr="002E53F6" w:rsidRDefault="002E53F6" w:rsidP="002E53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Место нахождения МФЦ:</w:t>
      </w:r>
    </w:p>
    <w:p w:rsidR="002E53F6" w:rsidRPr="002E53F6" w:rsidRDefault="002E53F6" w:rsidP="002E5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403171, Волгоградская область, Нехаевский район, ст. </w:t>
      </w:r>
      <w:proofErr w:type="spellStart"/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Нехаевская</w:t>
      </w:r>
      <w:proofErr w:type="spellEnd"/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Ленина д.47. Телефон/факс: 8(84443)5-21-36. </w:t>
      </w:r>
    </w:p>
    <w:p w:rsidR="002E53F6" w:rsidRPr="002E53F6" w:rsidRDefault="002E53F6" w:rsidP="002E5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mfc-nehaevskii@yandex.ru</w:t>
      </w:r>
    </w:p>
    <w:p w:rsidR="002E53F6" w:rsidRPr="002E53F6" w:rsidRDefault="002E53F6" w:rsidP="002E5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2E53F6" w:rsidRPr="002E53F6" w:rsidRDefault="002E53F6" w:rsidP="002E5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Понедельник: с 9:00 до 20:00</w:t>
      </w:r>
    </w:p>
    <w:p w:rsidR="002E53F6" w:rsidRPr="002E53F6" w:rsidRDefault="002E53F6" w:rsidP="002E5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- Пятница: с 9:00 до 18:00</w:t>
      </w:r>
    </w:p>
    <w:p w:rsidR="002E53F6" w:rsidRPr="002E53F6" w:rsidRDefault="002E53F6" w:rsidP="002E5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Суббота: с 9:00 до 15:30</w:t>
      </w:r>
    </w:p>
    <w:p w:rsidR="002E53F6" w:rsidRPr="002E53F6" w:rsidRDefault="002E53F6" w:rsidP="002E5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обед: с 12:00 до 13:00</w:t>
      </w:r>
    </w:p>
    <w:p w:rsidR="002E53F6" w:rsidRPr="002E53F6" w:rsidRDefault="002E53F6" w:rsidP="002E5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Воскресенье: выходной</w:t>
      </w:r>
    </w:p>
    <w:p w:rsidR="002E53F6" w:rsidRPr="002E53F6" w:rsidRDefault="002E53F6" w:rsidP="002E5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2E53F6" w:rsidRPr="002E53F6" w:rsidRDefault="002E53F6" w:rsidP="002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Информацию о порядке предоставления муниципальной услуги заявитель может получить:</w:t>
      </w:r>
    </w:p>
    <w:p w:rsidR="002E53F6" w:rsidRPr="002E53F6" w:rsidRDefault="002E53F6" w:rsidP="002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в Администрации </w:t>
      </w:r>
      <w:r w:rsidR="006B44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Родничковского</w:t>
      </w: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(информационные стенды, устное информирование по телефону, а также на личном приеме муниципальными служащими Администрации </w:t>
      </w:r>
      <w:r w:rsidR="006B44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Родничковского</w:t>
      </w: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2E53F6" w:rsidRPr="002E53F6" w:rsidRDefault="002E53F6" w:rsidP="002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почте, в том числе электронной (адрес электрон</w:t>
      </w:r>
      <w:r w:rsidR="0019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почты </w:t>
      </w:r>
      <w:hyperlink r:id="rId12" w:history="1">
        <w:r w:rsidR="00192A18" w:rsidRPr="00C734BE">
          <w:rPr>
            <w:rFonts w:ascii="Times New Roman" w:hAnsi="Times New Roman" w:cs="Times New Roman"/>
            <w:sz w:val="28"/>
            <w:szCs w:val="28"/>
            <w:lang w:val="en-US"/>
          </w:rPr>
          <w:t>rodnichki</w:t>
        </w:r>
        <w:r w:rsidR="00192A18" w:rsidRPr="00C734BE">
          <w:rPr>
            <w:rFonts w:ascii="Times New Roman" w:hAnsi="Times New Roman" w:cs="Times New Roman"/>
            <w:sz w:val="28"/>
            <w:szCs w:val="28"/>
          </w:rPr>
          <w:t>34@</w:t>
        </w:r>
        <w:r w:rsidR="00192A18" w:rsidRPr="00C734BE">
          <w:rPr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192A18" w:rsidRPr="00C734BE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92A18" w:rsidRPr="00C734BE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случае письменного обращения заявителя;</w:t>
      </w:r>
    </w:p>
    <w:p w:rsidR="002E53F6" w:rsidRPr="002E53F6" w:rsidRDefault="002E53F6" w:rsidP="002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Интернет на официальном сайте Администрации </w:t>
      </w:r>
      <w:r w:rsidR="006B44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Родничковского</w:t>
      </w: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(адрес сайта </w:t>
      </w:r>
      <w:r w:rsidR="0019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www.rodnichki-sp </w:t>
      </w:r>
      <w:proofErr w:type="spellStart"/>
      <w:r w:rsidR="00192A18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 официальном портале Губернатора и Администрации Волгоградской области (</w:t>
      </w:r>
      <w:r w:rsidRPr="002E53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E53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volgograd.ru</w:t>
      </w: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3" w:history="1">
        <w:r w:rsidRPr="002E53F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2E53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2E53F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gosuslugi</w:t>
        </w:r>
        <w:proofErr w:type="spellEnd"/>
        <w:r w:rsidRPr="002E53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2E53F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2E53F6" w:rsidRPr="002E53F6" w:rsidRDefault="002E53F6" w:rsidP="002E53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3F6" w:rsidRPr="002E53F6" w:rsidRDefault="002E53F6" w:rsidP="002E53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Стандарт предоставления муниципальной услуги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 Наименование муниципальной услуги – "Утверждение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 w:rsidR="006B44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Родничковского</w:t>
      </w: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".</w:t>
      </w:r>
    </w:p>
    <w:p w:rsidR="002E53F6" w:rsidRPr="002E53F6" w:rsidRDefault="002E53F6" w:rsidP="002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Муниципальная услуга предоставляется администрацией  </w:t>
      </w:r>
      <w:r w:rsidR="006B44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Родничковского</w:t>
      </w: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– уполномоченный орган).</w:t>
      </w:r>
    </w:p>
    <w:p w:rsidR="002E53F6" w:rsidRPr="002E53F6" w:rsidRDefault="002E53F6" w:rsidP="002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2E53F6" w:rsidRPr="002E53F6" w:rsidRDefault="002E53F6" w:rsidP="002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об утверждении схемы расположения земельного участка;</w:t>
      </w:r>
    </w:p>
    <w:p w:rsidR="002E53F6" w:rsidRPr="002E53F6" w:rsidRDefault="002E53F6" w:rsidP="002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об</w:t>
      </w:r>
      <w:r w:rsidRPr="002E53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 в утверждении схемы расположения земельного участка.</w:t>
      </w:r>
    </w:p>
    <w:p w:rsidR="002E53F6" w:rsidRPr="002E53F6" w:rsidRDefault="002E53F6" w:rsidP="002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предоставления муниципальной услуги.</w:t>
      </w:r>
    </w:p>
    <w:p w:rsidR="002E53F6" w:rsidRPr="002E53F6" w:rsidRDefault="002E53F6" w:rsidP="002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утверждении схемы расположения земельного участка или решение об отказе в утверждении схемы расположения земельного участка принимается в течение одного месяца со дня поступления заявления.</w:t>
      </w:r>
    </w:p>
    <w:p w:rsidR="002E53F6" w:rsidRPr="002E53F6" w:rsidRDefault="002E53F6" w:rsidP="002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2E53F6" w:rsidRPr="002E53F6" w:rsidRDefault="002E53F6" w:rsidP="002E5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 ("Российская газета", № 7, 21.01.2009, Собрание законодательства Российской Федерации, 26.01.2009,   № 4, ст. 445, "Парламентская газета", № 4, 23 - 29.01.2009);</w:t>
      </w:r>
    </w:p>
    <w:p w:rsidR="002E53F6" w:rsidRPr="002E53F6" w:rsidRDefault="002E53F6" w:rsidP="002E5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          № 211 - 212, 30.10.2001);</w:t>
      </w:r>
    </w:p>
    <w:p w:rsidR="002E53F6" w:rsidRPr="002E53F6" w:rsidRDefault="002E53F6" w:rsidP="002E5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           № 204 - 205, 30.10.2001, «Российская газета», № 211 - 212, 30.10.2001);</w:t>
      </w:r>
    </w:p>
    <w:p w:rsidR="002E53F6" w:rsidRPr="002E53F6" w:rsidRDefault="002E53F6" w:rsidP="002E5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2E53F6" w:rsidRPr="002E53F6" w:rsidRDefault="002E53F6" w:rsidP="002E5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24.07.2007 № 221-ФЗ «О кадастровой деятельности» (Собрание законодательства Российской Федерации, 2007,      № 31, ст. 4017, «Российская газета», № 165, 01.08.2007);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</w:t>
      </w:r>
      <w:hyperlink r:id="rId14" w:history="1">
        <w:r w:rsidRPr="002E53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:rsidR="002E53F6" w:rsidRPr="002E53F6" w:rsidRDefault="002E53F6" w:rsidP="002E5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02.08.2010, № 31, ст. 4179, "Российская газета", № 168, 30.07.2010);</w:t>
      </w:r>
    </w:p>
    <w:p w:rsidR="002E53F6" w:rsidRPr="002E53F6" w:rsidRDefault="002E53F6" w:rsidP="002E5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13.07.2015 № 218-ФЗ "О государственной регистрации недвижимости" ("Российская газета", № 156, 17.07.2015, "Собрание законодательства РФ", 20.07.2015, № 29 (часть I), ст. 4344);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Постановления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("Российская газета",     № 200, 31.08.2012, "Собрание законодательства РФ", 03.09.2012, № 36,           ст. 4903);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26.03.2016       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2E53F6" w:rsidRPr="002E53F6" w:rsidRDefault="00170D1F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proofErr w:type="gramStart"/>
        <w:r w:rsidR="002E53F6" w:rsidRPr="002E53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</w:t>
        </w:r>
      </w:hyperlink>
      <w:r w:rsidR="002E53F6"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Минэкономразвития России от 27.11.2014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</w:t>
      </w:r>
      <w:proofErr w:type="gramEnd"/>
      <w:r w:rsidR="002E53F6"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кадастровом плане территории, подготовка которой осуществляется в форме документа на бумажном носителе" (Официальный интернет-портал правовой информации http://www.pravo.gov.ru, 18.02.2015);</w:t>
      </w:r>
    </w:p>
    <w:p w:rsidR="002E53F6" w:rsidRPr="002E53F6" w:rsidRDefault="002E53F6" w:rsidP="002E5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Минэкономразвития России от 14.01.2015 №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proofErr w:type="gramEnd"/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</w:t>
      </w: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(Официальный интернет-портал правовой информации</w:t>
      </w:r>
      <w:proofErr w:type="gramEnd"/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http://www.pravo.gov.ru, 27.02.2015);</w:t>
      </w:r>
      <w:proofErr w:type="gramEnd"/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Волгоградской области от 29.12.2015 № 229-ОД "Об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торгов" ("</w:t>
      </w:r>
      <w:proofErr w:type="gramStart"/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Волгоградская</w:t>
      </w:r>
      <w:proofErr w:type="gramEnd"/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правда", № 194-сп, 31.12.2015, Официальный интернет-портал правовой информации http://www.pravo.gov.ru, 31.12.2015);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Волгоградской области от 09.11.2015           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</w:t>
      </w:r>
      <w:proofErr w:type="gramStart"/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Волгоградская</w:t>
      </w:r>
      <w:proofErr w:type="gramEnd"/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правда", № 175, 17.11.2015);</w:t>
      </w:r>
    </w:p>
    <w:p w:rsidR="002E53F6" w:rsidRPr="002E53F6" w:rsidRDefault="002E53F6" w:rsidP="002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 w:rsidR="006B44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Родничковского</w:t>
      </w: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Нехаевского муниципального района Волгоградской области (Обнародован).</w:t>
      </w:r>
    </w:p>
    <w:p w:rsidR="002E53F6" w:rsidRPr="002E53F6" w:rsidRDefault="002E53F6" w:rsidP="002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2E53F6" w:rsidRPr="002E53F6" w:rsidRDefault="002E53F6" w:rsidP="002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Исчерпывающий перечень документов, которые заявитель должен представить самостоятельно для утверждения схемы расположения земельного участка в целях раздела земельного участка:</w:t>
      </w:r>
    </w:p>
    <w:p w:rsidR="002E53F6" w:rsidRPr="002E53F6" w:rsidRDefault="002E53F6" w:rsidP="002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об утверждении схемы расположения земельного участка по форме согласно приложению к настоящему административному регламенту (далее – заявление).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в электронной форме размещается уполномоченным органом на официальном сайте уполномоченного органа в сети «Интернет» (далее - официальный сайт) с возможностью его бесплатного копирования.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 заявлением об утверждении схемы расположения земельного участка, предусматривающей образование земельного участка из арендуемого земельного участка, обращается один или несколько арендаторов земельного участка - собственник здания, сооружения (помещений в них) или лицо, которому это здание, сооружение (помещения в них) принадлежит (принадлежат) на праве хозяйственного ведения или оперативного управления, указанное заявление должно содержать информацию (сведения) о согласии всех арендаторов </w:t>
      </w:r>
      <w:proofErr w:type="gramStart"/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земельного участка, а также следующую информацию (сведения) о таких арендаторах: наименование юридического лица или фамилия, имя, отчество (при наличии) индивидуального предпринимателя, физического лица; индивидуальный номер налогоплательщика; подпись руководителя юридического лица, печать юридического лица (при наличии), подпись индивидуального предпринимателя, физического лица или их представителей; реквизиты </w:t>
      </w: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документа, удостоверяющего полномочия представителя арендатора в случае, если в заявлении имеется подпись представителя арендатора.</w:t>
      </w:r>
      <w:proofErr w:type="gramEnd"/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в форме электронного документа представляется в уполномоченный орган по выбору заявителя: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путем заполнения формы запроса, размещенной на официальном сайте, в том числе посредством отправки через личный кабинет Единого портала государственных и муниципальных услуг;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путем направления электронного документа в уполномоченный орган на официальную электронную почту.  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в форме электронного документа указывается один из следующих способов предоставления результатов рассмотрения заявления уполномоченным органом: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документа, который заявитель получает непосредственно при личном обращении;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электронной подписью заявителя (представителя заявителя);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усиленной квалифицированной электронной подписью заявителя (представителя заявителя).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подписью: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действующего от имени юридического лица без доверенности;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Документ, подтверждающий личность заявителя (при личном обращении заявителя в уполномоченный орган) или копия документа, подтверждающего личность заявителя (в случае направления заявления посредством почтовой связи на бумажном носителе). 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заявителя с использованием информационно-телекоммуникационной сети "Интернет" 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услуг, а </w:t>
      </w:r>
      <w:proofErr w:type="gramStart"/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</w:t>
      </w:r>
      <w:proofErr w:type="gramEnd"/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заявление подписано усиленной квалифицированной электронной подписью.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Документ, подтверждающий полномочия представителя заявителя, в случае, если с заявлением обращается представитель заявителя.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2E53F6" w:rsidRPr="002E53F6" w:rsidRDefault="002E53F6" w:rsidP="002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3F6">
        <w:rPr>
          <w:rFonts w:ascii="Times New Roman" w:eastAsia="Calibri" w:hAnsi="Times New Roman" w:cs="Times New Roman"/>
          <w:sz w:val="28"/>
          <w:szCs w:val="28"/>
        </w:rPr>
        <w:t xml:space="preserve">4) Копии правоустанавливающих и (или) </w:t>
      </w:r>
      <w:proofErr w:type="spellStart"/>
      <w:r w:rsidRPr="002E53F6">
        <w:rPr>
          <w:rFonts w:ascii="Times New Roman" w:eastAsia="Calibri" w:hAnsi="Times New Roman" w:cs="Times New Roman"/>
          <w:sz w:val="28"/>
          <w:szCs w:val="28"/>
        </w:rPr>
        <w:t>правоудостоверяющих</w:t>
      </w:r>
      <w:proofErr w:type="spellEnd"/>
      <w:r w:rsidRPr="002E53F6">
        <w:rPr>
          <w:rFonts w:ascii="Times New Roman" w:eastAsia="Calibri" w:hAnsi="Times New Roman" w:cs="Times New Roman"/>
          <w:sz w:val="28"/>
          <w:szCs w:val="28"/>
        </w:rPr>
        <w:t xml:space="preserve"> документов на исходный земельный участок, если права на него не зарегистрированы в Едином государственном реестре недвижимости.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53F6">
        <w:rPr>
          <w:rFonts w:ascii="Times New Roman" w:eastAsia="Calibri" w:hAnsi="Times New Roman" w:cs="Times New Roman"/>
          <w:sz w:val="28"/>
          <w:szCs w:val="28"/>
        </w:rPr>
        <w:t>5) Схема расположения земельного участка или земельных участков на кадастровом плане территории</w:t>
      </w: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предлагается образовать и (или) изменить, </w:t>
      </w:r>
      <w:r w:rsidRPr="002E53F6">
        <w:rPr>
          <w:rFonts w:ascii="Times New Roman" w:eastAsia="Calibri" w:hAnsi="Times New Roman" w:cs="Times New Roman"/>
          <w:sz w:val="28"/>
          <w:szCs w:val="28"/>
        </w:rPr>
        <w:t xml:space="preserve">по форме, утвержденной приказом Министерства экономического развития Российской Федерации от 27 ноября </w:t>
      </w:r>
      <w:smartTag w:uri="urn:schemas-microsoft-com:office:smarttags" w:element="metricconverter">
        <w:smartTagPr>
          <w:attr w:name="ProductID" w:val="2014 г"/>
        </w:smartTagPr>
        <w:r w:rsidRPr="002E53F6">
          <w:rPr>
            <w:rFonts w:ascii="Times New Roman" w:eastAsia="Calibri" w:hAnsi="Times New Roman" w:cs="Times New Roman"/>
            <w:sz w:val="28"/>
            <w:szCs w:val="28"/>
          </w:rPr>
          <w:t>2014 г</w:t>
        </w:r>
      </w:smartTag>
      <w:r w:rsidRPr="002E53F6">
        <w:rPr>
          <w:rFonts w:ascii="Times New Roman" w:eastAsia="Calibri" w:hAnsi="Times New Roman" w:cs="Times New Roman"/>
          <w:sz w:val="28"/>
          <w:szCs w:val="28"/>
        </w:rPr>
        <w:t xml:space="preserve">. № 762 </w:t>
      </w: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</w:t>
      </w:r>
      <w:proofErr w:type="gramEnd"/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носителе".</w:t>
      </w:r>
      <w:proofErr w:type="gramEnd"/>
    </w:p>
    <w:p w:rsidR="002E53F6" w:rsidRPr="002E53F6" w:rsidRDefault="002E53F6" w:rsidP="002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Исчерпывающий перечень документов, которые заявитель вправе представить по собственной инициативе для утверждения схемы расположения земельного участка в целях раздела земельного участка:</w:t>
      </w:r>
    </w:p>
    <w:p w:rsidR="002E53F6" w:rsidRPr="002E53F6" w:rsidRDefault="002E53F6" w:rsidP="002E53F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3F6">
        <w:rPr>
          <w:rFonts w:ascii="Times New Roman" w:eastAsia="Calibri" w:hAnsi="Times New Roman" w:cs="Times New Roman"/>
          <w:sz w:val="28"/>
          <w:szCs w:val="28"/>
        </w:rPr>
        <w:t>1) выписка из Единого государственного реестра юридических лиц о юридическом лице, являющемся заявителем;</w:t>
      </w:r>
    </w:p>
    <w:p w:rsidR="002E53F6" w:rsidRPr="002E53F6" w:rsidRDefault="002E53F6" w:rsidP="002E53F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3F6">
        <w:rPr>
          <w:rFonts w:ascii="Times New Roman" w:eastAsia="Calibri" w:hAnsi="Times New Roman" w:cs="Times New Roman"/>
          <w:sz w:val="28"/>
          <w:szCs w:val="28"/>
        </w:rPr>
        <w:t>2) выписка из Единого государственного реестра индивидуальных предпринимателей об индивидуальном предпринимателе, являющемся заявителем;</w:t>
      </w:r>
    </w:p>
    <w:p w:rsidR="002E53F6" w:rsidRPr="002E53F6" w:rsidRDefault="002E53F6" w:rsidP="002E53F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3F6">
        <w:rPr>
          <w:rFonts w:ascii="Times New Roman" w:eastAsia="Calibri" w:hAnsi="Times New Roman" w:cs="Times New Roman"/>
          <w:sz w:val="28"/>
          <w:szCs w:val="28"/>
        </w:rPr>
        <w:t>3) выписка из Единого государственного реестра недвижимости об исходном земельном участке.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Уполномоченный орган самостоятельно запрашивает и получает в рамках межведомственного информационного взаимодействия информацию (документы), указанные в подпунктах 1-3 настоящего пункта в случаях, если заявитель не представил данную информацию (документы) по собственной инициативе.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 (за исключением схемы расположения земельного участка), либо представлены в уполномоченный орган в форме электронного документа по выбору заявителя либо путем заполнения формы запроса, размещенной на официальном сайте уполномоченного органа в сети "Интернет", в том числе с использованием </w:t>
      </w: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Единого портала государственных и муниципальных услуг, являющегося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услуг), либо путем направления электронного документа в уполномоченный орган на официальную электронную почту. 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представление схемы расположения земельного участка осуществляется в форме электронного документа.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прав), в информационно-телекоммуникационной сети "Интернет" или с использованием иных технологических и программных средств.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2E53F6" w:rsidRPr="002E53F6" w:rsidRDefault="002E53F6" w:rsidP="002E5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Исчерпывающий перечень оснований для отказа в приеме документов.</w:t>
      </w:r>
    </w:p>
    <w:p w:rsidR="002E53F6" w:rsidRPr="002E53F6" w:rsidRDefault="002E53F6" w:rsidP="002E5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Основаниями для отказа в приеме документов при личном обращении заявителя или поступлении документов посредством почтового отправления являются следующие случаи:</w:t>
      </w:r>
    </w:p>
    <w:p w:rsidR="002E53F6" w:rsidRPr="002E53F6" w:rsidRDefault="002E53F6" w:rsidP="002E5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представлены неправомочным лицом;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подано в иной уполномоченный орган;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и прилагаемые к нему документы не поддаются прочтению,  имеют неоговоренные исправления или повреждения, не позволяющие однозначно истолковать их содержание;</w:t>
      </w:r>
      <w:r w:rsidRPr="002E53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E53F6" w:rsidRPr="002E53F6" w:rsidRDefault="002E53F6" w:rsidP="002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не соответствует форме, утвержденной приложением к настоящему административному регламенту;</w:t>
      </w:r>
    </w:p>
    <w:p w:rsidR="002E53F6" w:rsidRPr="002E53F6" w:rsidRDefault="002E53F6" w:rsidP="002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-  к заявлению не приложены документы, предусмотренные пунктом 2.6.1 настоящего административного регламента.</w:t>
      </w:r>
    </w:p>
    <w:p w:rsidR="002E53F6" w:rsidRPr="002E53F6" w:rsidRDefault="002E53F6" w:rsidP="002E5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заявлении не указаны фамилия гражданина, направившего заявление, или адрес, по которому должен быть направлен ответ.</w:t>
      </w:r>
    </w:p>
    <w:p w:rsidR="002E53F6" w:rsidRPr="002E53F6" w:rsidRDefault="002E53F6" w:rsidP="002E5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указанных случаях, за исключением последнего, заявителю вручается (направляется) уведомление об отказе в приеме документов.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2.7.2. При поступлении заявления и прилагаемых к нему документов с использованием информационно-телекоммуникационной сети Интернет уполномоченный орган отказывает в приеме заявления к рассмотрению при наличии оснований, указанных в пункте 2.7.1, а также в случаях: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- выявления нарушений требований к электронной форме представления заявления и документов, установленных пунктом 2.6.1 настоящего административного регламента;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выявления несоблюдения установленных условий признания действительности </w:t>
      </w:r>
      <w:r w:rsidRPr="002E53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усиленной </w:t>
      </w: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квалифицированной электронной подписи, которой подписано заявление (далее - квалифицированная подпись). </w:t>
      </w:r>
    </w:p>
    <w:p w:rsidR="002E53F6" w:rsidRPr="002E53F6" w:rsidRDefault="002E53F6" w:rsidP="002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причины, по которым заявителю было отказано в приеме документов для предоставления муниципальной услуги, в последующем были устранены, заявитель вправе вновь обратиться в уполномоченный орган за предоставлением муниципальной услуги.</w:t>
      </w:r>
    </w:p>
    <w:p w:rsidR="002E53F6" w:rsidRPr="002E53F6" w:rsidRDefault="002E53F6" w:rsidP="002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2E53F6" w:rsidRPr="002E53F6" w:rsidRDefault="002E53F6" w:rsidP="002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2.8.1. Оснований для приостановления предоставления муниципальной услуги не предусмотрено. </w:t>
      </w:r>
    </w:p>
    <w:p w:rsidR="002E53F6" w:rsidRPr="002E53F6" w:rsidRDefault="002E53F6" w:rsidP="002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2.8.2. Основаниями для отказа в утверждении схемы расположения земельного участка в целях раздела земельного участка являются: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несоответствие схемы расположения земельного участка ее </w:t>
      </w:r>
      <w:hyperlink r:id="rId16" w:history="1">
        <w:r w:rsidRPr="002E53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7" w:history="1">
        <w:r w:rsidRPr="002E53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формату или требованиям</w:t>
        </w:r>
      </w:hyperlink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ее подготовке, установленным приказом Минэкономразвития России от 27.11.2014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носителе";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разработка схемы расположения земельного участка с нарушением предусмотренных </w:t>
      </w:r>
      <w:hyperlink r:id="rId18" w:history="1">
        <w:r w:rsidRPr="002E53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11.9</w:t>
        </w:r>
      </w:hyperlink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 требований к образуемым земельным участкам;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отсутствие документов (сведений), подтверждающих права заявителя на здания, сооружения (помещения в них), расположенные на земельном участке, образование которого предусмотрено схемой расположения, за исключением случая, если с заявлением об утверждении схемы расположения </w:t>
      </w: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земельного участка обратился гражданин, имеющий право на предоставление земельного участка в собственность бесплатно в соответствии с </w:t>
      </w:r>
      <w:hyperlink r:id="rId19" w:history="1">
        <w:r w:rsidRPr="002E53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5 части 1 статьи 1</w:t>
        </w:r>
      </w:hyperlink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Волгоградской области от 14 июля </w:t>
      </w:r>
      <w:smartTag w:uri="urn:schemas-microsoft-com:office:smarttags" w:element="metricconverter">
        <w:smartTagPr>
          <w:attr w:name="ProductID" w:val="2015 г"/>
        </w:smartTagPr>
        <w:r w:rsidRPr="002E53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 г</w:t>
        </w:r>
      </w:smartTag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123-ОД "О предоставлении земельных участков, находящихся в государственной или муниципальной собственности, в собственность граждан бесплатно";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Федерации, законодательства Волгоградской области, в отношении образуемого земельного участка, в том числе выявленных при осуществлении государственного земельного надзора, муниципального земельного контроля;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наличие на земельном участке, образование которого предусмотрено схемой расположения земельного участка, зданий, сооружений (помещений в них), имеющих параметры (характеристики), отличные от параметров (характеристик), сведения о которых содержатся в Едином государственном реестре недвижимости;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9) наличие обеспечительных мер, примененных в отношении земельного участка, из которого образуются земельные участки;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отсутствие согласия арендаторов земельного участка, из которого образуется земельный участок, в случае если с заявлением об утверждении схемы земельного участка, предусматривающей образование земельного участка из арендуемого земельного участка, обращается один или несколько арендаторов земельного участка - собственник здания, сооружения (помещений в них) или лицо, которому это здание, сооружение (помещения в них) принадлежит (принадлежат) на праве хозяйственного ведения или оперативного управления;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полное или частичное совпадение местоположения земельного участка, в отношении которого подано заявление об утверждении схемы расположения земельного участка, с местоположением ранее сформированного земельного участка, границы которого определены в установленном законом порядке;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расположение земельного участка полностью или частично на территории, предусматривающей в соответствии с утвержденными проектом межевания и (или) проектом планировки территории формирование земельных участков в целях последующего предоставления в собственность граждан в соответствии с </w:t>
      </w:r>
      <w:hyperlink r:id="rId20" w:history="1">
        <w:r w:rsidRPr="002E53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области "О предоставлении земельных участков, находящихся в государственной или муниципальной собственности, в собственность граждан бесплатно", за исключением случаев предоставления земельных участков в собственность бесплатно в соответствии с </w:t>
      </w:r>
      <w:hyperlink r:id="rId21" w:history="1">
        <w:r w:rsidRPr="002E53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области "О предоставлении земельных участков, находящихся в государственной или муниципальной собственности, в собственность граждан бесплатно";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наличие задолженности по арендной плате в случае образования земельных участков из земельного участка, предоставленного в аренду, если с </w:t>
      </w: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заявлением об утверждении схемы расположения земельного участка обратился арендатор такого земельного участка;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14) схемой расположения земельного участка предусмотрено образование земельного участка, вид разрешенного использования и (или) размеры которого не соответствуют правилам землепользования и застройки, правовым актам уполномоченных федеральных органов исполнительной власти, уполномоченных органов исполнительной власти Волгоградской области или уполномоченных органов местного самоуправления, определяющих в соответствии с федеральными законами использование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устанавливаются;</w:t>
      </w:r>
    </w:p>
    <w:p w:rsidR="002E53F6" w:rsidRPr="002E53F6" w:rsidRDefault="002E53F6" w:rsidP="002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подача заявления об утверждении схемы расположения земельного участка в случае, если в соответствии с </w:t>
      </w:r>
      <w:hyperlink r:id="rId22" w:history="1">
        <w:r w:rsidRPr="002E53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 статьи 11.3</w:t>
        </w:r>
      </w:hyperlink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 образование земельных участков допускается исключительно в соответствии с утвержденным проектом межевания территории.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Муниципальная услуга предоставляется бесплатно.</w:t>
      </w:r>
    </w:p>
    <w:p w:rsidR="002E53F6" w:rsidRPr="002E53F6" w:rsidRDefault="002E53F6" w:rsidP="002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2E53F6" w:rsidRPr="002E53F6" w:rsidRDefault="002E53F6" w:rsidP="002E5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2.11. Срок регистрации заявления и прилагаемых к нему документов составляет:</w:t>
      </w:r>
    </w:p>
    <w:p w:rsidR="002E53F6" w:rsidRPr="002E53F6" w:rsidRDefault="002E53F6" w:rsidP="002E5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на личном приеме граждан –  20 минут;</w:t>
      </w:r>
    </w:p>
    <w:p w:rsidR="002E53F6" w:rsidRPr="002E53F6" w:rsidRDefault="002E53F6" w:rsidP="002E53F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при поступлении заявления и документов по почте или через МФЦ –3 дня со дня поступления в уполномоченный орган;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поступлении заявления по информационной  системе в форме электронного документа - не позднее 1 рабочего дня, следующего за днем поступления заявления в уполномоченный орган. 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2.12. </w:t>
      </w: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2.12.1. Требования к помещениям, в которых предоставляется муниципальная услуга.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уполномоченного органа должны соответствовать санитарно-эпидемиологическим </w:t>
      </w:r>
      <w:hyperlink r:id="rId23" w:history="1">
        <w:r w:rsidRPr="002E53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 и нормативам</w:t>
        </w:r>
      </w:hyperlink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«Гигиенические требования к </w:t>
      </w: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и выход из помещений оборудуются соответствующими указателями.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2.12.2. Требования к местам ожидания.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должны быть оборудованы стульями, кресельными секциями, скамьями.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2.12.3. Требования к местам приема заявителей.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заявителей осуществляется в специально выделенных для этих целей помещениях.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2.12.4. Требования к информационным стендам.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настоящего административного регламента;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исполнения муниципальной услуги;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услуги;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образцы документов для заполнения;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месте нахождения и графике работы наименование администрации муниципального образования и МФЦ;</w:t>
      </w:r>
    </w:p>
    <w:p w:rsidR="002E53F6" w:rsidRPr="002E53F6" w:rsidRDefault="002E53F6" w:rsidP="002E53F6">
      <w:pPr>
        <w:widowControl w:val="0"/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телефоны;</w:t>
      </w:r>
    </w:p>
    <w:p w:rsidR="002E53F6" w:rsidRPr="002E53F6" w:rsidRDefault="002E53F6" w:rsidP="002E53F6">
      <w:pPr>
        <w:widowControl w:val="0"/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электронной почты и адреса Интернет-сайтов;</w:t>
      </w:r>
    </w:p>
    <w:p w:rsidR="002E53F6" w:rsidRPr="002E53F6" w:rsidRDefault="002E53F6" w:rsidP="002E53F6">
      <w:pPr>
        <w:widowControl w:val="0"/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личного приема, а также об установленных для личного приема днях и часах.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(www.volga</w:t>
      </w:r>
      <w:r w:rsidRPr="002E53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et.ru), а также на официальном сайте</w:t>
      </w:r>
      <w:proofErr w:type="gramEnd"/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 (адрес сайта </w:t>
      </w:r>
      <w:r w:rsidR="0019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www.rodnichki-sp </w:t>
      </w:r>
      <w:proofErr w:type="spellStart"/>
      <w:r w:rsidR="00192A18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2.12.5. Требования к обеспечению доступности предоставления муниципальной услуги для инвалидов.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условий доступности для инвалидов муниципальной услуги должно быть обеспечено: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беспрепятственный вход инвалидов в помещение и выход из него;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допуск </w:t>
      </w:r>
      <w:proofErr w:type="spellStart"/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09A3" w:rsidRDefault="002E53F6" w:rsidP="002E53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допуск собаки-проводника при наличии документа, подтверждающего ее специальное обучение и выданного по форме и в порядке, </w:t>
      </w:r>
      <w:proofErr w:type="gramStart"/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при необходимости услуги по месту жительства инвалида или в дистанционном режиме;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2E5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уполномоченного органа </w:t>
      </w: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должностных лиц</w:t>
      </w:r>
      <w:r w:rsidRPr="002E53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2E5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уполномоченного органа</w:t>
      </w: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Осуществление отдельных административных процедур возможно в электронном виде. 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left="900" w:right="77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left="900" w:right="77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left="900" w:right="77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МФЦ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регистрация заявления и прилагаемых к нему документов либо отказ в приеме заявления;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формирование и направление межведомственных запросов документов (информации), необходимых для рассмотрения заявления; 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рассмотрение заявления, принятие решения по итогам рассмотрения.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3.1. Прием и регистрация заявления и прилагаемых к нему документов либо отказ в приеме заявления.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отправлением, в электронной форме или с использованием Единого портала государственных и муниципальных услуг.</w:t>
      </w:r>
    </w:p>
    <w:p w:rsidR="002E53F6" w:rsidRPr="002E53F6" w:rsidRDefault="002E53F6" w:rsidP="002E53F6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2E53F6" w:rsidRPr="002E53F6" w:rsidRDefault="002E53F6" w:rsidP="002E53F6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</w:t>
      </w:r>
      <w:r w:rsidRPr="002E53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документов, необходимых для предоставления муниципальной услуги,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 настоящего административного регламента пакета документов.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В случае выявления обстоятельств, указанных в пункте 2.7.1 настоящего административного регламента, должностное лицо уполномоченного органа, ответственное за предоставление муниципальной услуги, специалист МФЦ, осуществляющий прием документов, оказывает в приеме документов (при личном обращении заявителя) или направляет заявителю письмо об отказе в приеме документов (при получении документов почтой) с указанием причины такого отказа.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Получение заявления и прилагаемых к нему документов подтверждается уполномоченным органом, МФЦ путем выдачи (направления) заявителю расписки в получении документов.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в форме электронного документа заявления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3.1.6. 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2.6.1 настоящего административного регламента и приказа Министерства экономического развития Российской </w:t>
      </w: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 от 14.01.2015 №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(далее – Приказ) и соблюдение установленных условий признания действительности в заявлении квалифицированной подписи.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основании, предусмотренных пунктом 2.7.2 настоящего административного регламента, заявление уполномоченным органом не рассматривается. 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случае,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</w:t>
      </w:r>
      <w:hyperlink r:id="rId24" w:history="1">
        <w:r w:rsidRPr="002E53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11</w:t>
        </w:r>
      </w:hyperlink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"Об электронной подписи", которые послужили основанием для принятия указанного решения. 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E53F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Максимальный срок исполнения административной процедуры:</w:t>
      </w:r>
    </w:p>
    <w:p w:rsidR="002E53F6" w:rsidRPr="002E53F6" w:rsidRDefault="002E53F6" w:rsidP="002E5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при личном приеме граждан  –  не  более 20 минут;</w:t>
      </w:r>
    </w:p>
    <w:p w:rsidR="002E53F6" w:rsidRPr="002E53F6" w:rsidRDefault="002E53F6" w:rsidP="002E5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при поступлении заявления и документов по почте, через МФЦ – не более 3 дней со дня поступления в уполномоченный орган;</w:t>
      </w:r>
    </w:p>
    <w:p w:rsidR="002E53F6" w:rsidRPr="002E53F6" w:rsidRDefault="002E53F6" w:rsidP="002E5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при поступлении заявления в электронной форме по информационной системе:</w:t>
      </w:r>
    </w:p>
    <w:p w:rsidR="002E53F6" w:rsidRPr="002E53F6" w:rsidRDefault="002E53F6" w:rsidP="002E5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регистрация заявления осуществляется не позднее 1 рабочего дня со дня поступления заявления в уполномоченный орган;</w:t>
      </w:r>
    </w:p>
    <w:p w:rsidR="002E53F6" w:rsidRPr="002E53F6" w:rsidRDefault="002E53F6" w:rsidP="002E5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уведомление с указанием допущенных нарушений требований к электронной форме документов направляется заявителю не позднее 5** рабочих дней со дня поступления заявления в уполномоченный орган;</w:t>
      </w:r>
    </w:p>
    <w:p w:rsidR="002E53F6" w:rsidRPr="002E53F6" w:rsidRDefault="002E53F6" w:rsidP="002E5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уведомление </w:t>
      </w: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2E53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направляется в течение 3 дней со дня </w:t>
      </w: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завершения проведения такой проверки.</w:t>
      </w:r>
      <w:r w:rsidRPr="002E53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2E53F6" w:rsidRPr="002E53F6" w:rsidRDefault="002E53F6" w:rsidP="002E5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3.1.8. Результатом исполнения административной процедуры является: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приеме заявления и направление (вручение) заявителю уведомления об отказе в приеме заявления;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направление уведомления о допущенных заявителем нарушений требований к документам, представленных в электронной форме или уведомления об отказе в приеме к рассмотрению заявления, поступившего в электронной форме (в случае выявления несоблюдения установленных условий признания действительности квалифицированной подписи).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3.2. Формирование и направление межведомственных запросов документов (информации), необходимых для рассмотрения заявления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Основанием для начала административной процедуры является непредставление заявителем по собственной инициативе документов, предусмотренных пунктом 2.6.2 настоящего административного регламента. </w:t>
      </w:r>
      <w:r w:rsidRPr="002E53F6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 xml:space="preserve"> 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В случае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 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Максимальный срок исполнения административной процедуры -  3 рабочих дня со дня окончания приема документов и регистрации заявления.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Результатом исполнения административной процедуры является: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направление межведомственных запросов документов (информации);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3.4. Рассмотрение заявления, принятие решения по итогам рассмотрения.   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 Основанием для начала выполнения административной процедуры является получение должностным лицом уполномоченного органа, </w:t>
      </w: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 Должностное лицо уполномоченного органа, ответственное за предоставление муниципальной услуги, рассматривает представленные документы и информацию на предмет отсутствия (наличия) оснований для отказа в утверждении схемы расположения земельного участка, предусмотренных </w:t>
      </w:r>
      <w:hyperlink r:id="rId25" w:history="1">
        <w:r w:rsidRPr="002E53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</w:t>
        </w:r>
      </w:hyperlink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8.2 настоящего административного регламента.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По результатам рассмотрения заявления об утверждении схемы расположения земельного участка и приложенных к нему документов   должностное лицо уполномоченного органа, ответственное за предоставление муниципальной услуги,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участка.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Проект решения об отказе в утверждении схемы расположения земельного участка должен быть подготовлен должностным лицом уполномоченного органа, ответственным за предоставление муниципальной услуги, при наличии оснований для отказа в утверждении схемы расположения земельного участка, предусмотренных </w:t>
      </w:r>
      <w:hyperlink r:id="rId26" w:history="1">
        <w:r w:rsidRPr="002E53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</w:t>
        </w:r>
      </w:hyperlink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настоящего административного регламента. 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В решении об утверждении схемы расположения земельного участка в отношении каждого из земельных участков, подлежащих образованию в соответствии со схемой расположения земельного участка, указываются: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площадь земельного участка, образуемого в соответствии со схемой расположения земельного участка;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адрес земельного участка или при отсутствии адреса земельного участка иное описание местоположения земельного участка;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участка, в случае его образования из земельного участка, сведения о котором внесены в Единый государственный реестр недвижимости;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4) территориальная зона, в границах которой образуется земельный участок, или в случае,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регламент, вид разрешенного использования образуемого земельного участка;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категория земель, к которой относится образуемый земельный участок.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об утверждении схемы расположения земельного участка указывается на право гражданина или юридического лица, обратившихся с заявлением об утверждении схемы расположения земельного участка,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или права муниципальной собственности на образуемый земельный участок.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3.4.5. В решении об отказе в утверждении схемы расположения земельного участка должны быть указаны все основания принятия такого решения. 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3.4.6. Проект решения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2E53F6" w:rsidRPr="002E53F6" w:rsidRDefault="002E53F6" w:rsidP="002E53F6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3.4.7. Руководитель уполномоченного органа или уполномоченное им должностное лицо, рассмотрев представленный проект решения, в случае отсутствия замечаний подписывает соответствующее решение</w:t>
      </w:r>
      <w:r w:rsidRPr="002E53F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2E53F6" w:rsidRPr="002E53F6" w:rsidRDefault="002E53F6" w:rsidP="002E53F6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3.4.8. Подписанное решение регистрируется должностным лицом, уполномоченного органа, ответственным за предоставление муниципальной услуги, в установленном законодательством порядке.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3.4.9. Должностное лицо уполномоченного органа, ответственное за предоставление муниципальной услуги: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1)  направляет решение об утверждении (об отказе в утверждении) схемы расположения земельного участка заявителю заказным письмом (по адресу, указанному в заявлении) или вручает его заявителю под расписку не позднее чем через 3 рабочих дня со дня принятия соответствующего решения.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заявления через МФЦ документ, подтверждающий принятие решения, направляется в МФЦ для его передачи заявителю, если им не указан иной способ его получения;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3.4.10. Максимальный срок исполнения административной процедуры -  </w:t>
      </w:r>
      <w:r w:rsidRPr="002E53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получения всех документов (информации), необходимых для рассмотрения заявления.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3.4.11. Результатом исполнения административной процедуры является:</w:t>
      </w:r>
    </w:p>
    <w:p w:rsidR="002E53F6" w:rsidRPr="002E53F6" w:rsidRDefault="002E53F6" w:rsidP="002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направление (вручение) решения уполномоченного органа об утверждении схемы расположения земельного участка;</w:t>
      </w:r>
    </w:p>
    <w:p w:rsidR="002E53F6" w:rsidRPr="002E53F6" w:rsidRDefault="002E53F6" w:rsidP="002E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направление (вручение) решения уполномоченного органа об отказе в утверждении схемы расположения земельного участка.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3F6" w:rsidRPr="002E53F6" w:rsidRDefault="002E53F6" w:rsidP="002E53F6">
      <w:pPr>
        <w:widowControl w:val="0"/>
        <w:autoSpaceDE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:rsidR="002E53F6" w:rsidRPr="002E53F6" w:rsidRDefault="002E53F6" w:rsidP="002E53F6">
      <w:pPr>
        <w:widowControl w:val="0"/>
        <w:autoSpaceDE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Контроль за соблюдением уполномоченным органом, должностными лицами уполномоченного органа, участвующими в предоставлении муниципальной услуги,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</w:t>
      </w: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должностными лицами уполномоченного органа на основании распоряжения руководителя уполномоченного органа.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Проверка полноты и качества предоставления муниципальной услуги осуществляется путем проведения: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Плановых проверок соблюдения и исполнения должностными лицами уполномоченного органа</w:t>
      </w:r>
      <w:r w:rsidRPr="002E53F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,</w:t>
      </w: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Внеплановых проверок соблюдения и исполнения должностными лицами уполномоченного органа</w:t>
      </w:r>
      <w:r w:rsidRPr="002E53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2E53F6" w:rsidRPr="002E53F6" w:rsidRDefault="002E53F6" w:rsidP="002E53F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Должностные лица уполномоченного органа</w:t>
      </w:r>
      <w:r w:rsidRPr="002E53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2E53F6" w:rsidRPr="002E53F6" w:rsidRDefault="002E53F6" w:rsidP="002E53F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2E53F6" w:rsidRPr="002E53F6" w:rsidRDefault="002E53F6" w:rsidP="002E53F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3F6" w:rsidRPr="002E53F6" w:rsidRDefault="002E53F6" w:rsidP="002E53F6">
      <w:pPr>
        <w:autoSpaceDE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3F6" w:rsidRPr="0073707C" w:rsidRDefault="002E53F6" w:rsidP="002E53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A18" w:rsidRPr="0073707C" w:rsidRDefault="00192A18" w:rsidP="002E53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A18" w:rsidRPr="0073707C" w:rsidRDefault="00192A18" w:rsidP="002E53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A18" w:rsidRPr="0073707C" w:rsidRDefault="00192A18" w:rsidP="002E53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Досудебный (внесудебный) порядок обжалования решений 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действий (бездействия)</w:t>
      </w:r>
      <w:r w:rsidRPr="002E53F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2E5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6B4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Родничковского</w:t>
      </w:r>
      <w:r w:rsidRPr="002E5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поселения, МФЦ, </w:t>
      </w:r>
      <w:r w:rsidRPr="002E53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организаций, указанных в </w:t>
      </w:r>
      <w:hyperlink r:id="rId27" w:history="1">
        <w:r w:rsidRPr="002E53F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части 1.1 статьи 16</w:t>
        </w:r>
      </w:hyperlink>
      <w:r w:rsidRPr="002E53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Федерального закона от 27.07.2010 № 210-ФЗ "Об организации предоставления государственных и муниципальных услуг", а также их должностных лиц, муниципальных служащих, работников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Заявитель может обратиться с жалобой на решения и действия (бездействие) Администрации </w:t>
      </w:r>
      <w:r w:rsidR="006B44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Родничковского</w:t>
      </w: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МФЦ, </w:t>
      </w:r>
      <w:r w:rsidRPr="002E5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организаций, указанных в </w:t>
      </w:r>
      <w:hyperlink r:id="rId28" w:history="1">
        <w:r w:rsidRPr="002E53F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части 1.1 статьи 16</w:t>
        </w:r>
      </w:hyperlink>
      <w:r w:rsidRPr="002E5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E53F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                   в следующих случаях: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9" w:history="1">
        <w:r w:rsidRPr="002E53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15.1</w:t>
        </w:r>
      </w:hyperlink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Pr="002E5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 w:rsidRPr="002E53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№ 210-ФЗ</w:t>
      </w: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2E53F6" w:rsidRPr="002E53F6" w:rsidRDefault="002E53F6" w:rsidP="002E53F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муниципальной услуги в полном объеме в порядке, определенном </w:t>
      </w:r>
      <w:hyperlink r:id="rId31" w:history="1">
        <w:r w:rsidRPr="002E53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№ 210-ФЗ</w:t>
      </w: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53F6" w:rsidRPr="002E53F6" w:rsidRDefault="002E53F6" w:rsidP="002E53F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 Администрации </w:t>
      </w:r>
      <w:r w:rsidR="006B44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Родничковского</w:t>
      </w: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должностного лица Администрации </w:t>
      </w:r>
      <w:r w:rsidR="006B44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Родничковского</w:t>
      </w: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многофункционального центра, работника многофункционального центра, организаций, предусмотренных </w:t>
      </w:r>
      <w:hyperlink r:id="rId32" w:history="1">
        <w:r w:rsidRPr="002E53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3" w:history="1">
        <w:r w:rsidRPr="002E53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4" w:history="1">
        <w:r w:rsidRPr="002E53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210-ФЗ.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5.2. Жалоба подается в письменной форме на бумажном носителе, в электронной форме в Администрацию </w:t>
      </w:r>
      <w:r w:rsidR="006B44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Родничковского</w:t>
      </w: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МФЦ,  либо в Комитет экономической политики и развития Волгоградской области, являющийся учредителем МФЦ (далее - учредитель МФЦ), а также в организации, предусмотренные </w:t>
      </w:r>
      <w:hyperlink r:id="rId35" w:history="1">
        <w:r w:rsidRPr="002E53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6" w:history="1">
        <w:r w:rsidRPr="002E53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подаются руководителям этих организаций.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Администрации </w:t>
      </w:r>
      <w:r w:rsidR="006B44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Родничковского</w:t>
      </w: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E53F6">
        <w:rPr>
          <w:rFonts w:ascii="Times New Roman" w:eastAsia="Times New Roman" w:hAnsi="Times New Roman" w:cs="Times New Roman"/>
          <w:i/>
          <w:sz w:val="29"/>
          <w:szCs w:val="29"/>
          <w:u w:val="single"/>
          <w:lang w:eastAsia="ru-RU"/>
        </w:rPr>
        <w:t>,</w:t>
      </w: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 Администрации </w:t>
      </w:r>
      <w:r w:rsidR="006B44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Родничковского</w:t>
      </w: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муниципального служащего, руководителя  Администрации </w:t>
      </w:r>
      <w:r w:rsidR="006B44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Родничковского</w:t>
      </w: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личном </w:t>
      </w:r>
      <w:proofErr w:type="gramStart"/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proofErr w:type="gramEnd"/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заявителя. 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организаций, предусмотренных </w:t>
      </w:r>
      <w:hyperlink r:id="rId37" w:history="1">
        <w:r w:rsidRPr="002E53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2E53F6" w:rsidRPr="002E53F6" w:rsidRDefault="002E53F6" w:rsidP="002E53F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должна содержать: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2E53F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наименование Администрации сельского поселения, </w:t>
      </w: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должностного лица </w:t>
      </w:r>
      <w:r w:rsidRPr="002E53F6">
        <w:rPr>
          <w:rFonts w:ascii="Times New Roman" w:eastAsia="Times New Roman" w:hAnsi="Times New Roman" w:cs="Times New Roman"/>
          <w:sz w:val="29"/>
          <w:szCs w:val="29"/>
          <w:lang w:eastAsia="ru-RU"/>
        </w:rPr>
        <w:t>Администрации сельского поселения</w:t>
      </w: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38" w:history="1">
        <w:r w:rsidRPr="002E53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     № 210, их руководителей и (или) работников, решения и действия (бездействие) которых обжалуются;</w:t>
      </w:r>
    </w:p>
    <w:p w:rsidR="002E53F6" w:rsidRPr="002E53F6" w:rsidRDefault="002E53F6" w:rsidP="002E53F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E53F6" w:rsidRPr="002E53F6" w:rsidRDefault="002E53F6" w:rsidP="002E53F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Администрации </w:t>
      </w:r>
      <w:r w:rsidR="006B44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Родничковского</w:t>
      </w: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должностного лица Администрации </w:t>
      </w:r>
      <w:r w:rsidR="006B44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Родничковского</w:t>
      </w: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либо муниципального служащего, МФЦ, работника МФЦ, организаций, предусмотренных </w:t>
      </w:r>
      <w:hyperlink r:id="rId39" w:history="1">
        <w:r w:rsidRPr="002E53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их работников;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действиями (бездействием) Администрации </w:t>
      </w:r>
      <w:r w:rsidR="006B44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Родничковского</w:t>
      </w: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должностного лица</w:t>
      </w:r>
      <w:r w:rsidRPr="002E53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B44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Родничковского</w:t>
      </w: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или муниципального служащего, МФЦ, работника МФЦ, организаций, предусмотренных </w:t>
      </w:r>
      <w:hyperlink r:id="rId40" w:history="1">
        <w:r w:rsidRPr="002E53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2E53F6" w:rsidRPr="002E53F6" w:rsidRDefault="002E53F6" w:rsidP="002E53F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E53F6" w:rsidRPr="002E53F6" w:rsidRDefault="002E53F6" w:rsidP="002E53F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</w:t>
      </w:r>
      <w:r w:rsidR="006B44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Родничковского</w:t>
      </w: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E53F6">
        <w:rPr>
          <w:rFonts w:ascii="Times New Roman" w:eastAsia="Times New Roman" w:hAnsi="Times New Roman" w:cs="Times New Roman"/>
          <w:i/>
          <w:sz w:val="29"/>
          <w:szCs w:val="29"/>
          <w:u w:val="single"/>
          <w:lang w:eastAsia="ru-RU"/>
        </w:rPr>
        <w:t>,</w:t>
      </w: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работниками МФЦ, организаций, предусмотренных </w:t>
      </w:r>
      <w:hyperlink r:id="rId41" w:history="1">
        <w:r w:rsidRPr="002E53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210-ФЗ. в течение трех дней со дня ее поступления.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Администрацию </w:t>
      </w:r>
      <w:r w:rsidR="006B44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Родничковского</w:t>
      </w: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МФЦ, учредителю МФЦ, в организации, предусмотренные </w:t>
      </w:r>
      <w:hyperlink r:id="rId42" w:history="1">
        <w:r w:rsidRPr="002E53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</w:t>
      </w:r>
      <w:r w:rsidR="006B44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Родничковского</w:t>
      </w: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МФЦ, организаций, предусмотренных </w:t>
      </w:r>
      <w:hyperlink r:id="rId43" w:history="1">
        <w:r w:rsidRPr="002E53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 № 210-ФЗ, в приеме документов у заявителя либо в исправлении допущенных</w:t>
      </w:r>
      <w:proofErr w:type="gramEnd"/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E53F6" w:rsidRPr="002E53F6" w:rsidRDefault="002E53F6" w:rsidP="002E5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2E53F6" w:rsidRPr="002E53F6" w:rsidRDefault="002E53F6" w:rsidP="002E5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2E53F6" w:rsidRPr="002E53F6" w:rsidRDefault="002E53F6" w:rsidP="002E5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44" w:history="1">
        <w:r w:rsidRPr="002E53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</w:t>
        </w:r>
      </w:hyperlink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</w:t>
      </w: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2E53F6" w:rsidRPr="002E53F6" w:rsidRDefault="002E53F6" w:rsidP="002E5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2E53F6" w:rsidRPr="002E53F6" w:rsidRDefault="002E53F6" w:rsidP="002E5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5" w:tooltip="blocked::consultantplus://offline/ref=166B6C834A40D9ED059D12BC8CDD9D84D13C7A68142196DE02C83138nBMDI" w:history="1">
        <w:r w:rsidRPr="002E53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2E53F6" w:rsidRPr="002E53F6" w:rsidRDefault="002E53F6" w:rsidP="002E5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2E53F6" w:rsidRPr="002E53F6" w:rsidRDefault="002E53F6" w:rsidP="002E5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6" w:history="1">
        <w:r w:rsidRPr="002E53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</w:t>
        </w:r>
      </w:hyperlink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2E53F6" w:rsidRPr="002E53F6" w:rsidRDefault="002E53F6" w:rsidP="002E53F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Основаниями для отказа в удовлетворении жалобы являются: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признание </w:t>
      </w:r>
      <w:proofErr w:type="gramStart"/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правомерными</w:t>
      </w:r>
      <w:proofErr w:type="gramEnd"/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 (или) действий (бездействия) Администрации </w:t>
      </w:r>
      <w:r w:rsidR="006B44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Родничковского</w:t>
      </w: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должностных лиц, муниципальных служащих Администрации </w:t>
      </w:r>
      <w:r w:rsidR="006B44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Родничковского</w:t>
      </w: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МФЦ, работника МФЦ, а также организаций, предусмотренных </w:t>
      </w: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частью 1.1 статьи 16 Федерального закона № 210-ФЗ, или их работников, участвующих в предоставлении муниципальной услуги,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2E53F6" w:rsidRPr="002E53F6" w:rsidRDefault="002E53F6" w:rsidP="002E53F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предусмотренной </w:t>
      </w:r>
      <w:hyperlink r:id="rId47" w:history="1">
        <w:r w:rsidRPr="002E53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E53F6" w:rsidRPr="002E53F6" w:rsidRDefault="002E53F6" w:rsidP="002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В случае установления в ходе или по результатам </w:t>
      </w:r>
      <w:proofErr w:type="gramStart"/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 Администрации </w:t>
      </w:r>
      <w:r w:rsidR="006B44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Родничковского</w:t>
      </w: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сельского, работник наделенные </w:t>
      </w:r>
      <w:r w:rsidRPr="002E5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2E53F6" w:rsidRPr="002E53F6" w:rsidRDefault="002E53F6" w:rsidP="002E53F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</w:t>
      </w:r>
      <w:r w:rsidR="006B44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Родничковского</w:t>
      </w: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E53F6">
        <w:rPr>
          <w:rFonts w:ascii="Times New Roman" w:eastAsia="Times New Roman" w:hAnsi="Times New Roman" w:cs="Times New Roman"/>
          <w:i/>
          <w:sz w:val="29"/>
          <w:szCs w:val="29"/>
          <w:u w:val="single"/>
          <w:lang w:eastAsia="ru-RU"/>
        </w:rPr>
        <w:t>,</w:t>
      </w:r>
      <w:r w:rsidRPr="002E53F6">
        <w:rPr>
          <w:rFonts w:ascii="Times New Roman" w:eastAsia="Times New Roman" w:hAnsi="Times New Roman" w:cs="Times New Roman"/>
          <w:i/>
          <w:sz w:val="29"/>
          <w:szCs w:val="29"/>
          <w:lang w:eastAsia="ru-RU"/>
        </w:rPr>
        <w:t xml:space="preserve"> </w:t>
      </w:r>
      <w:r w:rsidRPr="002E53F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должностных лиц МФЦ, работников </w:t>
      </w: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организаций, предусмотренных </w:t>
      </w:r>
      <w:hyperlink r:id="rId48" w:history="1">
        <w:r w:rsidRPr="002E53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2E53F6" w:rsidRPr="002E53F6" w:rsidRDefault="002E53F6" w:rsidP="002E53F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F6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2E53F6" w:rsidRPr="002E53F6" w:rsidRDefault="002E53F6" w:rsidP="002E53F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3F6" w:rsidRPr="002E53F6" w:rsidRDefault="002E53F6" w:rsidP="002E53F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3F6" w:rsidRPr="002E53F6" w:rsidRDefault="002E53F6" w:rsidP="002E53F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3F6" w:rsidRPr="002E53F6" w:rsidRDefault="002E53F6" w:rsidP="002E53F6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3F6" w:rsidRPr="002E53F6" w:rsidRDefault="002E53F6" w:rsidP="002E53F6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3F6" w:rsidRPr="002E53F6" w:rsidRDefault="002E53F6" w:rsidP="002E53F6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3F6" w:rsidRPr="002E53F6" w:rsidRDefault="002E53F6" w:rsidP="002E53F6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3F6" w:rsidRPr="002E53F6" w:rsidRDefault="002E53F6" w:rsidP="002E53F6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3F6" w:rsidRPr="002E53F6" w:rsidRDefault="002E53F6" w:rsidP="002E53F6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3F6" w:rsidRPr="002E53F6" w:rsidRDefault="002E53F6" w:rsidP="002E53F6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2E53F6" w:rsidRPr="002E53F6" w:rsidRDefault="002E53F6" w:rsidP="002E53F6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административному регламенту </w:t>
      </w:r>
    </w:p>
    <w:p w:rsidR="002E53F6" w:rsidRPr="002E53F6" w:rsidRDefault="002E53F6" w:rsidP="002E53F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 w:rsidR="006B4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Родничковского</w:t>
      </w:r>
      <w:r w:rsidRPr="002E5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</w:p>
    <w:p w:rsidR="002E53F6" w:rsidRPr="002E53F6" w:rsidRDefault="002E53F6" w:rsidP="002E53F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53F6" w:rsidRPr="002E53F6" w:rsidRDefault="002E53F6" w:rsidP="002E53F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E53F6" w:rsidRPr="002E53F6" w:rsidRDefault="002E53F6" w:rsidP="002E53F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E53F6" w:rsidRPr="002E53F6" w:rsidRDefault="002E53F6" w:rsidP="002E53F6">
      <w:pPr>
        <w:widowControl w:val="0"/>
        <w:suppressAutoHyphens/>
        <w:autoSpaceDE w:val="0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2E53F6">
        <w:rPr>
          <w:rFonts w:ascii="Times New Roman" w:eastAsia="Times New Roman" w:hAnsi="Times New Roman" w:cs="Times New Roman"/>
          <w:kern w:val="1"/>
          <w:lang w:eastAsia="ar-SA"/>
        </w:rPr>
        <w:t xml:space="preserve">Главе </w:t>
      </w:r>
      <w:r w:rsidR="006B446F">
        <w:rPr>
          <w:rFonts w:ascii="Times New Roman" w:eastAsia="Times New Roman" w:hAnsi="Times New Roman" w:cs="Times New Roman"/>
          <w:kern w:val="1"/>
          <w:lang w:eastAsia="ar-SA"/>
        </w:rPr>
        <w:t>Родничковского</w:t>
      </w:r>
      <w:r w:rsidRPr="002E53F6">
        <w:rPr>
          <w:rFonts w:ascii="Times New Roman" w:eastAsia="Times New Roman" w:hAnsi="Times New Roman" w:cs="Times New Roman"/>
          <w:kern w:val="1"/>
          <w:lang w:eastAsia="ar-SA"/>
        </w:rPr>
        <w:t xml:space="preserve"> сельского поселения</w:t>
      </w:r>
    </w:p>
    <w:p w:rsidR="002E53F6" w:rsidRPr="002E53F6" w:rsidRDefault="002E53F6" w:rsidP="002E53F6">
      <w:pPr>
        <w:widowControl w:val="0"/>
        <w:suppressAutoHyphens/>
        <w:autoSpaceDE w:val="0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2E53F6">
        <w:rPr>
          <w:rFonts w:ascii="Times New Roman" w:eastAsia="Times New Roman" w:hAnsi="Times New Roman" w:cs="Times New Roman"/>
          <w:kern w:val="1"/>
          <w:lang w:eastAsia="ar-SA"/>
        </w:rPr>
        <w:t>______________________________________</w:t>
      </w:r>
    </w:p>
    <w:p w:rsidR="002E53F6" w:rsidRPr="002E53F6" w:rsidRDefault="002E53F6" w:rsidP="002E53F6">
      <w:pPr>
        <w:widowControl w:val="0"/>
        <w:suppressAutoHyphens/>
        <w:autoSpaceDE w:val="0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2E53F6">
        <w:rPr>
          <w:rFonts w:ascii="Times New Roman" w:eastAsia="Times New Roman" w:hAnsi="Times New Roman" w:cs="Times New Roman"/>
          <w:kern w:val="1"/>
          <w:lang w:eastAsia="ar-SA"/>
        </w:rPr>
        <w:t>(Ф.И.О.)</w:t>
      </w:r>
    </w:p>
    <w:p w:rsidR="002E53F6" w:rsidRPr="002E53F6" w:rsidRDefault="002E53F6" w:rsidP="002E53F6">
      <w:pPr>
        <w:widowControl w:val="0"/>
        <w:suppressAutoHyphens/>
        <w:autoSpaceDE w:val="0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2E53F6">
        <w:rPr>
          <w:rFonts w:ascii="Times New Roman" w:eastAsia="Times New Roman" w:hAnsi="Times New Roman" w:cs="Times New Roman"/>
          <w:kern w:val="1"/>
          <w:lang w:eastAsia="ar-SA"/>
        </w:rPr>
        <w:t>от _____________________________________________</w:t>
      </w:r>
    </w:p>
    <w:p w:rsidR="002E53F6" w:rsidRPr="002E53F6" w:rsidRDefault="002E53F6" w:rsidP="002E53F6">
      <w:pPr>
        <w:widowControl w:val="0"/>
        <w:suppressAutoHyphens/>
        <w:autoSpaceDE w:val="0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2E53F6">
        <w:rPr>
          <w:rFonts w:ascii="Times New Roman" w:eastAsia="Times New Roman" w:hAnsi="Times New Roman" w:cs="Times New Roman"/>
          <w:kern w:val="1"/>
          <w:lang w:eastAsia="ar-SA"/>
        </w:rPr>
        <w:t>(Ф.И.О. физического лица; должность, Ф.И.О. юридического     лица)</w:t>
      </w:r>
    </w:p>
    <w:p w:rsidR="002E53F6" w:rsidRPr="002E53F6" w:rsidRDefault="002E53F6" w:rsidP="002E53F6">
      <w:pPr>
        <w:widowControl w:val="0"/>
        <w:suppressAutoHyphens/>
        <w:autoSpaceDE w:val="0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2E53F6">
        <w:rPr>
          <w:rFonts w:ascii="Times New Roman" w:eastAsia="Times New Roman" w:hAnsi="Times New Roman" w:cs="Times New Roman"/>
          <w:kern w:val="1"/>
          <w:lang w:eastAsia="ar-SA"/>
        </w:rPr>
        <w:t>адрес заявителя: _________________________________</w:t>
      </w:r>
    </w:p>
    <w:p w:rsidR="002E53F6" w:rsidRPr="002E53F6" w:rsidRDefault="002E53F6" w:rsidP="002E53F6">
      <w:pPr>
        <w:widowControl w:val="0"/>
        <w:suppressAutoHyphens/>
        <w:autoSpaceDE w:val="0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2E53F6">
        <w:rPr>
          <w:rFonts w:ascii="Times New Roman" w:eastAsia="Times New Roman" w:hAnsi="Times New Roman" w:cs="Times New Roman"/>
          <w:kern w:val="1"/>
          <w:lang w:eastAsia="ar-SA"/>
        </w:rPr>
        <w:t>_______________________________________</w:t>
      </w:r>
    </w:p>
    <w:p w:rsidR="002E53F6" w:rsidRPr="002E53F6" w:rsidRDefault="002E53F6" w:rsidP="002E53F6">
      <w:pPr>
        <w:widowControl w:val="0"/>
        <w:suppressAutoHyphens/>
        <w:autoSpaceDE w:val="0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2E53F6">
        <w:rPr>
          <w:rFonts w:ascii="Times New Roman" w:eastAsia="Times New Roman" w:hAnsi="Times New Roman" w:cs="Times New Roman"/>
          <w:kern w:val="1"/>
          <w:lang w:eastAsia="ar-SA"/>
        </w:rPr>
        <w:t>(место регистрации физического лица;</w:t>
      </w:r>
    </w:p>
    <w:p w:rsidR="002E53F6" w:rsidRPr="002E53F6" w:rsidRDefault="002E53F6" w:rsidP="002E53F6">
      <w:pPr>
        <w:widowControl w:val="0"/>
        <w:suppressAutoHyphens/>
        <w:autoSpaceDE w:val="0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2E53F6">
        <w:rPr>
          <w:rFonts w:ascii="Times New Roman" w:eastAsia="Times New Roman" w:hAnsi="Times New Roman" w:cs="Times New Roman"/>
          <w:kern w:val="1"/>
          <w:lang w:eastAsia="ar-SA"/>
        </w:rPr>
        <w:t>место нахождения юридического лица)</w:t>
      </w:r>
    </w:p>
    <w:p w:rsidR="002E53F6" w:rsidRPr="002E53F6" w:rsidRDefault="002E53F6" w:rsidP="002E53F6">
      <w:pPr>
        <w:widowControl w:val="0"/>
        <w:suppressAutoHyphens/>
        <w:autoSpaceDE w:val="0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2E53F6">
        <w:rPr>
          <w:rFonts w:ascii="Times New Roman" w:eastAsia="Times New Roman" w:hAnsi="Times New Roman" w:cs="Times New Roman"/>
          <w:kern w:val="1"/>
          <w:lang w:eastAsia="ar-SA"/>
        </w:rPr>
        <w:t>контактный телефон (факс, адрес эл. почты, факс): ________________________________________________</w:t>
      </w:r>
    </w:p>
    <w:p w:rsidR="002E53F6" w:rsidRPr="002E53F6" w:rsidRDefault="002E53F6" w:rsidP="002E53F6">
      <w:pPr>
        <w:widowControl w:val="0"/>
        <w:suppressAutoHyphens/>
        <w:autoSpaceDE w:val="0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2E53F6">
        <w:rPr>
          <w:rFonts w:ascii="Times New Roman" w:eastAsia="Times New Roman" w:hAnsi="Times New Roman" w:cs="Times New Roman"/>
          <w:kern w:val="1"/>
          <w:lang w:eastAsia="ar-SA"/>
        </w:rPr>
        <w:t>иные сведения о заявителе ________________________</w:t>
      </w:r>
    </w:p>
    <w:p w:rsidR="002E53F6" w:rsidRPr="002E53F6" w:rsidRDefault="002E53F6" w:rsidP="002E53F6">
      <w:pPr>
        <w:widowControl w:val="0"/>
        <w:suppressAutoHyphens/>
        <w:autoSpaceDE w:val="0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2E53F6">
        <w:rPr>
          <w:rFonts w:ascii="Times New Roman" w:eastAsia="Times New Roman" w:hAnsi="Times New Roman" w:cs="Times New Roman"/>
          <w:kern w:val="1"/>
          <w:lang w:eastAsia="ar-SA"/>
        </w:rPr>
        <w:t>ИНН __________________________________________</w:t>
      </w:r>
    </w:p>
    <w:p w:rsidR="002E53F6" w:rsidRPr="002E53F6" w:rsidRDefault="002E53F6" w:rsidP="002E53F6">
      <w:pPr>
        <w:widowControl w:val="0"/>
        <w:suppressAutoHyphens/>
        <w:autoSpaceDE w:val="0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2E53F6">
        <w:rPr>
          <w:rFonts w:ascii="Times New Roman" w:eastAsia="Times New Roman" w:hAnsi="Times New Roman" w:cs="Times New Roman"/>
          <w:kern w:val="1"/>
          <w:lang w:eastAsia="ar-SA"/>
        </w:rPr>
        <w:t>Р/С ____________________________________________</w:t>
      </w:r>
    </w:p>
    <w:p w:rsidR="002E53F6" w:rsidRPr="002E53F6" w:rsidRDefault="002E53F6" w:rsidP="002E53F6">
      <w:pPr>
        <w:widowControl w:val="0"/>
        <w:suppressAutoHyphens/>
        <w:autoSpaceDE w:val="0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2E53F6">
        <w:rPr>
          <w:rFonts w:ascii="Times New Roman" w:eastAsia="Times New Roman" w:hAnsi="Times New Roman" w:cs="Times New Roman"/>
          <w:kern w:val="1"/>
          <w:lang w:eastAsia="ar-SA"/>
        </w:rPr>
        <w:t>к/с _____________________________________________</w:t>
      </w:r>
    </w:p>
    <w:p w:rsidR="002E53F6" w:rsidRPr="002E53F6" w:rsidRDefault="002E53F6" w:rsidP="002E53F6">
      <w:pPr>
        <w:widowControl w:val="0"/>
        <w:suppressAutoHyphens/>
        <w:autoSpaceDE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2E53F6" w:rsidRPr="002E53F6" w:rsidRDefault="002E53F6" w:rsidP="002E53F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E53F6">
        <w:rPr>
          <w:rFonts w:ascii="Times New Roman" w:eastAsia="Times New Roman" w:hAnsi="Times New Roman" w:cs="Times New Roman"/>
          <w:bCs/>
          <w:spacing w:val="60"/>
          <w:lang w:eastAsia="ru-RU"/>
        </w:rPr>
        <w:t>ЗАЯВЛЕНИЕ</w:t>
      </w:r>
    </w:p>
    <w:p w:rsidR="002E53F6" w:rsidRPr="002E53F6" w:rsidRDefault="002E53F6" w:rsidP="002E53F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E53F6">
        <w:rPr>
          <w:rFonts w:ascii="Times New Roman" w:eastAsia="Times New Roman" w:hAnsi="Times New Roman" w:cs="Times New Roman"/>
          <w:lang w:eastAsia="ru-RU"/>
        </w:rPr>
        <w:t xml:space="preserve">об утверждении схемы расположения земельного участка или земельных участков </w:t>
      </w:r>
    </w:p>
    <w:p w:rsidR="002E53F6" w:rsidRPr="002E53F6" w:rsidRDefault="002E53F6" w:rsidP="002E53F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E53F6">
        <w:rPr>
          <w:rFonts w:ascii="Times New Roman" w:eastAsia="Times New Roman" w:hAnsi="Times New Roman" w:cs="Times New Roman"/>
          <w:lang w:eastAsia="ru-RU"/>
        </w:rPr>
        <w:t xml:space="preserve">на кадастровом плане </w:t>
      </w:r>
      <w:r w:rsidRPr="002E5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в целях раздела земельного участка, находящегося в муниципальной собственности </w:t>
      </w:r>
      <w:r w:rsidR="006B4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Родничковского</w:t>
      </w:r>
      <w:r w:rsidRPr="002E5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2E53F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E53F6" w:rsidRPr="002E53F6" w:rsidRDefault="002E53F6" w:rsidP="002E53F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E53F6" w:rsidRPr="002E53F6" w:rsidRDefault="002E53F6" w:rsidP="002E53F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2E53F6">
        <w:rPr>
          <w:rFonts w:ascii="Times New Roman" w:eastAsia="Times New Roman" w:hAnsi="Times New Roman" w:cs="Times New Roman"/>
          <w:lang w:eastAsia="ru-RU"/>
        </w:rPr>
        <w:t xml:space="preserve">Прошу утвердить схему расположения земельного участка (земельных участков) на кадастровом плане территории, подготовленную с целью раздела земельного участка  </w:t>
      </w:r>
    </w:p>
    <w:p w:rsidR="002E53F6" w:rsidRPr="002E53F6" w:rsidRDefault="002E53F6" w:rsidP="002E53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E53F6">
        <w:rPr>
          <w:rFonts w:ascii="Times New Roman" w:eastAsia="Times New Roman" w:hAnsi="Times New Roman" w:cs="Times New Roman"/>
          <w:lang w:eastAsia="ru-RU"/>
        </w:rPr>
        <w:t>с кадастровым номером ____________________ площадью _________ кв. м, местоположение: ____________________________________________________________________________________ на котором расположены следующие объекты недвижимого имущества: ____________________________________________________________________________________________________________________________________________________________________________</w:t>
      </w:r>
    </w:p>
    <w:p w:rsidR="002E53F6" w:rsidRPr="002E53F6" w:rsidRDefault="002E53F6" w:rsidP="002E53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E53F6">
        <w:rPr>
          <w:rFonts w:ascii="Times New Roman" w:eastAsia="Times New Roman" w:hAnsi="Times New Roman" w:cs="Times New Roman"/>
          <w:lang w:eastAsia="ru-RU"/>
        </w:rPr>
        <w:t>перечислить все объекты с указанием их кадастровых номеров</w:t>
      </w:r>
    </w:p>
    <w:p w:rsidR="002E53F6" w:rsidRPr="002E53F6" w:rsidRDefault="002E53F6" w:rsidP="002E53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E53F6">
        <w:rPr>
          <w:rFonts w:ascii="Times New Roman" w:eastAsia="Times New Roman" w:hAnsi="Times New Roman" w:cs="Times New Roman"/>
          <w:lang w:eastAsia="ru-RU"/>
        </w:rPr>
        <w:t xml:space="preserve"> образовав ________ земельных участка(</w:t>
      </w:r>
      <w:proofErr w:type="spellStart"/>
      <w:r w:rsidRPr="002E53F6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Pr="002E53F6">
        <w:rPr>
          <w:rFonts w:ascii="Times New Roman" w:eastAsia="Times New Roman" w:hAnsi="Times New Roman" w:cs="Times New Roman"/>
          <w:lang w:eastAsia="ru-RU"/>
        </w:rPr>
        <w:t xml:space="preserve">): </w:t>
      </w:r>
    </w:p>
    <w:p w:rsidR="002E53F6" w:rsidRPr="002E53F6" w:rsidRDefault="002E53F6" w:rsidP="002E53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E53F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</w:t>
      </w:r>
    </w:p>
    <w:p w:rsidR="002E53F6" w:rsidRPr="002E53F6" w:rsidRDefault="002E53F6" w:rsidP="002E53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E53F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</w:t>
      </w:r>
    </w:p>
    <w:p w:rsidR="002E53F6" w:rsidRPr="002E53F6" w:rsidRDefault="002E53F6" w:rsidP="002E53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E53F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</w:t>
      </w:r>
    </w:p>
    <w:p w:rsidR="002E53F6" w:rsidRPr="002E53F6" w:rsidRDefault="002E53F6" w:rsidP="002E53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E53F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</w:t>
      </w:r>
    </w:p>
    <w:p w:rsidR="002E53F6" w:rsidRPr="002E53F6" w:rsidRDefault="002E53F6" w:rsidP="002E53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E53F6">
        <w:rPr>
          <w:rFonts w:ascii="Times New Roman" w:eastAsia="Times New Roman" w:hAnsi="Times New Roman" w:cs="Times New Roman"/>
          <w:lang w:eastAsia="ru-RU"/>
        </w:rPr>
        <w:t xml:space="preserve">  (указать следующие сведения:</w:t>
      </w:r>
    </w:p>
    <w:p w:rsidR="002E53F6" w:rsidRPr="002E53F6" w:rsidRDefault="002E53F6" w:rsidP="002E53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E53F6">
        <w:rPr>
          <w:rFonts w:ascii="Times New Roman" w:eastAsia="Times New Roman" w:hAnsi="Times New Roman" w:cs="Times New Roman"/>
          <w:lang w:eastAsia="ru-RU"/>
        </w:rPr>
        <w:t>1. площадь земельного участка (земельных участков), образуемого в соответствии со схемой расположения земельного участка;</w:t>
      </w:r>
    </w:p>
    <w:p w:rsidR="002E53F6" w:rsidRPr="002E53F6" w:rsidRDefault="002E53F6" w:rsidP="002E53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E53F6">
        <w:rPr>
          <w:rFonts w:ascii="Times New Roman" w:eastAsia="Times New Roman" w:hAnsi="Times New Roman" w:cs="Times New Roman"/>
          <w:lang w:eastAsia="ru-RU"/>
        </w:rPr>
        <w:t>2. территориальную зону, в границах которой образуется земельный участок, в случае,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регламент;</w:t>
      </w:r>
    </w:p>
    <w:p w:rsidR="002E53F6" w:rsidRPr="002E53F6" w:rsidRDefault="002E53F6" w:rsidP="002E53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E53F6">
        <w:rPr>
          <w:rFonts w:ascii="Times New Roman" w:eastAsia="Times New Roman" w:hAnsi="Times New Roman" w:cs="Times New Roman"/>
          <w:lang w:eastAsia="ru-RU"/>
        </w:rPr>
        <w:t>3. вид разрешенного использования образуемого земельного участка;</w:t>
      </w:r>
    </w:p>
    <w:p w:rsidR="002E53F6" w:rsidRPr="002E53F6" w:rsidRDefault="002E53F6" w:rsidP="002E53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E53F6">
        <w:rPr>
          <w:rFonts w:ascii="Times New Roman" w:eastAsia="Times New Roman" w:hAnsi="Times New Roman" w:cs="Times New Roman"/>
          <w:lang w:eastAsia="ru-RU"/>
        </w:rPr>
        <w:t>4. целевое использование образованного земельного участка</w:t>
      </w:r>
    </w:p>
    <w:p w:rsidR="002E53F6" w:rsidRPr="002E53F6" w:rsidRDefault="002E53F6" w:rsidP="002E53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E53F6" w:rsidRPr="002E53F6" w:rsidRDefault="002E53F6" w:rsidP="002E53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E53F6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к заявлению: </w:t>
      </w:r>
    </w:p>
    <w:p w:rsidR="002E53F6" w:rsidRPr="002E53F6" w:rsidRDefault="002E53F6" w:rsidP="002E53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E53F6" w:rsidRPr="002E53F6" w:rsidRDefault="002E53F6" w:rsidP="002E53F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E53F6">
        <w:rPr>
          <w:rFonts w:ascii="Times New Roman" w:eastAsia="Times New Roman" w:hAnsi="Times New Roman" w:cs="Times New Roman"/>
          <w:lang w:eastAsia="ru-RU"/>
        </w:rPr>
        <w:t>1) подготовленная заявителем схема расположения земельного участка или земельных участков на кадастровом плане территории, которые предлагается образовать и (или) изменить _____________________________________________</w:t>
      </w:r>
    </w:p>
    <w:p w:rsidR="002E53F6" w:rsidRPr="002E53F6" w:rsidRDefault="002E53F6" w:rsidP="002E53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E53F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__________________________________________________________________________________;</w:t>
      </w:r>
    </w:p>
    <w:p w:rsidR="002E53F6" w:rsidRPr="002E53F6" w:rsidRDefault="002E53F6" w:rsidP="002E53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E53F6">
        <w:rPr>
          <w:rFonts w:ascii="Times New Roman" w:eastAsia="Times New Roman" w:hAnsi="Times New Roman" w:cs="Times New Roman"/>
          <w:lang w:eastAsia="ru-RU"/>
        </w:rPr>
        <w:t xml:space="preserve">границы образуемого (образуемых) земельного участка в формате </w:t>
      </w:r>
      <w:proofErr w:type="spellStart"/>
      <w:r w:rsidRPr="002E53F6">
        <w:rPr>
          <w:rFonts w:ascii="Times New Roman" w:eastAsia="Times New Roman" w:hAnsi="Times New Roman" w:cs="Times New Roman"/>
          <w:lang w:val="en-US" w:eastAsia="ru-RU"/>
        </w:rPr>
        <w:t>Mapinfo</w:t>
      </w:r>
      <w:proofErr w:type="spellEnd"/>
      <w:r w:rsidRPr="002E53F6">
        <w:rPr>
          <w:rFonts w:ascii="Times New Roman" w:eastAsia="Times New Roman" w:hAnsi="Times New Roman" w:cs="Times New Roman"/>
          <w:lang w:eastAsia="ru-RU"/>
        </w:rPr>
        <w:t xml:space="preserve"> (СК 63) (при наличии)</w:t>
      </w:r>
    </w:p>
    <w:p w:rsidR="002E53F6" w:rsidRPr="002E53F6" w:rsidRDefault="002E53F6" w:rsidP="002E53F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E53F6">
        <w:rPr>
          <w:rFonts w:ascii="Times New Roman" w:eastAsia="Times New Roman" w:hAnsi="Times New Roman" w:cs="Times New Roman"/>
          <w:lang w:eastAsia="ru-RU"/>
        </w:rPr>
        <w:t>2) копии правоустанавливающих и (или) право удостоверяющих документов на исходный земельный участок (если права на него не зарегистрированы в Едином государственном реестре прав на недвижимое имущество и сделок с ним) ______________________________________________________________________;</w:t>
      </w:r>
    </w:p>
    <w:p w:rsidR="002E53F6" w:rsidRPr="002E53F6" w:rsidRDefault="002E53F6" w:rsidP="002E53F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E53F6">
        <w:rPr>
          <w:rFonts w:ascii="Times New Roman" w:eastAsia="Times New Roman" w:hAnsi="Times New Roman" w:cs="Times New Roman"/>
          <w:lang w:eastAsia="ru-RU"/>
        </w:rPr>
        <w:t>3) копия документа, удостоверяющего личность (для физического лица) ______________________________________________________________________;</w:t>
      </w:r>
    </w:p>
    <w:p w:rsidR="002E53F6" w:rsidRPr="002E53F6" w:rsidRDefault="002E53F6" w:rsidP="002E53F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E53F6">
        <w:rPr>
          <w:rFonts w:ascii="Times New Roman" w:eastAsia="Times New Roman" w:hAnsi="Times New Roman" w:cs="Times New Roman"/>
          <w:lang w:eastAsia="ru-RU"/>
        </w:rPr>
        <w:t>4) документ, подтверждающий полномочия представителя заявителя (в случае, если с заявлением о предоставлении земельного участка обращается представитель заявителя) ________________________________________________;</w:t>
      </w:r>
    </w:p>
    <w:p w:rsidR="002E53F6" w:rsidRPr="002E53F6" w:rsidRDefault="002E53F6" w:rsidP="002E53F6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E53F6">
        <w:rPr>
          <w:rFonts w:ascii="Times New Roman" w:eastAsia="Times New Roman" w:hAnsi="Times New Roman" w:cs="Times New Roman"/>
          <w:lang w:eastAsia="ru-RU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случае, если заявителем является иностранное юридическое лицо)</w:t>
      </w:r>
    </w:p>
    <w:p w:rsidR="002E53F6" w:rsidRPr="002E53F6" w:rsidRDefault="002E53F6" w:rsidP="002E53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E53F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</w:p>
    <w:p w:rsidR="002E53F6" w:rsidRPr="002E53F6" w:rsidRDefault="002E53F6" w:rsidP="002E53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E53F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  <w:r w:rsidRPr="002E53F6">
        <w:rPr>
          <w:rFonts w:ascii="Times New Roman" w:eastAsia="Times New Roman" w:hAnsi="Times New Roman" w:cs="Times New Roman"/>
          <w:lang w:eastAsia="ru-RU"/>
        </w:rPr>
        <w:tab/>
        <w:t xml:space="preserve"> __________________________________________________________________________________</w:t>
      </w:r>
    </w:p>
    <w:p w:rsidR="002E53F6" w:rsidRPr="002E53F6" w:rsidRDefault="002E53F6" w:rsidP="002E53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E53F6" w:rsidRPr="002E53F6" w:rsidRDefault="002E53F6" w:rsidP="002E53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E53F6">
        <w:rPr>
          <w:rFonts w:ascii="Times New Roman" w:eastAsia="Times New Roman" w:hAnsi="Times New Roman" w:cs="Times New Roman"/>
          <w:lang w:eastAsia="ru-RU"/>
        </w:rPr>
        <w:t xml:space="preserve"> Копию принятого решения прошу направить по адресу: ________________</w:t>
      </w:r>
    </w:p>
    <w:p w:rsidR="002E53F6" w:rsidRPr="002E53F6" w:rsidRDefault="002E53F6" w:rsidP="002E53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E53F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</w:t>
      </w:r>
    </w:p>
    <w:p w:rsidR="002E53F6" w:rsidRPr="002E53F6" w:rsidRDefault="002E53F6" w:rsidP="002E53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E53F6">
        <w:rPr>
          <w:rFonts w:ascii="Times New Roman" w:eastAsia="Times New Roman" w:hAnsi="Times New Roman" w:cs="Times New Roman"/>
          <w:lang w:eastAsia="ru-RU"/>
        </w:rPr>
        <w:t xml:space="preserve">                                   (почтовый адрес заявителя)</w:t>
      </w:r>
    </w:p>
    <w:p w:rsidR="002E53F6" w:rsidRPr="002E53F6" w:rsidRDefault="002E53F6" w:rsidP="002E53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E53F6" w:rsidRPr="002E53F6" w:rsidRDefault="002E53F6" w:rsidP="002E5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</w:t>
      </w:r>
      <w:r w:rsidRPr="002E53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53F6" w:rsidRPr="002E53F6" w:rsidRDefault="002E53F6" w:rsidP="002E5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3F6" w:rsidRPr="002E53F6" w:rsidRDefault="002E53F6" w:rsidP="002E53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E53F6" w:rsidRPr="002E53F6" w:rsidRDefault="002E53F6" w:rsidP="002E53F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2E53F6">
        <w:rPr>
          <w:rFonts w:ascii="Times New Roman" w:eastAsia="Times New Roman" w:hAnsi="Times New Roman" w:cs="Times New Roman"/>
          <w:kern w:val="1"/>
          <w:lang w:eastAsia="ar-SA"/>
        </w:rPr>
        <w:t>Заявитель: ____________________________________________                                  ___________</w:t>
      </w:r>
    </w:p>
    <w:p w:rsidR="002E53F6" w:rsidRPr="002E53F6" w:rsidRDefault="002E53F6" w:rsidP="002E53F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2E53F6">
        <w:rPr>
          <w:rFonts w:ascii="Times New Roman" w:eastAsia="Times New Roman" w:hAnsi="Times New Roman" w:cs="Times New Roman"/>
          <w:kern w:val="1"/>
          <w:lang w:eastAsia="ar-SA"/>
        </w:rPr>
        <w:t xml:space="preserve">                   (Ф.И.О., должность представителя юридического лица                             (подпись)</w:t>
      </w:r>
    </w:p>
    <w:p w:rsidR="002E53F6" w:rsidRPr="002E53F6" w:rsidRDefault="002E53F6" w:rsidP="002E53F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2E53F6">
        <w:rPr>
          <w:rFonts w:ascii="Times New Roman" w:eastAsia="Times New Roman" w:hAnsi="Times New Roman" w:cs="Times New Roman"/>
          <w:kern w:val="1"/>
          <w:lang w:eastAsia="ar-SA"/>
        </w:rPr>
        <w:t xml:space="preserve">                                                  Ф.И.О. физического лица)                                                                                         М.П</w:t>
      </w:r>
    </w:p>
    <w:p w:rsidR="002E53F6" w:rsidRPr="002E53F6" w:rsidRDefault="002E53F6" w:rsidP="002E53F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2E53F6" w:rsidRPr="002E53F6" w:rsidRDefault="002E53F6" w:rsidP="002E53F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2E53F6">
        <w:rPr>
          <w:rFonts w:ascii="Times New Roman" w:eastAsia="Times New Roman" w:hAnsi="Times New Roman" w:cs="Times New Roman"/>
          <w:kern w:val="1"/>
          <w:lang w:eastAsia="ar-SA"/>
        </w:rPr>
        <w:t xml:space="preserve"> «___» __________________ 20___ г. </w:t>
      </w:r>
    </w:p>
    <w:p w:rsidR="002E53F6" w:rsidRPr="002E53F6" w:rsidRDefault="002E53F6" w:rsidP="002E53F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53F6" w:rsidRPr="002E53F6" w:rsidRDefault="002E53F6" w:rsidP="002E53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53F6" w:rsidRPr="002E53F6" w:rsidRDefault="002E53F6" w:rsidP="002E53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3F6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2E53F6" w:rsidRPr="002E53F6" w:rsidRDefault="002E53F6" w:rsidP="002E53F6">
      <w:pPr>
        <w:spacing w:after="0" w:line="240" w:lineRule="auto"/>
        <w:ind w:right="-16"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2E53F6" w:rsidRPr="002E53F6" w:rsidRDefault="002E53F6" w:rsidP="002E53F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3F6" w:rsidRPr="002E53F6" w:rsidRDefault="002E53F6" w:rsidP="002E53F6">
      <w:pPr>
        <w:autoSpaceDE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E53F6" w:rsidRPr="002E53F6" w:rsidRDefault="002E53F6" w:rsidP="002E53F6">
      <w:pPr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5AF" w:rsidRDefault="00AC15AF"/>
    <w:sectPr w:rsidR="00AC15AF" w:rsidSect="006B446F">
      <w:headerReference w:type="even" r:id="rId49"/>
      <w:headerReference w:type="default" r:id="rId50"/>
      <w:pgSz w:w="11906" w:h="16838"/>
      <w:pgMar w:top="851" w:right="737" w:bottom="993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D1F" w:rsidRDefault="00170D1F">
      <w:pPr>
        <w:spacing w:after="0" w:line="240" w:lineRule="auto"/>
      </w:pPr>
      <w:r>
        <w:separator/>
      </w:r>
    </w:p>
  </w:endnote>
  <w:endnote w:type="continuationSeparator" w:id="0">
    <w:p w:rsidR="00170D1F" w:rsidRDefault="0017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D1F" w:rsidRDefault="00170D1F">
      <w:pPr>
        <w:spacing w:after="0" w:line="240" w:lineRule="auto"/>
      </w:pPr>
      <w:r>
        <w:separator/>
      </w:r>
    </w:p>
  </w:footnote>
  <w:footnote w:type="continuationSeparator" w:id="0">
    <w:p w:rsidR="00170D1F" w:rsidRDefault="00170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46F" w:rsidRDefault="006B446F" w:rsidP="006B446F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B446F" w:rsidRDefault="006B446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46F" w:rsidRDefault="006B446F" w:rsidP="006B446F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C3028">
      <w:rPr>
        <w:rStyle w:val="ad"/>
        <w:noProof/>
      </w:rPr>
      <w:t>19</w:t>
    </w:r>
    <w:r>
      <w:rPr>
        <w:rStyle w:val="ad"/>
      </w:rPr>
      <w:fldChar w:fldCharType="end"/>
    </w:r>
  </w:p>
  <w:p w:rsidR="006B446F" w:rsidRDefault="006B446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3D6C092B"/>
    <w:multiLevelType w:val="hybridMultilevel"/>
    <w:tmpl w:val="2E2C9FC0"/>
    <w:lvl w:ilvl="0" w:tplc="1A627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E60FE9"/>
    <w:multiLevelType w:val="hybridMultilevel"/>
    <w:tmpl w:val="949465F2"/>
    <w:lvl w:ilvl="0" w:tplc="CBE211F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BA"/>
    <w:rsid w:val="000A09A3"/>
    <w:rsid w:val="00170D1F"/>
    <w:rsid w:val="00192A18"/>
    <w:rsid w:val="001B0130"/>
    <w:rsid w:val="002543BA"/>
    <w:rsid w:val="002E53F6"/>
    <w:rsid w:val="004B1FFB"/>
    <w:rsid w:val="006B446F"/>
    <w:rsid w:val="0073707C"/>
    <w:rsid w:val="00AC15AF"/>
    <w:rsid w:val="00C734BE"/>
    <w:rsid w:val="00DC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53F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E53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E53F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E53F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E53F6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E53F6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E53F6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E53F6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3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E53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E53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E53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E53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53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E53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E53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E53F6"/>
  </w:style>
  <w:style w:type="paragraph" w:styleId="a3">
    <w:name w:val="Body Text"/>
    <w:basedOn w:val="a"/>
    <w:link w:val="a4"/>
    <w:rsid w:val="002E53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E53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2E53F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E53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2E53F6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2E53F6"/>
    <w:pPr>
      <w:spacing w:after="0" w:line="240" w:lineRule="auto"/>
      <w:ind w:left="439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E53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2E53F6"/>
    <w:pPr>
      <w:spacing w:after="0" w:line="240" w:lineRule="auto"/>
      <w:ind w:right="-286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2E53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2E53F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2E53F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2E53F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2E53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E53F6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2E53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2E53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2E53F6"/>
  </w:style>
  <w:style w:type="paragraph" w:customStyle="1" w:styleId="210">
    <w:name w:val="Основной текст 21"/>
    <w:basedOn w:val="a"/>
    <w:rsid w:val="002E53F6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styleId="ae">
    <w:name w:val="Hyperlink"/>
    <w:rsid w:val="002E53F6"/>
    <w:rPr>
      <w:color w:val="0000FF"/>
      <w:u w:val="single"/>
    </w:rPr>
  </w:style>
  <w:style w:type="paragraph" w:customStyle="1" w:styleId="af">
    <w:basedOn w:val="a"/>
    <w:next w:val="af0"/>
    <w:qFormat/>
    <w:rsid w:val="002E53F6"/>
    <w:pPr>
      <w:keepLines/>
      <w:widowControl w:val="0"/>
      <w:spacing w:after="0" w:line="240" w:lineRule="auto"/>
      <w:ind w:firstLine="567"/>
      <w:jc w:val="center"/>
    </w:pPr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2E53F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0">
    <w:name w:val="Обычный +13 пт Знак"/>
    <w:link w:val="13"/>
    <w:rsid w:val="002E53F6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2E53F6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2E53F6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2E53F6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2E53F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2E53F6"/>
    <w:rPr>
      <w:rFonts w:cs="Times New Roman"/>
      <w:color w:val="000000"/>
    </w:rPr>
  </w:style>
  <w:style w:type="character" w:customStyle="1" w:styleId="snippetequal">
    <w:name w:val="snippet_equal"/>
    <w:basedOn w:val="a0"/>
    <w:rsid w:val="002E53F6"/>
  </w:style>
  <w:style w:type="character" w:customStyle="1" w:styleId="blk">
    <w:name w:val="blk"/>
    <w:rsid w:val="002E53F6"/>
  </w:style>
  <w:style w:type="character" w:customStyle="1" w:styleId="af1">
    <w:name w:val="Гипертекстовая ссылка"/>
    <w:rsid w:val="002E53F6"/>
    <w:rPr>
      <w:b/>
      <w:bCs/>
      <w:color w:val="106BBE"/>
      <w:sz w:val="26"/>
      <w:szCs w:val="26"/>
    </w:rPr>
  </w:style>
  <w:style w:type="paragraph" w:customStyle="1" w:styleId="12">
    <w:name w:val="Знак Знак Знак Знак1"/>
    <w:basedOn w:val="a"/>
    <w:rsid w:val="002E53F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2">
    <w:name w:val="No Spacing"/>
    <w:qFormat/>
    <w:rsid w:val="002E53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2E53F6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E53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2E53F6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nformat">
    <w:name w:val="ConsPlusNonformat"/>
    <w:rsid w:val="002E53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2E5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semiHidden/>
    <w:rsid w:val="002E53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semiHidden/>
    <w:rsid w:val="002E53F6"/>
    <w:rPr>
      <w:vertAlign w:val="superscript"/>
    </w:rPr>
  </w:style>
  <w:style w:type="paragraph" w:styleId="af7">
    <w:name w:val="footnote text"/>
    <w:basedOn w:val="a"/>
    <w:link w:val="af8"/>
    <w:semiHidden/>
    <w:rsid w:val="002E5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2E53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2E53F6"/>
    <w:rPr>
      <w:vertAlign w:val="superscript"/>
    </w:rPr>
  </w:style>
  <w:style w:type="paragraph" w:customStyle="1" w:styleId="afa">
    <w:name w:val="Прижатый влево"/>
    <w:basedOn w:val="a"/>
    <w:next w:val="a"/>
    <w:uiPriority w:val="99"/>
    <w:rsid w:val="002E53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f0">
    <w:name w:val="Title"/>
    <w:basedOn w:val="a"/>
    <w:next w:val="a"/>
    <w:link w:val="afb"/>
    <w:uiPriority w:val="10"/>
    <w:qFormat/>
    <w:rsid w:val="002E53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0"/>
    <w:uiPriority w:val="10"/>
    <w:rsid w:val="002E53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53F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E53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E53F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E53F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E53F6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E53F6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E53F6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E53F6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3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E53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E53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E53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E53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53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E53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E53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E53F6"/>
  </w:style>
  <w:style w:type="paragraph" w:styleId="a3">
    <w:name w:val="Body Text"/>
    <w:basedOn w:val="a"/>
    <w:link w:val="a4"/>
    <w:rsid w:val="002E53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E53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2E53F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E53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2E53F6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2E53F6"/>
    <w:pPr>
      <w:spacing w:after="0" w:line="240" w:lineRule="auto"/>
      <w:ind w:left="439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E53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2E53F6"/>
    <w:pPr>
      <w:spacing w:after="0" w:line="240" w:lineRule="auto"/>
      <w:ind w:right="-286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2E53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2E53F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2E53F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2E53F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2E53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E53F6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2E53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2E53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2E53F6"/>
  </w:style>
  <w:style w:type="paragraph" w:customStyle="1" w:styleId="210">
    <w:name w:val="Основной текст 21"/>
    <w:basedOn w:val="a"/>
    <w:rsid w:val="002E53F6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styleId="ae">
    <w:name w:val="Hyperlink"/>
    <w:rsid w:val="002E53F6"/>
    <w:rPr>
      <w:color w:val="0000FF"/>
      <w:u w:val="single"/>
    </w:rPr>
  </w:style>
  <w:style w:type="paragraph" w:customStyle="1" w:styleId="af">
    <w:basedOn w:val="a"/>
    <w:next w:val="af0"/>
    <w:qFormat/>
    <w:rsid w:val="002E53F6"/>
    <w:pPr>
      <w:keepLines/>
      <w:widowControl w:val="0"/>
      <w:spacing w:after="0" w:line="240" w:lineRule="auto"/>
      <w:ind w:firstLine="567"/>
      <w:jc w:val="center"/>
    </w:pPr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2E53F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0">
    <w:name w:val="Обычный +13 пт Знак"/>
    <w:link w:val="13"/>
    <w:rsid w:val="002E53F6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2E53F6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2E53F6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2E53F6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2E53F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2E53F6"/>
    <w:rPr>
      <w:rFonts w:cs="Times New Roman"/>
      <w:color w:val="000000"/>
    </w:rPr>
  </w:style>
  <w:style w:type="character" w:customStyle="1" w:styleId="snippetequal">
    <w:name w:val="snippet_equal"/>
    <w:basedOn w:val="a0"/>
    <w:rsid w:val="002E53F6"/>
  </w:style>
  <w:style w:type="character" w:customStyle="1" w:styleId="blk">
    <w:name w:val="blk"/>
    <w:rsid w:val="002E53F6"/>
  </w:style>
  <w:style w:type="character" w:customStyle="1" w:styleId="af1">
    <w:name w:val="Гипертекстовая ссылка"/>
    <w:rsid w:val="002E53F6"/>
    <w:rPr>
      <w:b/>
      <w:bCs/>
      <w:color w:val="106BBE"/>
      <w:sz w:val="26"/>
      <w:szCs w:val="26"/>
    </w:rPr>
  </w:style>
  <w:style w:type="paragraph" w:customStyle="1" w:styleId="12">
    <w:name w:val="Знак Знак Знак Знак1"/>
    <w:basedOn w:val="a"/>
    <w:rsid w:val="002E53F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2">
    <w:name w:val="No Spacing"/>
    <w:qFormat/>
    <w:rsid w:val="002E53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2E53F6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E53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2E53F6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nformat">
    <w:name w:val="ConsPlusNonformat"/>
    <w:rsid w:val="002E53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2E5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semiHidden/>
    <w:rsid w:val="002E53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semiHidden/>
    <w:rsid w:val="002E53F6"/>
    <w:rPr>
      <w:vertAlign w:val="superscript"/>
    </w:rPr>
  </w:style>
  <w:style w:type="paragraph" w:styleId="af7">
    <w:name w:val="footnote text"/>
    <w:basedOn w:val="a"/>
    <w:link w:val="af8"/>
    <w:semiHidden/>
    <w:rsid w:val="002E5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2E53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2E53F6"/>
    <w:rPr>
      <w:vertAlign w:val="superscript"/>
    </w:rPr>
  </w:style>
  <w:style w:type="paragraph" w:customStyle="1" w:styleId="afa">
    <w:name w:val="Прижатый влево"/>
    <w:basedOn w:val="a"/>
    <w:next w:val="a"/>
    <w:uiPriority w:val="99"/>
    <w:rsid w:val="002E53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f0">
    <w:name w:val="Title"/>
    <w:basedOn w:val="a"/>
    <w:next w:val="a"/>
    <w:link w:val="afb"/>
    <w:uiPriority w:val="10"/>
    <w:qFormat/>
    <w:rsid w:val="002E53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0"/>
    <w:uiPriority w:val="10"/>
    <w:rsid w:val="002E53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55A166B6449F439A82E013172728DA629353F2D6EB8282E585E3A973CFF298BAE459D62676h5vAG" TargetMode="External"/><Relationship Id="rId26" Type="http://schemas.openxmlformats.org/officeDocument/2006/relationships/hyperlink" Target="consultantplus://offline/ref=3FF3696CC0E72D30E85EBEEAAA3143DAF3E21AFADAAFBAF6A9CE31AAB438CFC3EDD6F931E2FC16FDA45070cACAI" TargetMode="External"/><Relationship Id="rId39" Type="http://schemas.openxmlformats.org/officeDocument/2006/relationships/hyperlink" Target="consultantplus://offline/ref=2B41579ADA7722726A9FBAB0A32810685311FFCA5FB31566FE0374C76B94DAA1432E2CF1DC3B94F8b0P9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491DB1F730D6097A4C948ACBF3021E7C291BA78C920846765A122F5C214574E0At2z6G" TargetMode="External"/><Relationship Id="rId34" Type="http://schemas.openxmlformats.org/officeDocument/2006/relationships/hyperlink" Target="consultantplus://offline/ref=872CE06093E7012314A68028A56DBFE51DA9BBD3F25796245F05D10BD10B5D1B8388DBD7E3750F8AV6g0M" TargetMode="External"/><Relationship Id="rId42" Type="http://schemas.openxmlformats.org/officeDocument/2006/relationships/hyperlink" Target="consultantplus://offline/ref=7E72189119333675861970A7AB9C0A0678948B8CAF5FC51F159D8F6CCBD88ED86AE41715382DD3C7XDc3M" TargetMode="External"/><Relationship Id="rId47" Type="http://schemas.openxmlformats.org/officeDocument/2006/relationships/hyperlink" Target="consultantplus://offline/ref=3008E5689F44699FA2650AD6B1A3D0BC5E825AE670CF7E71617414747ABA1E9C2FA55D45C7C2E3363192FA7D21F8BC8F8FD92C6AA378BE84I3VDM" TargetMode="External"/><Relationship Id="rId50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rodnichki34@yandex.ru" TargetMode="External"/><Relationship Id="rId17" Type="http://schemas.openxmlformats.org/officeDocument/2006/relationships/hyperlink" Target="consultantplus://offline/ref=55A166B6449F439A82E013172728DA62935CF4D2E88982E585E3A973CFF298BAE459D626705F2F94hBv1G" TargetMode="External"/><Relationship Id="rId25" Type="http://schemas.openxmlformats.org/officeDocument/2006/relationships/hyperlink" Target="consultantplus://offline/ref=3FF3696CC0E72D30E85EBEEAAA3143DAF3E21AFADAAFBAF6A9CE31AAB438CFC3EDD6F931E2FC16FDA45070cACAI" TargetMode="External"/><Relationship Id="rId33" Type="http://schemas.openxmlformats.org/officeDocument/2006/relationships/hyperlink" Target="consultantplus://offline/ref=872CE06093E7012314A68028A56DBFE51DA9BBD3F25796245F05D10BD10B5D1B8388DBD7E3750F8AV6g0M" TargetMode="External"/><Relationship Id="rId38" Type="http://schemas.openxmlformats.org/officeDocument/2006/relationships/hyperlink" Target="consultantplus://offline/ref=9215AC8A1E463DFF740A80FB31FBF0B2612AA2B4E714CBC50206CADC0DD46A6F507464BF337222E6f1NCM" TargetMode="External"/><Relationship Id="rId46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A166B6449F439A82E013172728DA62935CF4D2E88982E585E3A973CFF298BAE459D626705F2F90hBv5G" TargetMode="External"/><Relationship Id="rId20" Type="http://schemas.openxmlformats.org/officeDocument/2006/relationships/hyperlink" Target="consultantplus://offline/ref=B491DB1F730D6097A4C948ACBF3021E7C291BA78C920846765A122F5C214574E0At2z6G" TargetMode="External"/><Relationship Id="rId29" Type="http://schemas.openxmlformats.org/officeDocument/2006/relationships/hyperlink" Target="consultantplus://offline/ref=A889D916D8CCA63FEA8702672F52EF815B47E0B73C82B770F3C3BBBFF1EA9779387FEF208DV2TCL" TargetMode="External"/><Relationship Id="rId41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odnichki34@yandex.ru" TargetMode="External"/><Relationship Id="rId24" Type="http://schemas.openxmlformats.org/officeDocument/2006/relationships/hyperlink" Target="consultantplus://offline/ref=68B2E88CB8B712B9737DC70F538D7A7DC20B347DC75FE7DDB99EB8750862DB36765E782B544DCD4EeAwCK" TargetMode="External"/><Relationship Id="rId32" Type="http://schemas.openxmlformats.org/officeDocument/2006/relationships/hyperlink" Target="consultantplus://offline/ref=872CE06093E7012314A68028A56DBFE51DA9BBD3F25796245F05D10BD10B5D1B8388DBD7E3750F8AV6g6M" TargetMode="External"/><Relationship Id="rId37" Type="http://schemas.openxmlformats.org/officeDocument/2006/relationships/hyperlink" Target="consultantplus://offline/ref=6F67E2581701D00929E4F46049104D6C3043F019207BFC64419F7EC3EB820C64B945127D662AA87CHAAEM" TargetMode="External"/><Relationship Id="rId40" Type="http://schemas.openxmlformats.org/officeDocument/2006/relationships/hyperlink" Target="consultantplus://offline/ref=938F66B7088F2AE0CE87CE2E6758CE0A1909C10513173091FC04CDFB805EA86C8940ADFAB8EE2D00dDRAM" TargetMode="External"/><Relationship Id="rId45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34EEB5B6E223004776F8018F8D7BE61299FC539D0227EB44D68F46B6831z5L" TargetMode="External"/><Relationship Id="rId23" Type="http://schemas.openxmlformats.org/officeDocument/2006/relationships/hyperlink" Target="consultantplus://offline/ref=1BDB994723FE8A2A5C2A977E5B1A6D0FD52D014751949B3CE3C7C1EF552676952840729519EFF3B4O6h3I" TargetMode="External"/><Relationship Id="rId28" Type="http://schemas.openxmlformats.org/officeDocument/2006/relationships/hyperlink" Target="consultantplus://offline/ref=3BD860DBFDAF1D86B1551C494AB53AAECD57F5CED2F4F7190FAE692E40D9D201D94D11FBA17480DB08t8H" TargetMode="External"/><Relationship Id="rId36" Type="http://schemas.openxmlformats.org/officeDocument/2006/relationships/hyperlink" Target="consultantplus://offline/ref=6E22BD7C4DF76CD4F2BAC246121A2A4D404725F3728915D9DD2596E0C58E667DFE383995599CD603Q449L" TargetMode="External"/><Relationship Id="rId49" Type="http://schemas.openxmlformats.org/officeDocument/2006/relationships/header" Target="header1.xml"/><Relationship Id="rId10" Type="http://schemas.openxmlformats.org/officeDocument/2006/relationships/hyperlink" Target="consultantplus://offline/ref=FBF67782C6F12BE5B2FCB121CDF8F56AB56796E1C8641949B77155D5FB657BB4C18263C205833226j6T6I" TargetMode="External"/><Relationship Id="rId19" Type="http://schemas.openxmlformats.org/officeDocument/2006/relationships/hyperlink" Target="consultantplus://offline/ref=B491DB1F730D6097A4C948ACBF3021E7C291BA78C920846765A122F5C214574E0A266671299B636114DBD293tCz3G" TargetMode="External"/><Relationship Id="rId31" Type="http://schemas.openxmlformats.org/officeDocument/2006/relationships/hyperlink" Target="consultantplus://offline/ref=872CE06093E7012314A68028A56DBFE51DA9BBD3F25796245F05D10BD10B5D1B8388DBD7E3750F8AV6g0M" TargetMode="External"/><Relationship Id="rId44" Type="http://schemas.openxmlformats.org/officeDocument/2006/relationships/hyperlink" Target="consultantplus://offline/ref=E49C6BF63A9DA14897C7D94375A94DD7B8BA45C058C06A5D35222C70E076484A52B3721216h8n4M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F67782C6F12BE5B2FCB121CDF8F56AB56892E1C7611949B77155D5FBj6T5I" TargetMode="External"/><Relationship Id="rId14" Type="http://schemas.openxmlformats.org/officeDocument/2006/relationships/hyperlink" Target="consultantplus://offline/ref=F6363110F9D2FBDCEEAD3A939DAA4173ACC1EE5D5669DA2762E75D6989V3A6N" TargetMode="External"/><Relationship Id="rId22" Type="http://schemas.openxmlformats.org/officeDocument/2006/relationships/hyperlink" Target="consultantplus://offline/ref=B491DB1F730D6097A4C956A1A95C7EE2C392E775CD208E383DF324A29D44511B4A66602669tDzFG" TargetMode="External"/><Relationship Id="rId27" Type="http://schemas.openxmlformats.org/officeDocument/2006/relationships/hyperlink" Target="consultantplus://offline/ref=3BD860DBFDAF1D86B1551C494AB53AAECD57F5CED2F4F7190FAE692E40D9D201D94D11FBA17480DB08t8H" TargetMode="External"/><Relationship Id="rId30" Type="http://schemas.openxmlformats.org/officeDocument/2006/relationships/hyperlink" Target="consultantplus://offline/ref=872CE06093E7012314A68028A56DBFE51DA9BBD3F25796245F05D10BD10B5D1B8388DBD7E3750F8AV6g0M" TargetMode="External"/><Relationship Id="rId35" Type="http://schemas.openxmlformats.org/officeDocument/2006/relationships/hyperlink" Target="consultantplus://offline/ref=6E22BD7C4DF76CD4F2BAC246121A2A4D404725F3728915D9DD2596E0C58E667DFE383995599CD603Q449L" TargetMode="External"/><Relationship Id="rId43" Type="http://schemas.openxmlformats.org/officeDocument/2006/relationships/hyperlink" Target="consultantplus://offline/ref=7E72189119333675861970A7AB9C0A0678948B8CAF5FC51F159D8F6CCBD88ED86AE41715382DD3C7XDc3M" TargetMode="External"/><Relationship Id="rId48" Type="http://schemas.openxmlformats.org/officeDocument/2006/relationships/hyperlink" Target="consultantplus://offline/ref=938F66B7088F2AE0CE87CE2E6758CE0A1909C10513173091FC04CDFB805EA86C8940ADFAB8EE2D00dDRAM" TargetMode="External"/><Relationship Id="rId8" Type="http://schemas.openxmlformats.org/officeDocument/2006/relationships/hyperlink" Target="consultantplus://offline/ref=FBF67782C6F12BE5B2FCB121CDF8F56AB56896EBC76A1949B77155D5FB657BB4C18263C706j8T7I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12205</Words>
  <Characters>69571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2019-05-20T06:55:00Z</dcterms:created>
  <dcterms:modified xsi:type="dcterms:W3CDTF">2019-05-22T06:17:00Z</dcterms:modified>
</cp:coreProperties>
</file>