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val="0"/>
          <w:bCs/>
          <w:sz w:val="24"/>
          <w:szCs w:val="24"/>
        </w:rPr>
      </w:pPr>
      <w:r>
        <w:rPr>
          <w:rFonts w:hint="default" w:ascii="Arial" w:hAnsi="Arial" w:cs="Arial"/>
          <w:b w:val="0"/>
          <w:bCs/>
          <w:sz w:val="24"/>
          <w:szCs w:val="24"/>
        </w:rPr>
        <w:t xml:space="preserve">                                                                                             ПРОЕКТ</w:t>
      </w:r>
    </w:p>
    <w:p>
      <w:pPr>
        <w:jc w:val="center"/>
        <w:rPr>
          <w:rFonts w:hint="default" w:ascii="Arial" w:hAnsi="Arial" w:cs="Arial"/>
          <w:b w:val="0"/>
          <w:bCs/>
          <w:sz w:val="24"/>
          <w:szCs w:val="24"/>
          <w:lang w:eastAsia="en-US"/>
        </w:rPr>
      </w:pPr>
      <w:r>
        <w:rPr>
          <w:rFonts w:hint="default" w:ascii="Arial" w:hAnsi="Arial" w:cs="Arial"/>
          <w:b w:val="0"/>
          <w:bCs/>
          <w:sz w:val="24"/>
          <w:szCs w:val="24"/>
        </w:rPr>
        <w:t xml:space="preserve">   </w:t>
      </w:r>
      <w:r>
        <w:rPr>
          <w:rFonts w:hint="default" w:ascii="Arial" w:hAnsi="Arial" w:cs="Arial"/>
          <w:b w:val="0"/>
          <w:bCs/>
          <w:sz w:val="24"/>
          <w:szCs w:val="24"/>
          <w:lang w:eastAsia="en-US"/>
        </w:rPr>
        <w:t>АДМИНИСТРАЦИЯ</w:t>
      </w:r>
      <w:r>
        <w:rPr>
          <w:rFonts w:hint="default" w:ascii="Arial" w:hAnsi="Arial" w:cs="Arial"/>
          <w:b w:val="0"/>
          <w:bCs/>
          <w:sz w:val="24"/>
          <w:szCs w:val="24"/>
          <w:lang w:eastAsia="en-US"/>
        </w:rPr>
        <w:br w:type="textWrapping"/>
      </w:r>
      <w:r>
        <w:rPr>
          <w:rFonts w:hint="default" w:ascii="Arial" w:hAnsi="Arial" w:cs="Arial"/>
          <w:b w:val="0"/>
          <w:bCs/>
          <w:sz w:val="24"/>
          <w:szCs w:val="24"/>
          <w:lang w:val="ru-RU" w:eastAsia="en-US"/>
        </w:rPr>
        <w:t xml:space="preserve">РОДНИЧКОВСКОГО </w:t>
      </w:r>
      <w:r>
        <w:rPr>
          <w:rFonts w:hint="default" w:ascii="Arial" w:hAnsi="Arial" w:cs="Arial"/>
          <w:b w:val="0"/>
          <w:bCs/>
          <w:sz w:val="24"/>
          <w:szCs w:val="24"/>
          <w:lang w:eastAsia="en-US"/>
        </w:rPr>
        <w:t>СЕЛЬСКОГО ПОСЕЛЕНИЯ</w:t>
      </w:r>
      <w:r>
        <w:rPr>
          <w:rFonts w:hint="default" w:ascii="Arial" w:hAnsi="Arial" w:cs="Arial"/>
          <w:b w:val="0"/>
          <w:bCs/>
          <w:sz w:val="24"/>
          <w:szCs w:val="24"/>
          <w:lang w:eastAsia="en-US"/>
        </w:rPr>
        <w:br w:type="textWrapping"/>
      </w:r>
      <w:r>
        <w:rPr>
          <w:rFonts w:hint="default" w:ascii="Arial" w:hAnsi="Arial" w:cs="Arial"/>
          <w:b w:val="0"/>
          <w:bCs/>
          <w:sz w:val="24"/>
          <w:szCs w:val="24"/>
          <w:lang w:eastAsia="en-US"/>
        </w:rPr>
        <w:t>НЕХАЕВСКОГО МУНИЦИПАЛЬНОГО РАЙОНА</w:t>
      </w:r>
      <w:r>
        <w:rPr>
          <w:rFonts w:hint="default" w:ascii="Arial" w:hAnsi="Arial" w:cs="Arial"/>
          <w:b w:val="0"/>
          <w:bCs/>
          <w:sz w:val="24"/>
          <w:szCs w:val="24"/>
          <w:lang w:eastAsia="en-US"/>
        </w:rPr>
        <w:br w:type="textWrapping"/>
      </w:r>
      <w:r>
        <w:rPr>
          <w:rFonts w:hint="default" w:ascii="Arial" w:hAnsi="Arial" w:cs="Arial"/>
          <w:b w:val="0"/>
          <w:bCs/>
          <w:sz w:val="24"/>
          <w:szCs w:val="24"/>
          <w:lang w:eastAsia="en-US"/>
        </w:rPr>
        <w:t>ВОЛГОГРАДСКОЙ ОБЛАСТИ</w:t>
      </w:r>
    </w:p>
    <w:p>
      <w:pPr>
        <w:ind w:left="-142"/>
        <w:jc w:val="center"/>
        <w:rPr>
          <w:rFonts w:hint="default" w:ascii="Arial" w:hAnsi="Arial" w:cs="Arial"/>
          <w:b w:val="0"/>
          <w:bCs/>
          <w:sz w:val="24"/>
          <w:szCs w:val="24"/>
          <w:lang w:eastAsia="en-US"/>
        </w:rPr>
      </w:pPr>
    </w:p>
    <w:p>
      <w:pPr>
        <w:jc w:val="center"/>
        <w:rPr>
          <w:rFonts w:hint="default" w:ascii="Arial" w:hAnsi="Arial" w:cs="Arial"/>
          <w:b w:val="0"/>
          <w:bCs/>
          <w:sz w:val="24"/>
          <w:szCs w:val="24"/>
          <w:lang w:eastAsia="en-US"/>
        </w:rPr>
      </w:pPr>
      <w:r>
        <w:rPr>
          <w:rFonts w:hint="default" w:ascii="Arial" w:hAnsi="Arial" w:cs="Arial"/>
          <w:b w:val="0"/>
          <w:bCs/>
          <w:sz w:val="24"/>
          <w:szCs w:val="24"/>
          <w:lang w:eastAsia="en-US"/>
        </w:rPr>
        <w:t>ПОСТАНОВЛЕНИЕ</w:t>
      </w:r>
    </w:p>
    <w:p>
      <w:pPr>
        <w:rPr>
          <w:rFonts w:hint="default" w:ascii="Arial" w:hAnsi="Arial" w:cs="Arial"/>
          <w:b w:val="0"/>
          <w:bCs/>
          <w:sz w:val="24"/>
          <w:szCs w:val="24"/>
          <w:lang w:eastAsia="en-US"/>
        </w:rPr>
      </w:pPr>
    </w:p>
    <w:p>
      <w:pPr>
        <w:rPr>
          <w:rFonts w:hint="default" w:ascii="Arial" w:hAnsi="Arial" w:cs="Arial"/>
          <w:b w:val="0"/>
          <w:bCs/>
          <w:sz w:val="24"/>
          <w:szCs w:val="24"/>
          <w:lang w:eastAsia="en-US"/>
        </w:rPr>
      </w:pPr>
      <w:r>
        <w:rPr>
          <w:rFonts w:hint="default" w:ascii="Arial" w:hAnsi="Arial" w:cs="Arial"/>
          <w:b w:val="0"/>
          <w:bCs/>
          <w:sz w:val="24"/>
          <w:szCs w:val="24"/>
          <w:lang w:eastAsia="en-US"/>
        </w:rPr>
        <w:t xml:space="preserve">от         2022г                                      № </w:t>
      </w:r>
    </w:p>
    <w:p>
      <w:pPr>
        <w:rPr>
          <w:rFonts w:hint="default" w:ascii="Arial" w:hAnsi="Arial" w:cs="Arial"/>
          <w:b w:val="0"/>
          <w:bCs/>
          <w:sz w:val="24"/>
          <w:szCs w:val="24"/>
          <w:lang w:eastAsia="en-US"/>
        </w:rPr>
      </w:pPr>
    </w:p>
    <w:p>
      <w:pPr>
        <w:rPr>
          <w:rFonts w:hint="default" w:ascii="Arial" w:hAnsi="Arial" w:cs="Arial"/>
          <w:b w:val="0"/>
          <w:bCs/>
          <w:sz w:val="24"/>
          <w:szCs w:val="24"/>
        </w:rPr>
      </w:pPr>
      <w:r>
        <w:rPr>
          <w:rFonts w:hint="default" w:ascii="Arial" w:hAnsi="Arial" w:cs="Arial"/>
          <w:b w:val="0"/>
          <w:bCs/>
          <w:sz w:val="24"/>
          <w:szCs w:val="24"/>
        </w:rPr>
        <w:t xml:space="preserve">Об утверждении административного  </w:t>
      </w:r>
    </w:p>
    <w:p>
      <w:pPr>
        <w:rPr>
          <w:rFonts w:hint="default" w:ascii="Arial" w:hAnsi="Arial" w:cs="Arial"/>
          <w:b w:val="0"/>
          <w:bCs/>
          <w:sz w:val="24"/>
          <w:szCs w:val="24"/>
        </w:rPr>
      </w:pPr>
      <w:r>
        <w:rPr>
          <w:rFonts w:hint="default" w:ascii="Arial" w:hAnsi="Arial" w:cs="Arial"/>
          <w:b w:val="0"/>
          <w:bCs/>
          <w:sz w:val="24"/>
          <w:szCs w:val="24"/>
        </w:rPr>
        <w:t xml:space="preserve">регламента предоставления муниципальной </w:t>
      </w:r>
    </w:p>
    <w:p>
      <w:pPr>
        <w:rPr>
          <w:rFonts w:hint="default" w:ascii="Arial" w:hAnsi="Arial" w:cs="Arial"/>
          <w:b w:val="0"/>
          <w:bCs/>
          <w:sz w:val="24"/>
          <w:szCs w:val="24"/>
        </w:rPr>
      </w:pPr>
      <w:r>
        <w:rPr>
          <w:rFonts w:hint="default" w:ascii="Arial" w:hAnsi="Arial" w:cs="Arial"/>
          <w:b w:val="0"/>
          <w:bCs/>
          <w:sz w:val="24"/>
          <w:szCs w:val="24"/>
        </w:rPr>
        <w:t>услуги «Продажа земельных участков, находящихся</w:t>
      </w:r>
    </w:p>
    <w:p>
      <w:pPr>
        <w:rPr>
          <w:rFonts w:hint="default" w:ascii="Arial" w:hAnsi="Arial" w:cs="Arial"/>
          <w:b w:val="0"/>
          <w:bCs/>
          <w:sz w:val="24"/>
          <w:szCs w:val="24"/>
        </w:rPr>
      </w:pPr>
      <w:r>
        <w:rPr>
          <w:rFonts w:hint="default" w:ascii="Arial" w:hAnsi="Arial" w:cs="Arial"/>
          <w:b w:val="0"/>
          <w:bCs/>
          <w:sz w:val="24"/>
          <w:szCs w:val="24"/>
        </w:rPr>
        <w:t xml:space="preserve"> в муниципальной собственности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w:t>
      </w:r>
    </w:p>
    <w:p>
      <w:pPr>
        <w:rPr>
          <w:rFonts w:hint="default" w:ascii="Arial" w:hAnsi="Arial" w:cs="Arial"/>
          <w:b w:val="0"/>
          <w:bCs/>
          <w:sz w:val="24"/>
          <w:szCs w:val="24"/>
        </w:rPr>
      </w:pPr>
      <w:r>
        <w:rPr>
          <w:rFonts w:hint="default" w:ascii="Arial" w:hAnsi="Arial" w:cs="Arial"/>
          <w:b w:val="0"/>
          <w:bCs/>
          <w:sz w:val="24"/>
          <w:szCs w:val="24"/>
        </w:rPr>
        <w:t>сельского поселения, без проведения торгов»</w:t>
      </w:r>
    </w:p>
    <w:p>
      <w:pPr>
        <w:rPr>
          <w:rFonts w:hint="default" w:ascii="Arial" w:hAnsi="Arial" w:cs="Arial"/>
          <w:b w:val="0"/>
          <w:bCs/>
          <w:sz w:val="24"/>
          <w:szCs w:val="24"/>
          <w:lang w:eastAsia="en-US"/>
        </w:rPr>
      </w:pPr>
    </w:p>
    <w:p>
      <w:pPr>
        <w:shd w:val="clear" w:color="auto" w:fill="FFFFFF"/>
        <w:ind w:firstLine="708"/>
        <w:jc w:val="both"/>
        <w:rPr>
          <w:rFonts w:hint="default" w:ascii="Arial" w:hAnsi="Arial" w:cs="Arial"/>
          <w:b w:val="0"/>
          <w:bCs/>
          <w:sz w:val="24"/>
          <w:szCs w:val="24"/>
        </w:rPr>
      </w:pPr>
      <w:r>
        <w:rPr>
          <w:rFonts w:hint="default" w:ascii="Arial" w:hAnsi="Arial" w:cs="Arial"/>
          <w:b w:val="0"/>
          <w:bCs/>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30.05.2022 г № 70-62-2022, </w:t>
      </w:r>
      <w:r>
        <w:rPr>
          <w:rFonts w:hint="default" w:ascii="Arial" w:hAnsi="Arial" w:cs="Arial"/>
          <w:b w:val="0"/>
          <w:bCs/>
          <w:color w:val="000000"/>
          <w:sz w:val="24"/>
          <w:szCs w:val="24"/>
        </w:rPr>
        <w:t xml:space="preserve">администрация </w:t>
      </w:r>
      <w:r>
        <w:rPr>
          <w:rFonts w:hint="default" w:ascii="Arial" w:hAnsi="Arial" w:cs="Arial"/>
          <w:b w:val="0"/>
          <w:bCs/>
          <w:color w:val="000000"/>
          <w:sz w:val="24"/>
          <w:szCs w:val="24"/>
          <w:lang w:val="ru-RU"/>
        </w:rPr>
        <w:t>Родничковского</w:t>
      </w:r>
      <w:r>
        <w:rPr>
          <w:rFonts w:hint="default" w:ascii="Arial" w:hAnsi="Arial" w:cs="Arial"/>
          <w:b w:val="0"/>
          <w:bCs/>
          <w:color w:val="000000"/>
          <w:sz w:val="24"/>
          <w:szCs w:val="24"/>
        </w:rPr>
        <w:t xml:space="preserve"> сельского поселения</w:t>
      </w:r>
    </w:p>
    <w:p>
      <w:pPr>
        <w:jc w:val="both"/>
        <w:rPr>
          <w:rFonts w:hint="default" w:ascii="Arial" w:hAnsi="Arial" w:cs="Arial"/>
          <w:b w:val="0"/>
          <w:bCs/>
          <w:color w:val="000000"/>
          <w:sz w:val="24"/>
          <w:szCs w:val="24"/>
        </w:rPr>
      </w:pPr>
      <w:r>
        <w:rPr>
          <w:rFonts w:hint="default" w:ascii="Arial" w:hAnsi="Arial" w:cs="Arial"/>
          <w:b w:val="0"/>
          <w:bCs/>
          <w:color w:val="000000"/>
          <w:sz w:val="24"/>
          <w:szCs w:val="24"/>
        </w:rPr>
        <w:t>постановляет:</w:t>
      </w:r>
    </w:p>
    <w:p>
      <w:pPr>
        <w:jc w:val="both"/>
        <w:rPr>
          <w:rFonts w:hint="default" w:ascii="Arial" w:hAnsi="Arial" w:cs="Arial"/>
          <w:b w:val="0"/>
          <w:bCs/>
          <w:color w:val="000000"/>
          <w:sz w:val="24"/>
          <w:szCs w:val="24"/>
        </w:rPr>
      </w:pPr>
    </w:p>
    <w:p>
      <w:pPr>
        <w:ind w:firstLine="709"/>
        <w:jc w:val="both"/>
        <w:rPr>
          <w:rFonts w:hint="default" w:ascii="Arial" w:hAnsi="Arial" w:cs="Arial"/>
          <w:b w:val="0"/>
          <w:bCs/>
          <w:sz w:val="24"/>
          <w:szCs w:val="24"/>
        </w:rPr>
      </w:pPr>
      <w:r>
        <w:rPr>
          <w:rFonts w:hint="default" w:ascii="Arial" w:hAnsi="Arial" w:cs="Arial"/>
          <w:b w:val="0"/>
          <w:bCs/>
          <w:sz w:val="24"/>
          <w:szCs w:val="24"/>
        </w:rPr>
        <w:t xml:space="preserve">1. Утвердить административный регламент предоставления муниципальной услуги «Продажа земельных участков, находящихся в муниципальной собственности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без проведения торгов» (Прилагается).</w:t>
      </w:r>
    </w:p>
    <w:p>
      <w:pPr>
        <w:ind w:firstLine="709"/>
        <w:jc w:val="both"/>
        <w:rPr>
          <w:rFonts w:hint="default" w:ascii="Arial" w:hAnsi="Arial" w:cs="Arial"/>
          <w:b w:val="0"/>
          <w:bCs/>
          <w:sz w:val="24"/>
          <w:szCs w:val="24"/>
        </w:rPr>
      </w:pPr>
      <w:r>
        <w:rPr>
          <w:rFonts w:hint="default" w:ascii="Arial" w:hAnsi="Arial" w:cs="Arial"/>
          <w:b w:val="0"/>
          <w:bCs/>
          <w:sz w:val="24"/>
          <w:szCs w:val="24"/>
        </w:rPr>
        <w:t>2. Признать утратившими силу:</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Постановление администрации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w:t>
      </w:r>
    </w:p>
    <w:p>
      <w:pPr>
        <w:jc w:val="both"/>
        <w:rPr>
          <w:rFonts w:hint="default" w:ascii="Arial" w:hAnsi="Arial" w:cs="Arial"/>
          <w:b w:val="0"/>
          <w:bCs/>
          <w:sz w:val="24"/>
          <w:szCs w:val="24"/>
        </w:rPr>
      </w:pPr>
      <w:r>
        <w:rPr>
          <w:rFonts w:hint="default" w:ascii="Arial" w:hAnsi="Arial" w:cs="Arial"/>
          <w:b w:val="0"/>
          <w:bCs/>
          <w:sz w:val="24"/>
          <w:szCs w:val="24"/>
        </w:rPr>
        <w:t xml:space="preserve">№ </w:t>
      </w:r>
      <w:r>
        <w:rPr>
          <w:rFonts w:hint="default" w:ascii="Arial" w:hAnsi="Arial" w:cs="Arial"/>
          <w:b w:val="0"/>
          <w:bCs/>
          <w:sz w:val="24"/>
          <w:szCs w:val="24"/>
          <w:lang w:val="ru-RU"/>
        </w:rPr>
        <w:t>51</w:t>
      </w:r>
      <w:r>
        <w:rPr>
          <w:rFonts w:hint="default" w:ascii="Arial" w:hAnsi="Arial" w:cs="Arial"/>
          <w:b w:val="0"/>
          <w:bCs/>
          <w:sz w:val="24"/>
          <w:szCs w:val="24"/>
        </w:rPr>
        <w:t xml:space="preserve"> от </w:t>
      </w:r>
      <w:r>
        <w:rPr>
          <w:rFonts w:hint="default" w:ascii="Arial" w:hAnsi="Arial" w:cs="Arial"/>
          <w:b w:val="0"/>
          <w:bCs/>
          <w:sz w:val="24"/>
          <w:szCs w:val="24"/>
          <w:lang w:val="ru-RU"/>
        </w:rPr>
        <w:t>08</w:t>
      </w:r>
      <w:r>
        <w:rPr>
          <w:rFonts w:hint="default" w:ascii="Arial" w:hAnsi="Arial" w:cs="Arial"/>
          <w:b w:val="0"/>
          <w:bCs/>
          <w:sz w:val="24"/>
          <w:szCs w:val="24"/>
        </w:rPr>
        <w:t>.1</w:t>
      </w:r>
      <w:r>
        <w:rPr>
          <w:rFonts w:hint="default" w:ascii="Arial" w:hAnsi="Arial" w:cs="Arial"/>
          <w:b w:val="0"/>
          <w:bCs/>
          <w:sz w:val="24"/>
          <w:szCs w:val="24"/>
          <w:lang w:val="ru-RU"/>
        </w:rPr>
        <w:t>1</w:t>
      </w:r>
      <w:r>
        <w:rPr>
          <w:rFonts w:hint="default" w:ascii="Arial" w:hAnsi="Arial" w:cs="Arial"/>
          <w:b w:val="0"/>
          <w:bCs/>
          <w:sz w:val="24"/>
          <w:szCs w:val="24"/>
        </w:rPr>
        <w:t xml:space="preserve">.2021 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без проведения торгов»;</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Постановление администрации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w:t>
      </w:r>
    </w:p>
    <w:p>
      <w:pPr>
        <w:jc w:val="both"/>
        <w:rPr>
          <w:rFonts w:hint="default" w:ascii="Arial" w:hAnsi="Arial" w:cs="Arial"/>
          <w:b w:val="0"/>
          <w:bCs/>
          <w:sz w:val="24"/>
          <w:szCs w:val="24"/>
        </w:rPr>
      </w:pPr>
      <w:r>
        <w:rPr>
          <w:rFonts w:hint="default" w:ascii="Arial" w:hAnsi="Arial" w:cs="Arial"/>
          <w:b w:val="0"/>
          <w:bCs/>
          <w:sz w:val="24"/>
          <w:szCs w:val="24"/>
        </w:rPr>
        <w:t xml:space="preserve">№ </w:t>
      </w:r>
      <w:r>
        <w:rPr>
          <w:rFonts w:hint="default" w:ascii="Arial" w:hAnsi="Arial" w:cs="Arial"/>
          <w:b w:val="0"/>
          <w:bCs/>
          <w:sz w:val="24"/>
          <w:szCs w:val="24"/>
          <w:lang w:val="ru-RU"/>
        </w:rPr>
        <w:t>12</w:t>
      </w:r>
      <w:r>
        <w:rPr>
          <w:rFonts w:hint="default" w:ascii="Arial" w:hAnsi="Arial" w:cs="Arial"/>
          <w:b w:val="0"/>
          <w:bCs/>
          <w:sz w:val="24"/>
          <w:szCs w:val="24"/>
        </w:rPr>
        <w:t xml:space="preserve"> от </w:t>
      </w:r>
      <w:r>
        <w:rPr>
          <w:rFonts w:hint="default" w:ascii="Arial" w:hAnsi="Arial" w:cs="Arial"/>
          <w:b w:val="0"/>
          <w:bCs/>
          <w:sz w:val="24"/>
          <w:szCs w:val="24"/>
          <w:lang w:val="ru-RU"/>
        </w:rPr>
        <w:t>03</w:t>
      </w:r>
      <w:r>
        <w:rPr>
          <w:rFonts w:hint="default" w:ascii="Arial" w:hAnsi="Arial" w:cs="Arial"/>
          <w:b w:val="0"/>
          <w:bCs/>
          <w:sz w:val="24"/>
          <w:szCs w:val="24"/>
        </w:rPr>
        <w:t>.0</w:t>
      </w:r>
      <w:r>
        <w:rPr>
          <w:rFonts w:hint="default" w:ascii="Arial" w:hAnsi="Arial" w:cs="Arial"/>
          <w:b w:val="0"/>
          <w:bCs/>
          <w:sz w:val="24"/>
          <w:szCs w:val="24"/>
          <w:lang w:val="ru-RU"/>
        </w:rPr>
        <w:t>2</w:t>
      </w:r>
      <w:r>
        <w:rPr>
          <w:rFonts w:hint="default" w:ascii="Arial" w:hAnsi="Arial" w:cs="Arial"/>
          <w:b w:val="0"/>
          <w:bCs/>
          <w:sz w:val="24"/>
          <w:szCs w:val="24"/>
        </w:rPr>
        <w:t xml:space="preserve">.2022 г. «О внесении изменений в постановление администрации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от </w:t>
      </w:r>
      <w:r>
        <w:rPr>
          <w:rFonts w:hint="default" w:ascii="Arial" w:hAnsi="Arial" w:cs="Arial"/>
          <w:b w:val="0"/>
          <w:bCs/>
          <w:sz w:val="24"/>
          <w:szCs w:val="24"/>
          <w:lang w:val="ru-RU"/>
        </w:rPr>
        <w:t>№51 от 08</w:t>
      </w:r>
      <w:r>
        <w:rPr>
          <w:rFonts w:hint="default" w:ascii="Arial" w:hAnsi="Arial" w:cs="Arial"/>
          <w:b w:val="0"/>
          <w:bCs/>
          <w:sz w:val="24"/>
          <w:szCs w:val="24"/>
        </w:rPr>
        <w:t>.1</w:t>
      </w:r>
      <w:r>
        <w:rPr>
          <w:rFonts w:hint="default" w:ascii="Arial" w:hAnsi="Arial" w:cs="Arial"/>
          <w:b w:val="0"/>
          <w:bCs/>
          <w:sz w:val="24"/>
          <w:szCs w:val="24"/>
          <w:lang w:val="ru-RU"/>
        </w:rPr>
        <w:t>1</w:t>
      </w:r>
      <w:r>
        <w:rPr>
          <w:rFonts w:hint="default" w:ascii="Arial" w:hAnsi="Arial" w:cs="Arial"/>
          <w:b w:val="0"/>
          <w:bCs/>
          <w:sz w:val="24"/>
          <w:szCs w:val="24"/>
        </w:rPr>
        <w:t xml:space="preserve">.2021г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без проведения торгов».</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3. Разместить административный регламент в информационно - телекоммуникационной сети «Интернет» на официальном сайте администрации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w:t>
      </w:r>
    </w:p>
    <w:p>
      <w:pPr>
        <w:ind w:firstLine="709"/>
        <w:jc w:val="both"/>
        <w:rPr>
          <w:rFonts w:hint="default" w:ascii="Arial" w:hAnsi="Arial" w:cs="Arial"/>
          <w:b w:val="0"/>
          <w:bCs/>
          <w:sz w:val="24"/>
          <w:szCs w:val="24"/>
        </w:rPr>
      </w:pPr>
    </w:p>
    <w:p>
      <w:pPr>
        <w:shd w:val="clear" w:color="auto" w:fill="FFFFFF"/>
        <w:ind w:firstLine="708"/>
        <w:jc w:val="both"/>
        <w:rPr>
          <w:rFonts w:hint="default" w:ascii="Arial" w:hAnsi="Arial" w:cs="Arial"/>
          <w:b w:val="0"/>
          <w:bCs/>
          <w:color w:val="000000"/>
          <w:sz w:val="24"/>
          <w:szCs w:val="24"/>
        </w:rPr>
      </w:pPr>
      <w:r>
        <w:rPr>
          <w:rFonts w:hint="default" w:ascii="Arial" w:hAnsi="Arial" w:cs="Arial"/>
          <w:b w:val="0"/>
          <w:bCs/>
          <w:color w:val="000000"/>
          <w:sz w:val="24"/>
          <w:szCs w:val="24"/>
        </w:rPr>
        <w:t>4. Постановление подлежит обнародованию и вступает в силу с момента обнародования.</w:t>
      </w:r>
    </w:p>
    <w:p>
      <w:pPr>
        <w:ind w:firstLine="709"/>
        <w:jc w:val="both"/>
        <w:rPr>
          <w:rFonts w:hint="default" w:ascii="Arial" w:hAnsi="Arial" w:cs="Arial"/>
          <w:b w:val="0"/>
          <w:bCs/>
          <w:sz w:val="24"/>
          <w:szCs w:val="24"/>
        </w:rPr>
      </w:pPr>
    </w:p>
    <w:p>
      <w:pPr>
        <w:ind w:firstLine="360"/>
        <w:jc w:val="both"/>
        <w:rPr>
          <w:rFonts w:hint="default" w:ascii="Arial" w:hAnsi="Arial" w:cs="Arial"/>
          <w:b w:val="0"/>
          <w:bCs/>
          <w:sz w:val="24"/>
          <w:szCs w:val="24"/>
        </w:rPr>
      </w:pPr>
      <w:r>
        <w:rPr>
          <w:rFonts w:hint="default" w:ascii="Arial" w:hAnsi="Arial" w:cs="Arial"/>
          <w:b w:val="0"/>
          <w:bCs/>
          <w:sz w:val="24"/>
          <w:szCs w:val="24"/>
          <w:lang w:eastAsia="en-US"/>
        </w:rPr>
        <w:t xml:space="preserve">     5. Контроль за исполнением постановления оставляю за собой.</w:t>
      </w:r>
    </w:p>
    <w:p>
      <w:pPr>
        <w:spacing w:line="276" w:lineRule="auto"/>
        <w:ind w:firstLine="360"/>
        <w:jc w:val="both"/>
        <w:rPr>
          <w:rFonts w:hint="default" w:ascii="Arial" w:hAnsi="Arial" w:cs="Arial"/>
          <w:b w:val="0"/>
          <w:bCs/>
          <w:sz w:val="24"/>
          <w:szCs w:val="24"/>
          <w:lang w:eastAsia="en-US"/>
        </w:rPr>
      </w:pPr>
    </w:p>
    <w:p>
      <w:pPr>
        <w:spacing w:line="276" w:lineRule="auto"/>
        <w:ind w:firstLine="360"/>
        <w:jc w:val="both"/>
        <w:rPr>
          <w:rFonts w:hint="default" w:ascii="Arial" w:hAnsi="Arial" w:cs="Arial"/>
          <w:b w:val="0"/>
          <w:bCs/>
          <w:sz w:val="24"/>
          <w:szCs w:val="24"/>
          <w:lang w:val="ru-RU"/>
        </w:rPr>
      </w:pPr>
      <w:r>
        <w:rPr>
          <w:rFonts w:hint="default" w:ascii="Arial" w:hAnsi="Arial" w:cs="Arial"/>
          <w:b w:val="0"/>
          <w:bCs/>
          <w:sz w:val="24"/>
          <w:szCs w:val="24"/>
          <w:lang w:eastAsia="en-US"/>
        </w:rPr>
        <w:t xml:space="preserve">Глава </w:t>
      </w:r>
      <w:r>
        <w:rPr>
          <w:rFonts w:hint="default" w:ascii="Arial" w:hAnsi="Arial" w:cs="Arial"/>
          <w:b w:val="0"/>
          <w:bCs/>
          <w:sz w:val="24"/>
          <w:szCs w:val="24"/>
          <w:lang w:val="ru-RU"/>
        </w:rPr>
        <w:t>Родничковского</w:t>
      </w:r>
    </w:p>
    <w:p>
      <w:pPr>
        <w:spacing w:line="276" w:lineRule="auto"/>
        <w:ind w:firstLine="360"/>
        <w:jc w:val="both"/>
        <w:rPr>
          <w:rFonts w:hint="default" w:ascii="Arial" w:hAnsi="Arial" w:cs="Arial"/>
          <w:b w:val="0"/>
          <w:bCs/>
          <w:sz w:val="24"/>
          <w:szCs w:val="24"/>
          <w:lang w:val="ru-RU" w:eastAsia="en-US"/>
        </w:rPr>
      </w:pPr>
      <w:r>
        <w:rPr>
          <w:rFonts w:hint="default" w:ascii="Arial" w:hAnsi="Arial" w:cs="Arial"/>
          <w:b w:val="0"/>
          <w:bCs/>
          <w:sz w:val="24"/>
          <w:szCs w:val="24"/>
          <w:lang w:eastAsia="en-US"/>
        </w:rPr>
        <w:t xml:space="preserve"> сельского поселения                                                 </w:t>
      </w:r>
      <w:r>
        <w:rPr>
          <w:rFonts w:hint="default" w:ascii="Arial" w:hAnsi="Arial" w:cs="Arial"/>
          <w:b w:val="0"/>
          <w:bCs/>
          <w:sz w:val="24"/>
          <w:szCs w:val="24"/>
          <w:lang w:val="ru-RU" w:eastAsia="en-US"/>
        </w:rPr>
        <w:t>С.н. Шведов</w:t>
      </w: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rPr>
          <w:rFonts w:hint="default" w:ascii="Arial" w:hAnsi="Arial" w:cs="Arial"/>
          <w:b w:val="0"/>
          <w:bCs/>
          <w:sz w:val="24"/>
          <w:szCs w:val="24"/>
        </w:rPr>
      </w:pPr>
    </w:p>
    <w:p>
      <w:pPr>
        <w:widowControl w:val="0"/>
        <w:autoSpaceDE w:val="0"/>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p>
    <w:p>
      <w:pPr>
        <w:widowControl w:val="0"/>
        <w:autoSpaceDE w:val="0"/>
        <w:ind w:left="2880" w:firstLine="720"/>
        <w:jc w:val="right"/>
        <w:rPr>
          <w:rFonts w:hint="default" w:ascii="Arial" w:hAnsi="Arial" w:cs="Arial"/>
          <w:b w:val="0"/>
          <w:bCs/>
          <w:sz w:val="24"/>
          <w:szCs w:val="24"/>
        </w:rPr>
      </w:pPr>
      <w:r>
        <w:rPr>
          <w:rFonts w:hint="default" w:ascii="Arial" w:hAnsi="Arial" w:cs="Arial"/>
          <w:b w:val="0"/>
          <w:bCs/>
          <w:sz w:val="24"/>
          <w:szCs w:val="24"/>
        </w:rPr>
        <w:t>УТВЕРЖДЕН</w:t>
      </w:r>
    </w:p>
    <w:p>
      <w:pPr>
        <w:widowControl w:val="0"/>
        <w:autoSpaceDE w:val="0"/>
        <w:ind w:left="2880" w:firstLine="720"/>
        <w:jc w:val="right"/>
        <w:rPr>
          <w:rFonts w:hint="default" w:ascii="Arial" w:hAnsi="Arial" w:cs="Arial"/>
          <w:b w:val="0"/>
          <w:bCs/>
          <w:sz w:val="24"/>
          <w:szCs w:val="24"/>
        </w:rPr>
      </w:pPr>
      <w:r>
        <w:rPr>
          <w:rFonts w:hint="default" w:ascii="Arial" w:hAnsi="Arial" w:cs="Arial"/>
          <w:b w:val="0"/>
          <w:bCs/>
          <w:sz w:val="24"/>
          <w:szCs w:val="24"/>
        </w:rPr>
        <w:t xml:space="preserve">постановлением администрации </w:t>
      </w:r>
    </w:p>
    <w:p>
      <w:pPr>
        <w:widowControl w:val="0"/>
        <w:autoSpaceDE w:val="0"/>
        <w:ind w:firstLine="709"/>
        <w:jc w:val="right"/>
        <w:rPr>
          <w:rFonts w:hint="default" w:ascii="Arial" w:hAnsi="Arial" w:cs="Arial"/>
          <w:b w:val="0"/>
          <w:bCs/>
          <w:sz w:val="24"/>
          <w:szCs w:val="24"/>
        </w:rPr>
      </w:pP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w:t>
      </w:r>
    </w:p>
    <w:p>
      <w:pPr>
        <w:widowControl w:val="0"/>
        <w:autoSpaceDE w:val="0"/>
        <w:ind w:firstLine="709"/>
        <w:jc w:val="right"/>
        <w:rPr>
          <w:rFonts w:hint="default" w:ascii="Arial" w:hAnsi="Arial" w:cs="Arial"/>
          <w:b w:val="0"/>
          <w:bCs/>
          <w:sz w:val="24"/>
          <w:szCs w:val="24"/>
        </w:rPr>
      </w:pPr>
      <w:r>
        <w:rPr>
          <w:rFonts w:hint="default" w:ascii="Arial" w:hAnsi="Arial" w:cs="Arial"/>
          <w:b w:val="0"/>
          <w:bCs/>
          <w:sz w:val="24"/>
          <w:szCs w:val="24"/>
        </w:rPr>
        <w:t>Нехаевского муниципального района</w:t>
      </w:r>
    </w:p>
    <w:p>
      <w:pPr>
        <w:widowControl w:val="0"/>
        <w:autoSpaceDE w:val="0"/>
        <w:ind w:firstLine="709"/>
        <w:jc w:val="right"/>
        <w:rPr>
          <w:rFonts w:hint="default" w:ascii="Arial" w:hAnsi="Arial" w:cs="Arial"/>
          <w:b w:val="0"/>
          <w:bCs/>
          <w:sz w:val="24"/>
          <w:szCs w:val="24"/>
        </w:rPr>
      </w:pPr>
      <w:r>
        <w:rPr>
          <w:rFonts w:hint="default" w:ascii="Arial" w:hAnsi="Arial" w:cs="Arial"/>
          <w:b w:val="0"/>
          <w:bCs/>
          <w:sz w:val="24"/>
          <w:szCs w:val="24"/>
        </w:rPr>
        <w:t>Волгоградской области</w:t>
      </w:r>
    </w:p>
    <w:p>
      <w:pPr>
        <w:widowControl w:val="0"/>
        <w:autoSpaceDE w:val="0"/>
        <w:ind w:firstLine="709"/>
        <w:jc w:val="right"/>
        <w:rPr>
          <w:rFonts w:hint="default" w:ascii="Arial" w:hAnsi="Arial" w:cs="Arial"/>
          <w:b w:val="0"/>
          <w:bCs/>
          <w:sz w:val="24"/>
          <w:szCs w:val="24"/>
        </w:rPr>
      </w:pPr>
      <w:r>
        <w:rPr>
          <w:rFonts w:hint="default" w:ascii="Arial" w:hAnsi="Arial" w:cs="Arial"/>
          <w:b w:val="0"/>
          <w:bCs/>
          <w:sz w:val="24"/>
          <w:szCs w:val="24"/>
        </w:rPr>
        <w:t xml:space="preserve">От 2022 г. № </w:t>
      </w:r>
    </w:p>
    <w:p>
      <w:pPr>
        <w:autoSpaceDE w:val="0"/>
        <w:autoSpaceDN w:val="0"/>
        <w:adjustRightInd w:val="0"/>
        <w:jc w:val="center"/>
        <w:rPr>
          <w:rFonts w:hint="default" w:ascii="Arial" w:hAnsi="Arial" w:cs="Arial"/>
          <w:b w:val="0"/>
          <w:bCs/>
          <w:sz w:val="24"/>
          <w:szCs w:val="24"/>
        </w:rPr>
      </w:pPr>
      <w:r>
        <w:rPr>
          <w:rFonts w:hint="default" w:ascii="Arial" w:hAnsi="Arial" w:cs="Arial"/>
          <w:b w:val="0"/>
          <w:bCs/>
          <w:sz w:val="24"/>
          <w:szCs w:val="24"/>
        </w:rPr>
        <w:t>Административный регламент</w:t>
      </w:r>
    </w:p>
    <w:p>
      <w:pPr>
        <w:autoSpaceDE w:val="0"/>
        <w:autoSpaceDN w:val="0"/>
        <w:adjustRightInd w:val="0"/>
        <w:ind w:firstLine="540"/>
        <w:jc w:val="center"/>
        <w:rPr>
          <w:rFonts w:hint="default" w:ascii="Arial" w:hAnsi="Arial" w:cs="Arial"/>
          <w:b w:val="0"/>
          <w:bCs/>
          <w:sz w:val="24"/>
          <w:szCs w:val="24"/>
        </w:rPr>
      </w:pPr>
      <w:r>
        <w:rPr>
          <w:rFonts w:hint="default" w:ascii="Arial" w:hAnsi="Arial" w:cs="Arial"/>
          <w:b w:val="0"/>
          <w:bCs/>
          <w:sz w:val="24"/>
          <w:szCs w:val="24"/>
        </w:rPr>
        <w:t>предоставления муниципальной услуги «Продажа земельных участков, находящихся в муниципальной собственности</w:t>
      </w:r>
    </w:p>
    <w:p>
      <w:pPr>
        <w:autoSpaceDE w:val="0"/>
        <w:autoSpaceDN w:val="0"/>
        <w:adjustRightInd w:val="0"/>
        <w:ind w:firstLine="540"/>
        <w:jc w:val="center"/>
        <w:rPr>
          <w:rFonts w:hint="default" w:ascii="Arial" w:hAnsi="Arial" w:cs="Arial"/>
          <w:b w:val="0"/>
          <w:bCs/>
          <w:sz w:val="24"/>
          <w:szCs w:val="24"/>
        </w:rPr>
      </w:pPr>
      <w:r>
        <w:rPr>
          <w:rFonts w:hint="default" w:ascii="Arial" w:hAnsi="Arial" w:cs="Arial"/>
          <w:b w:val="0"/>
          <w:bCs/>
          <w:sz w:val="24"/>
          <w:szCs w:val="24"/>
        </w:rPr>
        <w:t xml:space="preserve">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без проведения торгов»                                           </w:t>
      </w:r>
    </w:p>
    <w:p>
      <w:pPr>
        <w:pStyle w:val="221"/>
        <w:jc w:val="center"/>
        <w:rPr>
          <w:rFonts w:hint="default" w:ascii="Arial" w:hAnsi="Arial" w:cs="Arial"/>
          <w:b w:val="0"/>
          <w:bCs/>
          <w:sz w:val="24"/>
          <w:szCs w:val="24"/>
        </w:rPr>
      </w:pPr>
    </w:p>
    <w:p>
      <w:pPr>
        <w:widowControl w:val="0"/>
        <w:jc w:val="center"/>
        <w:outlineLvl w:val="1"/>
        <w:rPr>
          <w:rFonts w:hint="default" w:ascii="Arial" w:hAnsi="Arial" w:cs="Arial"/>
          <w:b w:val="0"/>
          <w:bCs/>
          <w:sz w:val="24"/>
          <w:szCs w:val="24"/>
        </w:rPr>
      </w:pPr>
      <w:r>
        <w:rPr>
          <w:rFonts w:hint="default" w:ascii="Arial" w:hAnsi="Arial" w:cs="Arial"/>
          <w:b w:val="0"/>
          <w:bCs/>
          <w:sz w:val="24"/>
          <w:szCs w:val="24"/>
        </w:rPr>
        <w:t>1. Общие положения</w:t>
      </w:r>
    </w:p>
    <w:p>
      <w:pPr>
        <w:ind w:left="284" w:firstLine="256"/>
        <w:jc w:val="both"/>
        <w:rPr>
          <w:rFonts w:hint="default" w:ascii="Arial" w:hAnsi="Arial" w:cs="Arial"/>
          <w:b w:val="0"/>
          <w:bCs/>
          <w:sz w:val="24"/>
          <w:szCs w:val="24"/>
        </w:rPr>
      </w:pPr>
    </w:p>
    <w:p>
      <w:pPr>
        <w:ind w:firstLine="851"/>
        <w:jc w:val="both"/>
        <w:rPr>
          <w:rFonts w:hint="default" w:ascii="Arial" w:hAnsi="Arial" w:cs="Arial"/>
          <w:b w:val="0"/>
          <w:bCs/>
          <w:sz w:val="24"/>
          <w:szCs w:val="24"/>
        </w:rPr>
      </w:pPr>
      <w:r>
        <w:rPr>
          <w:rFonts w:hint="default" w:ascii="Arial" w:hAnsi="Arial" w:cs="Arial"/>
          <w:b w:val="0"/>
          <w:bCs/>
          <w:sz w:val="24"/>
          <w:szCs w:val="24"/>
        </w:rPr>
        <w:t>1.1. Предмет регулирования</w:t>
      </w:r>
    </w:p>
    <w:p>
      <w:pPr>
        <w:ind w:firstLine="851"/>
        <w:jc w:val="both"/>
        <w:rPr>
          <w:rFonts w:hint="default" w:ascii="Arial" w:hAnsi="Arial" w:cs="Arial"/>
          <w:b w:val="0"/>
          <w:bCs/>
          <w:sz w:val="24"/>
          <w:szCs w:val="24"/>
        </w:rPr>
      </w:pPr>
      <w:r>
        <w:rPr>
          <w:rFonts w:hint="default" w:ascii="Arial" w:hAnsi="Arial" w:cs="Arial"/>
          <w:b w:val="0"/>
          <w:bCs/>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Нехаевского муниципального района Волгоградской области.</w:t>
      </w:r>
    </w:p>
    <w:p>
      <w:pPr>
        <w:ind w:firstLine="851"/>
        <w:jc w:val="both"/>
        <w:rPr>
          <w:rFonts w:hint="default" w:ascii="Arial" w:hAnsi="Arial" w:cs="Arial"/>
          <w:b w:val="0"/>
          <w:bCs/>
          <w:sz w:val="24"/>
          <w:szCs w:val="24"/>
        </w:rPr>
      </w:pPr>
      <w:r>
        <w:rPr>
          <w:rFonts w:hint="default" w:ascii="Arial" w:hAnsi="Arial" w:cs="Arial"/>
          <w:b w:val="0"/>
          <w:bCs/>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ind w:firstLine="851"/>
        <w:jc w:val="both"/>
        <w:rPr>
          <w:rFonts w:hint="default" w:ascii="Arial" w:hAnsi="Arial" w:cs="Arial"/>
          <w:b w:val="0"/>
          <w:bCs/>
          <w:sz w:val="24"/>
          <w:szCs w:val="24"/>
        </w:rPr>
      </w:pPr>
      <w:r>
        <w:rPr>
          <w:rFonts w:hint="default" w:ascii="Arial" w:hAnsi="Arial" w:cs="Arial"/>
          <w:b w:val="0"/>
          <w:bCs/>
          <w:sz w:val="24"/>
          <w:szCs w:val="24"/>
        </w:rPr>
        <w:t>Договор купли-продажи земельного участка заключается без проведения торгов в случае предоставления:</w:t>
      </w:r>
    </w:p>
    <w:p>
      <w:pPr>
        <w:ind w:firstLine="851"/>
        <w:jc w:val="both"/>
        <w:rPr>
          <w:rFonts w:hint="default" w:ascii="Arial" w:hAnsi="Arial" w:cs="Arial"/>
          <w:b w:val="0"/>
          <w:bCs/>
          <w:sz w:val="24"/>
          <w:szCs w:val="24"/>
        </w:rPr>
      </w:pPr>
      <w:r>
        <w:rPr>
          <w:rFonts w:hint="default" w:ascii="Arial" w:hAnsi="Arial" w:cs="Arial"/>
          <w:b w:val="0"/>
          <w:bCs/>
          <w:sz w:val="24"/>
          <w:szCs w:val="24"/>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hint="default" w:ascii="Arial" w:hAnsi="Arial" w:cs="Arial" w:eastAsiaTheme="minorHAnsi"/>
          <w:b w:val="0"/>
          <w:bCs/>
          <w:sz w:val="24"/>
          <w:szCs w:val="24"/>
          <w:lang w:eastAsia="en-US"/>
        </w:rPr>
        <w:t>, развития</w:t>
      </w:r>
      <w:r>
        <w:rPr>
          <w:rFonts w:hint="default" w:ascii="Arial" w:hAnsi="Arial" w:cs="Arial"/>
          <w:b w:val="0"/>
          <w:bCs/>
          <w:sz w:val="24"/>
          <w:szCs w:val="24"/>
        </w:rPr>
        <w:t xml:space="preserve"> территории, заключенных в соответствии с Федеральным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"consultantplus://offline/ref=AF3F3D5969135BB99A298D060E30636BDCD23E26D5E84CB3C71D4F714BW7mCL" \o "consultantplus://offline/ref=AF3F3D5969135BB99A298D060E30636BDCD23E26D5E84CB3C71D4F714BW7mCL" </w:instrText>
      </w:r>
      <w:r>
        <w:rPr>
          <w:rFonts w:hint="default" w:ascii="Arial" w:hAnsi="Arial" w:cs="Arial"/>
          <w:b w:val="0"/>
          <w:bCs/>
          <w:sz w:val="24"/>
          <w:szCs w:val="24"/>
        </w:rPr>
        <w:fldChar w:fldCharType="separate"/>
      </w:r>
      <w:r>
        <w:rPr>
          <w:rFonts w:hint="default" w:ascii="Arial" w:hAnsi="Arial" w:cs="Arial"/>
          <w:b w:val="0"/>
          <w:bCs/>
          <w:sz w:val="24"/>
          <w:szCs w:val="24"/>
        </w:rPr>
        <w:t>законом</w:t>
      </w:r>
      <w:r>
        <w:rPr>
          <w:rFonts w:hint="default" w:ascii="Arial" w:hAnsi="Arial" w:cs="Arial"/>
          <w:b w:val="0"/>
          <w:bCs/>
          <w:sz w:val="24"/>
          <w:szCs w:val="24"/>
        </w:rPr>
        <w:fldChar w:fldCharType="end"/>
      </w:r>
      <w:r>
        <w:rPr>
          <w:rFonts w:hint="default" w:ascii="Arial" w:hAnsi="Arial" w:cs="Arial"/>
          <w:b w:val="0"/>
          <w:bCs/>
          <w:sz w:val="24"/>
          <w:szCs w:val="24"/>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pPr>
        <w:ind w:firstLine="851"/>
        <w:jc w:val="both"/>
        <w:rPr>
          <w:rFonts w:hint="default" w:ascii="Arial" w:hAnsi="Arial" w:cs="Arial"/>
          <w:b w:val="0"/>
          <w:bCs/>
          <w:sz w:val="24"/>
          <w:szCs w:val="24"/>
        </w:rPr>
      </w:pPr>
      <w:r>
        <w:rPr>
          <w:rFonts w:hint="default" w:ascii="Arial" w:hAnsi="Arial" w:cs="Arial"/>
          <w:b w:val="0"/>
          <w:bCs/>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ind w:firstLine="851"/>
        <w:jc w:val="both"/>
        <w:rPr>
          <w:rFonts w:hint="default" w:ascii="Arial" w:hAnsi="Arial" w:cs="Arial"/>
          <w:b w:val="0"/>
          <w:bCs/>
          <w:sz w:val="24"/>
          <w:szCs w:val="24"/>
        </w:rPr>
      </w:pPr>
      <w:r>
        <w:rPr>
          <w:rFonts w:hint="default" w:ascii="Arial" w:hAnsi="Arial" w:cs="Arial"/>
          <w:b w:val="0"/>
          <w:bCs/>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"consultantplus://offline/ref=AF3F3D5969135BB99A298D060E30636BDCD33724D3E64CB3C71D4F714B7CF210FA37567488WCmEL" \o "consultantplus://offline/ref=AF3F3D5969135BB99A298D060E30636BDCD33724D3E64CB3C71D4F714B7CF210FA37567488WCmEL" </w:instrText>
      </w:r>
      <w:r>
        <w:rPr>
          <w:rFonts w:hint="default" w:ascii="Arial" w:hAnsi="Arial" w:cs="Arial"/>
          <w:b w:val="0"/>
          <w:bCs/>
          <w:sz w:val="24"/>
          <w:szCs w:val="24"/>
        </w:rPr>
        <w:fldChar w:fldCharType="separate"/>
      </w:r>
      <w:r>
        <w:rPr>
          <w:rFonts w:hint="default" w:ascii="Arial" w:hAnsi="Arial" w:cs="Arial"/>
          <w:b w:val="0"/>
          <w:bCs/>
          <w:sz w:val="24"/>
          <w:szCs w:val="24"/>
        </w:rPr>
        <w:t>статьей 39.20</w:t>
      </w:r>
      <w:r>
        <w:rPr>
          <w:rFonts w:hint="default" w:ascii="Arial" w:hAnsi="Arial" w:cs="Arial"/>
          <w:b w:val="0"/>
          <w:bCs/>
          <w:sz w:val="24"/>
          <w:szCs w:val="24"/>
        </w:rPr>
        <w:fldChar w:fldCharType="end"/>
      </w:r>
      <w:r>
        <w:rPr>
          <w:rFonts w:hint="default" w:ascii="Arial" w:hAnsi="Arial" w:cs="Arial"/>
          <w:b w:val="0"/>
          <w:bCs/>
          <w:sz w:val="24"/>
          <w:szCs w:val="24"/>
        </w:rPr>
        <w:t xml:space="preserve"> ЗК РФ (п.п. 6 п. 2 ст. 39.3 ЗК РФ);</w:t>
      </w:r>
    </w:p>
    <w:p>
      <w:pPr>
        <w:ind w:firstLine="851"/>
        <w:jc w:val="both"/>
        <w:rPr>
          <w:rFonts w:hint="default" w:ascii="Arial" w:hAnsi="Arial" w:cs="Arial"/>
          <w:b w:val="0"/>
          <w:bCs/>
          <w:sz w:val="24"/>
          <w:szCs w:val="24"/>
        </w:rPr>
      </w:pPr>
      <w:r>
        <w:rPr>
          <w:rFonts w:hint="default" w:ascii="Arial" w:hAnsi="Arial" w:cs="Arial"/>
          <w:b w:val="0"/>
          <w:bCs/>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"consultantplus://offline/ref=AF3F3D5969135BB99A298D060E30636BDCD33724D3E64CB3C71D4F714B7CF210FA37567986WCm9L" \o "consultantplus://offline/ref=AF3F3D5969135BB99A298D060E30636BDCD33724D3E64CB3C71D4F714B7CF210FA37567986WCm9L" </w:instrText>
      </w:r>
      <w:r>
        <w:rPr>
          <w:rFonts w:hint="default" w:ascii="Arial" w:hAnsi="Arial" w:cs="Arial"/>
          <w:b w:val="0"/>
          <w:bCs/>
          <w:sz w:val="24"/>
          <w:szCs w:val="24"/>
        </w:rPr>
        <w:fldChar w:fldCharType="separate"/>
      </w:r>
      <w:r>
        <w:rPr>
          <w:rFonts w:hint="default" w:ascii="Arial" w:hAnsi="Arial" w:cs="Arial"/>
          <w:b w:val="0"/>
          <w:bCs/>
          <w:sz w:val="24"/>
          <w:szCs w:val="24"/>
        </w:rPr>
        <w:t>пункте 2 статьи 39.9</w:t>
      </w:r>
      <w:r>
        <w:rPr>
          <w:rFonts w:hint="default" w:ascii="Arial" w:hAnsi="Arial" w:cs="Arial"/>
          <w:b w:val="0"/>
          <w:bCs/>
          <w:sz w:val="24"/>
          <w:szCs w:val="24"/>
        </w:rPr>
        <w:fldChar w:fldCharType="end"/>
      </w:r>
      <w:r>
        <w:rPr>
          <w:rFonts w:hint="default" w:ascii="Arial" w:hAnsi="Arial" w:cs="Arial"/>
          <w:b w:val="0"/>
          <w:bCs/>
          <w:sz w:val="24"/>
          <w:szCs w:val="24"/>
        </w:rPr>
        <w:t xml:space="preserve"> ЗК РФ (п.п. 7 п. 2 ст. 39.3 ЗК РФ);</w:t>
      </w:r>
    </w:p>
    <w:p>
      <w:pPr>
        <w:ind w:firstLine="851"/>
        <w:jc w:val="both"/>
        <w:rPr>
          <w:rFonts w:hint="default" w:ascii="Arial" w:hAnsi="Arial" w:cs="Arial"/>
          <w:b w:val="0"/>
          <w:bCs/>
          <w:sz w:val="24"/>
          <w:szCs w:val="24"/>
        </w:rPr>
      </w:pPr>
      <w:r>
        <w:rPr>
          <w:rFonts w:hint="default" w:ascii="Arial" w:hAnsi="Arial" w:cs="Arial"/>
          <w:b w:val="0"/>
          <w:bCs/>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"consultantplus://offline/ref=AF3F3D5969135BB99A298D060E30636BDCD23F21D6EF4CB3C71D4F714BW7mCL" \o "consultantplus://offline/ref=AF3F3D5969135BB99A298D060E30636BDCD23F21D6EF4CB3C71D4F714BW7mCL" </w:instrText>
      </w:r>
      <w:r>
        <w:rPr>
          <w:rFonts w:hint="default" w:ascii="Arial" w:hAnsi="Arial" w:cs="Arial"/>
          <w:b w:val="0"/>
          <w:bCs/>
          <w:sz w:val="24"/>
          <w:szCs w:val="24"/>
        </w:rPr>
        <w:fldChar w:fldCharType="separate"/>
      </w:r>
      <w:r>
        <w:rPr>
          <w:rFonts w:hint="default" w:ascii="Arial" w:hAnsi="Arial" w:cs="Arial"/>
          <w:b w:val="0"/>
          <w:bCs/>
          <w:sz w:val="24"/>
          <w:szCs w:val="24"/>
        </w:rPr>
        <w:t>законом</w:t>
      </w:r>
      <w:r>
        <w:rPr>
          <w:rFonts w:hint="default" w:ascii="Arial" w:hAnsi="Arial" w:cs="Arial"/>
          <w:b w:val="0"/>
          <w:bCs/>
          <w:sz w:val="24"/>
          <w:szCs w:val="24"/>
        </w:rPr>
        <w:fldChar w:fldCharType="end"/>
      </w:r>
      <w:r>
        <w:rPr>
          <w:rFonts w:hint="default" w:ascii="Arial" w:hAnsi="Arial" w:cs="Arial"/>
          <w:b w:val="0"/>
          <w:bCs/>
          <w:sz w:val="24"/>
          <w:szCs w:val="24"/>
        </w:rPr>
        <w:t xml:space="preserve"> «Об обороте земель сельскохозяйственного назначения» (п.п. 8 п. 2 ст. 39.3 ЗК РФ);</w:t>
      </w:r>
    </w:p>
    <w:p>
      <w:pPr>
        <w:ind w:firstLine="851"/>
        <w:jc w:val="both"/>
        <w:rPr>
          <w:rFonts w:hint="default" w:ascii="Arial" w:hAnsi="Arial" w:cs="Arial"/>
          <w:b w:val="0"/>
          <w:bCs/>
          <w:sz w:val="24"/>
          <w:szCs w:val="24"/>
        </w:rPr>
      </w:pPr>
      <w:r>
        <w:rPr>
          <w:rFonts w:hint="default" w:ascii="Arial" w:hAnsi="Arial" w:cs="Arial"/>
          <w:b w:val="0"/>
          <w:bCs/>
          <w:sz w:val="24"/>
          <w:szCs w:val="24"/>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ind w:firstLine="851"/>
        <w:jc w:val="both"/>
        <w:rPr>
          <w:rFonts w:hint="default" w:ascii="Arial" w:hAnsi="Arial" w:cs="Arial"/>
          <w:b w:val="0"/>
          <w:bCs/>
          <w:sz w:val="24"/>
          <w:szCs w:val="24"/>
        </w:rPr>
      </w:pPr>
      <w:r>
        <w:rPr>
          <w:rFonts w:hint="default" w:ascii="Arial" w:hAnsi="Arial" w:cs="Arial"/>
          <w:b w:val="0"/>
          <w:bCs/>
          <w:sz w:val="24"/>
          <w:szCs w:val="24"/>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"https://login.consultant.ru/link/?req=doc&amp;base=LAW&amp;n=394109&amp;dst=431&amp;field=134&amp;date=25.04.2022" </w:instrText>
      </w:r>
      <w:r>
        <w:rPr>
          <w:rFonts w:hint="default" w:ascii="Arial" w:hAnsi="Arial" w:cs="Arial"/>
          <w:b w:val="0"/>
          <w:bCs/>
          <w:sz w:val="24"/>
          <w:szCs w:val="24"/>
        </w:rPr>
        <w:fldChar w:fldCharType="separate"/>
      </w:r>
      <w:r>
        <w:rPr>
          <w:rStyle w:val="15"/>
          <w:rFonts w:hint="default" w:ascii="Arial" w:hAnsi="Arial" w:eastAsia="Arial" w:cs="Arial"/>
          <w:b w:val="0"/>
          <w:bCs/>
          <w:color w:val="auto"/>
          <w:sz w:val="24"/>
          <w:szCs w:val="24"/>
          <w:u w:val="none"/>
        </w:rPr>
        <w:t>статьей 39.2</w:t>
      </w:r>
      <w:r>
        <w:rPr>
          <w:rStyle w:val="15"/>
          <w:rFonts w:hint="default" w:ascii="Arial" w:hAnsi="Arial" w:eastAsia="Arial" w:cs="Arial"/>
          <w:b w:val="0"/>
          <w:bCs/>
          <w:color w:val="auto"/>
          <w:sz w:val="24"/>
          <w:szCs w:val="24"/>
          <w:u w:val="none"/>
        </w:rPr>
        <w:fldChar w:fldCharType="end"/>
      </w:r>
      <w:r>
        <w:rPr>
          <w:rFonts w:hint="default" w:ascii="Arial" w:hAnsi="Arial" w:cs="Arial"/>
          <w:b w:val="0"/>
          <w:bCs/>
          <w:sz w:val="24"/>
          <w:szCs w:val="24"/>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pPr>
        <w:widowControl w:val="0"/>
        <w:ind w:firstLine="851"/>
        <w:jc w:val="both"/>
        <w:rPr>
          <w:rFonts w:hint="default" w:ascii="Arial" w:hAnsi="Arial" w:cs="Arial"/>
          <w:b w:val="0"/>
          <w:bCs/>
          <w:sz w:val="24"/>
          <w:szCs w:val="24"/>
        </w:rPr>
      </w:pPr>
      <w:r>
        <w:rPr>
          <w:rFonts w:hint="default" w:ascii="Arial" w:hAnsi="Arial" w:cs="Arial"/>
          <w:b w:val="0"/>
          <w:bCs/>
          <w:sz w:val="24"/>
          <w:szCs w:val="24"/>
        </w:rPr>
        <w:t>1.3. Порядок информирования заявителей о предоставлении муниципальной услуги</w:t>
      </w:r>
    </w:p>
    <w:p>
      <w:pPr>
        <w:widowControl w:val="0"/>
        <w:autoSpaceDE w:val="0"/>
        <w:autoSpaceDN w:val="0"/>
        <w:adjustRightInd w:val="0"/>
        <w:ind w:firstLine="540"/>
        <w:jc w:val="both"/>
        <w:rPr>
          <w:rFonts w:hint="default" w:ascii="Arial" w:hAnsi="Arial" w:cs="Arial"/>
          <w:b w:val="0"/>
          <w:bCs/>
          <w:sz w:val="24"/>
          <w:szCs w:val="24"/>
        </w:rPr>
      </w:pPr>
      <w:r>
        <w:rPr>
          <w:rFonts w:hint="default" w:ascii="Arial" w:hAnsi="Arial" w:cs="Arial"/>
          <w:b w:val="0"/>
          <w:bCs/>
          <w:sz w:val="24"/>
          <w:szCs w:val="24"/>
        </w:rPr>
        <w:t xml:space="preserve">1.3.1 Сведения о месте нахождения, контактных телефонах и графике работы администрации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организаций, участвующих в предоставлении муниципальной услуги, многофункционального центра (далее – МФЦ):</w:t>
      </w:r>
    </w:p>
    <w:p>
      <w:pPr>
        <w:widowControl w:val="0"/>
        <w:autoSpaceDE w:val="0"/>
        <w:autoSpaceDN w:val="0"/>
        <w:adjustRightInd w:val="0"/>
        <w:spacing w:after="20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Место нахождения администрации Родничковского сельского поселения: Волгоградская область, Нехаевский район, п.Роднички  ул. Октябрьская, д.1.</w:t>
      </w:r>
    </w:p>
    <w:p>
      <w:pPr>
        <w:rPr>
          <w:rFonts w:hint="default" w:ascii="Arial" w:hAnsi="Arial" w:cs="Arial"/>
          <w:b w:val="0"/>
          <w:bCs/>
          <w:sz w:val="24"/>
          <w:szCs w:val="24"/>
        </w:rPr>
      </w:pPr>
      <w:r>
        <w:rPr>
          <w:rFonts w:hint="default" w:ascii="Arial" w:hAnsi="Arial" w:eastAsia="Calibri" w:cs="Arial"/>
          <w:b w:val="0"/>
          <w:bCs/>
          <w:sz w:val="24"/>
          <w:szCs w:val="24"/>
          <w:lang w:eastAsia="en-US"/>
        </w:rPr>
        <w:t xml:space="preserve">Телефон – 8(84443) 5-62-35, Адрес электронной почты – </w:t>
      </w:r>
      <w:r>
        <w:rPr>
          <w:rFonts w:hint="default" w:ascii="Arial" w:hAnsi="Arial" w:cs="Arial"/>
          <w:b w:val="0"/>
          <w:bCs/>
          <w:sz w:val="24"/>
          <w:szCs w:val="24"/>
          <w:lang w:val="en-US"/>
        </w:rPr>
        <w:t>rodnichki</w:t>
      </w:r>
      <w:r>
        <w:rPr>
          <w:rFonts w:hint="default" w:ascii="Arial" w:hAnsi="Arial" w:cs="Arial"/>
          <w:b w:val="0"/>
          <w:bCs/>
          <w:sz w:val="24"/>
          <w:szCs w:val="24"/>
        </w:rPr>
        <w:t>34@</w:t>
      </w:r>
      <w:r>
        <w:rPr>
          <w:rFonts w:hint="default" w:ascii="Arial" w:hAnsi="Arial" w:cs="Arial"/>
          <w:b w:val="0"/>
          <w:bCs/>
          <w:sz w:val="24"/>
          <w:szCs w:val="24"/>
          <w:lang w:val="en-US"/>
        </w:rPr>
        <w:t>yandex</w:t>
      </w:r>
      <w:r>
        <w:rPr>
          <w:rFonts w:hint="default" w:ascii="Arial" w:hAnsi="Arial" w:cs="Arial"/>
          <w:b w:val="0"/>
          <w:bCs/>
          <w:sz w:val="24"/>
          <w:szCs w:val="24"/>
        </w:rPr>
        <w:t>.</w:t>
      </w:r>
      <w:r>
        <w:rPr>
          <w:rFonts w:hint="default" w:ascii="Arial" w:hAnsi="Arial" w:cs="Arial"/>
          <w:b w:val="0"/>
          <w:bCs/>
          <w:sz w:val="24"/>
          <w:szCs w:val="24"/>
          <w:lang w:val="en-US"/>
        </w:rPr>
        <w:t>ru</w:t>
      </w:r>
    </w:p>
    <w:p>
      <w:pPr>
        <w:widowControl w:val="0"/>
        <w:autoSpaceDE w:val="0"/>
        <w:autoSpaceDN w:val="0"/>
        <w:adjustRightInd w:val="0"/>
        <w:spacing w:after="200"/>
        <w:ind w:firstLine="600"/>
        <w:jc w:val="both"/>
        <w:rPr>
          <w:rFonts w:hint="default" w:ascii="Arial" w:hAnsi="Arial" w:eastAsia="Calibri" w:cs="Arial"/>
          <w:b w:val="0"/>
          <w:bCs/>
          <w:color w:val="000000"/>
          <w:sz w:val="24"/>
          <w:szCs w:val="24"/>
          <w:lang w:eastAsia="en-US"/>
        </w:rPr>
      </w:pPr>
      <w:r>
        <w:rPr>
          <w:rFonts w:hint="default" w:ascii="Arial" w:hAnsi="Arial" w:eastAsia="Calibri" w:cs="Arial"/>
          <w:b w:val="0"/>
          <w:bCs/>
          <w:sz w:val="24"/>
          <w:szCs w:val="24"/>
          <w:lang w:eastAsia="en-US"/>
        </w:rPr>
        <w:t xml:space="preserve"> </w:t>
      </w:r>
    </w:p>
    <w:p>
      <w:pPr>
        <w:widowControl w:val="0"/>
        <w:autoSpaceDE w:val="0"/>
        <w:autoSpaceDN w:val="0"/>
        <w:adjustRightInd w:val="0"/>
        <w:spacing w:after="20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Сведения о графике (режиме) работы администрации Родничковского сельского поселения:</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понедельник- пятница: 8.00-16.00 часов</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перерыв на обед: 12.00-13.00 часов</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выходные дни – суббота, воскресенье</w:t>
      </w:r>
    </w:p>
    <w:p>
      <w:pPr>
        <w:widowControl w:val="0"/>
        <w:autoSpaceDE w:val="0"/>
        <w:autoSpaceDN w:val="0"/>
        <w:adjustRightInd w:val="0"/>
        <w:spacing w:after="20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санитарный день – каждый последний день месяца.</w:t>
      </w:r>
    </w:p>
    <w:p>
      <w:pPr>
        <w:widowControl w:val="0"/>
        <w:autoSpaceDE w:val="0"/>
        <w:autoSpaceDN w:val="0"/>
        <w:adjustRightInd w:val="0"/>
        <w:spacing w:after="20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Телефон/ факс: 8(84443)5-21-36,</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 xml:space="preserve">Адрес электронной почты: </w:t>
      </w:r>
      <w:r>
        <w:rPr>
          <w:rFonts w:hint="default" w:ascii="Arial" w:hAnsi="Arial" w:eastAsia="Calibri" w:cs="Arial"/>
          <w:b w:val="0"/>
          <w:bCs/>
          <w:sz w:val="24"/>
          <w:szCs w:val="24"/>
          <w:lang w:val="en-US" w:eastAsia="en-US"/>
        </w:rPr>
        <w:t>mfc</w:t>
      </w:r>
      <w:r>
        <w:rPr>
          <w:rFonts w:hint="default" w:ascii="Arial" w:hAnsi="Arial" w:eastAsia="Calibri" w:cs="Arial"/>
          <w:b w:val="0"/>
          <w:bCs/>
          <w:sz w:val="24"/>
          <w:szCs w:val="24"/>
          <w:lang w:eastAsia="en-US"/>
        </w:rPr>
        <w:t>-</w:t>
      </w:r>
      <w:r>
        <w:rPr>
          <w:rFonts w:hint="default" w:ascii="Arial" w:hAnsi="Arial" w:eastAsia="Calibri" w:cs="Arial"/>
          <w:b w:val="0"/>
          <w:bCs/>
          <w:sz w:val="24"/>
          <w:szCs w:val="24"/>
          <w:lang w:val="en-US" w:eastAsia="en-US"/>
        </w:rPr>
        <w:t>nehaevskii</w:t>
      </w:r>
      <w:r>
        <w:rPr>
          <w:rFonts w:hint="default" w:ascii="Arial" w:hAnsi="Arial" w:eastAsia="Calibri" w:cs="Arial"/>
          <w:b w:val="0"/>
          <w:bCs/>
          <w:sz w:val="24"/>
          <w:szCs w:val="24"/>
          <w:lang w:eastAsia="en-US"/>
        </w:rPr>
        <w:t>@</w:t>
      </w:r>
      <w:r>
        <w:rPr>
          <w:rFonts w:hint="default" w:ascii="Arial" w:hAnsi="Arial" w:eastAsia="Calibri" w:cs="Arial"/>
          <w:b w:val="0"/>
          <w:bCs/>
          <w:sz w:val="24"/>
          <w:szCs w:val="24"/>
          <w:lang w:val="en-US" w:eastAsia="en-US"/>
        </w:rPr>
        <w:t>yandex</w:t>
      </w:r>
      <w:r>
        <w:rPr>
          <w:rFonts w:hint="default" w:ascii="Arial" w:hAnsi="Arial" w:eastAsia="Calibri" w:cs="Arial"/>
          <w:b w:val="0"/>
          <w:bCs/>
          <w:sz w:val="24"/>
          <w:szCs w:val="24"/>
          <w:lang w:eastAsia="en-US"/>
        </w:rPr>
        <w:t>/</w:t>
      </w:r>
      <w:r>
        <w:rPr>
          <w:rFonts w:hint="default" w:ascii="Arial" w:hAnsi="Arial" w:eastAsia="Calibri" w:cs="Arial"/>
          <w:b w:val="0"/>
          <w:bCs/>
          <w:sz w:val="24"/>
          <w:szCs w:val="24"/>
          <w:lang w:val="en-US" w:eastAsia="en-US"/>
        </w:rPr>
        <w:t>ru</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График работы:</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понедельник  с 9.00 до 20.00</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вторник-пятница с 9.00 до 18.00</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суббота с 9.00 до 15.30</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без перерыва на обед</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выходные дни:  воскресенье.</w:t>
      </w:r>
    </w:p>
    <w:p>
      <w:pPr>
        <w:widowControl w:val="0"/>
        <w:autoSpaceDE w:val="0"/>
        <w:autoSpaceDN w:val="0"/>
        <w:adjustRightInd w:val="0"/>
        <w:ind w:firstLine="709"/>
        <w:jc w:val="both"/>
        <w:rPr>
          <w:rFonts w:hint="default" w:ascii="Arial" w:hAnsi="Arial" w:eastAsia="Calibri" w:cs="Arial"/>
          <w:b w:val="0"/>
          <w:bCs/>
          <w:sz w:val="24"/>
          <w:szCs w:val="24"/>
          <w:lang w:eastAsia="en-US"/>
        </w:rPr>
      </w:pPr>
    </w:p>
    <w:p>
      <w:pPr>
        <w:widowControl w:val="0"/>
        <w:ind w:firstLine="851"/>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w:t>
      </w:r>
    </w:p>
    <w:p>
      <w:pPr>
        <w:widowControl w:val="0"/>
        <w:autoSpaceDE w:val="0"/>
        <w:autoSpaceDN w:val="0"/>
        <w:adjustRightInd w:val="0"/>
        <w:ind w:firstLine="709"/>
        <w:jc w:val="both"/>
        <w:rPr>
          <w:rFonts w:hint="default" w:ascii="Arial" w:hAnsi="Arial" w:cs="Arial"/>
          <w:b w:val="0"/>
          <w:bCs/>
          <w:sz w:val="24"/>
          <w:szCs w:val="24"/>
        </w:rPr>
      </w:pPr>
      <w:r>
        <w:rPr>
          <w:rFonts w:hint="default" w:ascii="Arial" w:hAnsi="Arial" w:cs="Arial"/>
          <w:b w:val="0"/>
          <w:bCs/>
          <w:sz w:val="24"/>
          <w:szCs w:val="24"/>
        </w:rPr>
        <w:t xml:space="preserve">403171, Волгоградская область, Нехаевский район, ст. Нехаевская, ул. Ленина    д.47. Телефон/факс: 8(84443)5-21-36. </w:t>
      </w:r>
    </w:p>
    <w:p>
      <w:pPr>
        <w:widowControl w:val="0"/>
        <w:autoSpaceDE w:val="0"/>
        <w:autoSpaceDN w:val="0"/>
        <w:adjustRightInd w:val="0"/>
        <w:ind w:firstLine="709"/>
        <w:jc w:val="both"/>
        <w:rPr>
          <w:rFonts w:hint="default" w:ascii="Arial" w:hAnsi="Arial" w:cs="Arial"/>
          <w:b w:val="0"/>
          <w:bCs/>
          <w:sz w:val="24"/>
          <w:szCs w:val="24"/>
        </w:rPr>
      </w:pPr>
      <w:r>
        <w:rPr>
          <w:rFonts w:hint="default" w:ascii="Arial" w:hAnsi="Arial" w:cs="Arial"/>
          <w:b w:val="0"/>
          <w:bCs/>
          <w:sz w:val="24"/>
          <w:szCs w:val="24"/>
        </w:rPr>
        <w:t xml:space="preserve">Адрес электронной почты: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"mailto:mfc-nehaevskii@yandex.ru" </w:instrText>
      </w:r>
      <w:r>
        <w:rPr>
          <w:rFonts w:hint="default" w:ascii="Arial" w:hAnsi="Arial" w:cs="Arial"/>
          <w:b w:val="0"/>
          <w:bCs/>
          <w:sz w:val="24"/>
          <w:szCs w:val="24"/>
        </w:rPr>
        <w:fldChar w:fldCharType="separate"/>
      </w:r>
      <w:r>
        <w:rPr>
          <w:rStyle w:val="15"/>
          <w:rFonts w:hint="default" w:ascii="Arial" w:hAnsi="Arial" w:cs="Arial"/>
          <w:b w:val="0"/>
          <w:bCs/>
          <w:sz w:val="24"/>
          <w:szCs w:val="24"/>
        </w:rPr>
        <w:t>mfc-nehaevskii@yandex.ru</w:t>
      </w:r>
      <w:r>
        <w:rPr>
          <w:rStyle w:val="15"/>
          <w:rFonts w:hint="default" w:ascii="Arial" w:hAnsi="Arial" w:cs="Arial"/>
          <w:b w:val="0"/>
          <w:bCs/>
          <w:sz w:val="24"/>
          <w:szCs w:val="24"/>
        </w:rPr>
        <w:fldChar w:fldCharType="end"/>
      </w:r>
    </w:p>
    <w:p>
      <w:pPr>
        <w:widowControl w:val="0"/>
        <w:autoSpaceDE w:val="0"/>
        <w:autoSpaceDN w:val="0"/>
        <w:adjustRightInd w:val="0"/>
        <w:jc w:val="both"/>
        <w:rPr>
          <w:rFonts w:hint="default" w:ascii="Arial" w:hAnsi="Arial" w:cs="Arial"/>
          <w:b w:val="0"/>
          <w:bCs/>
          <w:sz w:val="24"/>
          <w:szCs w:val="24"/>
        </w:rPr>
      </w:pPr>
    </w:p>
    <w:p>
      <w:pPr>
        <w:widowControl w:val="0"/>
        <w:autoSpaceDE w:val="0"/>
        <w:autoSpaceDN w:val="0"/>
        <w:adjustRightInd w:val="0"/>
        <w:ind w:firstLine="709"/>
        <w:jc w:val="both"/>
        <w:rPr>
          <w:rFonts w:hint="default" w:ascii="Arial" w:hAnsi="Arial" w:cs="Arial"/>
          <w:b w:val="0"/>
          <w:bCs/>
          <w:sz w:val="24"/>
          <w:szCs w:val="24"/>
        </w:rPr>
      </w:pPr>
      <w:r>
        <w:rPr>
          <w:rFonts w:hint="default" w:ascii="Arial" w:hAnsi="Arial" w:cs="Arial"/>
          <w:b w:val="0"/>
          <w:bCs/>
          <w:sz w:val="24"/>
          <w:szCs w:val="24"/>
        </w:rPr>
        <w:t>График работы:</w:t>
      </w:r>
    </w:p>
    <w:p>
      <w:pPr>
        <w:widowControl w:val="0"/>
        <w:autoSpaceDE w:val="0"/>
        <w:autoSpaceDN w:val="0"/>
        <w:adjustRightInd w:val="0"/>
        <w:ind w:firstLine="709"/>
        <w:jc w:val="both"/>
        <w:rPr>
          <w:rFonts w:hint="default" w:ascii="Arial" w:hAnsi="Arial" w:cs="Arial"/>
          <w:b w:val="0"/>
          <w:bCs/>
          <w:sz w:val="24"/>
          <w:szCs w:val="24"/>
        </w:rPr>
      </w:pPr>
      <w:r>
        <w:rPr>
          <w:rFonts w:hint="default" w:ascii="Arial" w:hAnsi="Arial" w:cs="Arial"/>
          <w:b w:val="0"/>
          <w:bCs/>
          <w:sz w:val="24"/>
          <w:szCs w:val="24"/>
        </w:rPr>
        <w:t>Понедельник: с 9:00 до 20:00</w:t>
      </w:r>
    </w:p>
    <w:p>
      <w:pPr>
        <w:widowControl w:val="0"/>
        <w:autoSpaceDE w:val="0"/>
        <w:autoSpaceDN w:val="0"/>
        <w:adjustRightInd w:val="0"/>
        <w:ind w:firstLine="709"/>
        <w:jc w:val="both"/>
        <w:rPr>
          <w:rFonts w:hint="default" w:ascii="Arial" w:hAnsi="Arial" w:cs="Arial"/>
          <w:b w:val="0"/>
          <w:bCs/>
          <w:sz w:val="24"/>
          <w:szCs w:val="24"/>
        </w:rPr>
      </w:pPr>
      <w:r>
        <w:rPr>
          <w:rFonts w:hint="default" w:ascii="Arial" w:hAnsi="Arial" w:cs="Arial"/>
          <w:b w:val="0"/>
          <w:bCs/>
          <w:sz w:val="24"/>
          <w:szCs w:val="24"/>
        </w:rPr>
        <w:t>Вторник - Пятница: с 9:00 до 18:00</w:t>
      </w:r>
    </w:p>
    <w:p>
      <w:pPr>
        <w:widowControl w:val="0"/>
        <w:autoSpaceDE w:val="0"/>
        <w:autoSpaceDN w:val="0"/>
        <w:adjustRightInd w:val="0"/>
        <w:ind w:firstLine="709"/>
        <w:jc w:val="both"/>
        <w:rPr>
          <w:rFonts w:hint="default" w:ascii="Arial" w:hAnsi="Arial" w:cs="Arial"/>
          <w:b w:val="0"/>
          <w:bCs/>
          <w:sz w:val="24"/>
          <w:szCs w:val="24"/>
        </w:rPr>
      </w:pPr>
      <w:r>
        <w:rPr>
          <w:rFonts w:hint="default" w:ascii="Arial" w:hAnsi="Arial" w:cs="Arial"/>
          <w:b w:val="0"/>
          <w:bCs/>
          <w:sz w:val="24"/>
          <w:szCs w:val="24"/>
        </w:rPr>
        <w:t>Суббота: с 9:00 до 15:30</w:t>
      </w:r>
    </w:p>
    <w:p>
      <w:pPr>
        <w:widowControl w:val="0"/>
        <w:autoSpaceDE w:val="0"/>
        <w:autoSpaceDN w:val="0"/>
        <w:adjustRightInd w:val="0"/>
        <w:ind w:firstLine="709"/>
        <w:jc w:val="both"/>
        <w:rPr>
          <w:rFonts w:hint="default" w:ascii="Arial" w:hAnsi="Arial" w:cs="Arial"/>
          <w:b w:val="0"/>
          <w:bCs/>
          <w:sz w:val="24"/>
          <w:szCs w:val="24"/>
        </w:rPr>
      </w:pPr>
      <w:r>
        <w:rPr>
          <w:rFonts w:hint="default" w:ascii="Arial" w:hAnsi="Arial" w:cs="Arial"/>
          <w:b w:val="0"/>
          <w:bCs/>
          <w:sz w:val="24"/>
          <w:szCs w:val="24"/>
        </w:rPr>
        <w:t>перерыв на обед: с 12:00 до 13:00</w:t>
      </w:r>
    </w:p>
    <w:p>
      <w:pPr>
        <w:widowControl w:val="0"/>
        <w:autoSpaceDE w:val="0"/>
        <w:autoSpaceDN w:val="0"/>
        <w:adjustRightInd w:val="0"/>
        <w:ind w:firstLine="709"/>
        <w:jc w:val="both"/>
        <w:rPr>
          <w:rFonts w:hint="default" w:ascii="Arial" w:hAnsi="Arial" w:cs="Arial"/>
          <w:b w:val="0"/>
          <w:bCs/>
          <w:sz w:val="24"/>
          <w:szCs w:val="24"/>
        </w:rPr>
      </w:pPr>
      <w:r>
        <w:rPr>
          <w:rFonts w:hint="default" w:ascii="Arial" w:hAnsi="Arial" w:cs="Arial"/>
          <w:b w:val="0"/>
          <w:bCs/>
          <w:sz w:val="24"/>
          <w:szCs w:val="24"/>
        </w:rPr>
        <w:t>Воскресенье: выходной</w:t>
      </w:r>
    </w:p>
    <w:p>
      <w:pPr>
        <w:ind w:firstLine="851"/>
        <w:jc w:val="both"/>
        <w:rPr>
          <w:rFonts w:hint="default" w:ascii="Arial" w:hAnsi="Arial" w:cs="Arial"/>
          <w:b w:val="0"/>
          <w:bCs/>
          <w:sz w:val="24"/>
          <w:szCs w:val="24"/>
        </w:rPr>
      </w:pPr>
      <w:r>
        <w:rPr>
          <w:rFonts w:hint="default" w:ascii="Arial" w:hAnsi="Arial" w:cs="Arial"/>
          <w:b w:val="0"/>
          <w:bCs/>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"http://mfc.volganet.ru" </w:instrText>
      </w:r>
      <w:r>
        <w:rPr>
          <w:rFonts w:hint="default" w:ascii="Arial" w:hAnsi="Arial" w:cs="Arial"/>
          <w:b w:val="0"/>
          <w:bCs/>
          <w:sz w:val="24"/>
          <w:szCs w:val="24"/>
        </w:rPr>
        <w:fldChar w:fldCharType="separate"/>
      </w:r>
      <w:r>
        <w:rPr>
          <w:rStyle w:val="15"/>
          <w:rFonts w:hint="default" w:ascii="Arial" w:hAnsi="Arial" w:cs="Arial"/>
          <w:b w:val="0"/>
          <w:bCs/>
          <w:sz w:val="24"/>
          <w:szCs w:val="24"/>
        </w:rPr>
        <w:t>http://mfc.volganet.ru</w:t>
      </w:r>
      <w:r>
        <w:rPr>
          <w:rStyle w:val="15"/>
          <w:rFonts w:hint="default" w:ascii="Arial" w:hAnsi="Arial" w:cs="Arial"/>
          <w:b w:val="0"/>
          <w:bCs/>
          <w:sz w:val="24"/>
          <w:szCs w:val="24"/>
        </w:rPr>
        <w:fldChar w:fldCharType="end"/>
      </w:r>
      <w:r>
        <w:rPr>
          <w:rFonts w:hint="default" w:ascii="Arial" w:hAnsi="Arial" w:cs="Arial"/>
          <w:b w:val="0"/>
          <w:bCs/>
          <w:sz w:val="24"/>
          <w:szCs w:val="24"/>
        </w:rPr>
        <w:t xml:space="preserve">). </w:t>
      </w:r>
    </w:p>
    <w:p>
      <w:pPr>
        <w:widowControl w:val="0"/>
        <w:ind w:firstLine="851"/>
        <w:jc w:val="both"/>
        <w:rPr>
          <w:rFonts w:hint="default" w:ascii="Arial" w:hAnsi="Arial" w:cs="Arial"/>
          <w:b w:val="0"/>
          <w:bCs/>
          <w:sz w:val="24"/>
          <w:szCs w:val="24"/>
        </w:rPr>
      </w:pPr>
      <w:r>
        <w:rPr>
          <w:rFonts w:hint="default" w:ascii="Arial" w:hAnsi="Arial" w:cs="Arial"/>
          <w:b w:val="0"/>
          <w:bCs/>
          <w:sz w:val="24"/>
          <w:szCs w:val="24"/>
        </w:rPr>
        <w:t>1.3.2. Информацию о порядке предоставления муниципальной услуги заявитель может получить:</w:t>
      </w:r>
    </w:p>
    <w:p>
      <w:pPr>
        <w:widowControl w:val="0"/>
        <w:ind w:firstLine="851"/>
        <w:jc w:val="both"/>
        <w:rPr>
          <w:rFonts w:hint="default" w:ascii="Arial" w:hAnsi="Arial" w:cs="Arial"/>
          <w:b w:val="0"/>
          <w:bCs/>
          <w:sz w:val="24"/>
          <w:szCs w:val="24"/>
        </w:rPr>
      </w:pPr>
      <w:r>
        <w:rPr>
          <w:rFonts w:hint="default" w:ascii="Arial" w:hAnsi="Arial" w:cs="Arial"/>
          <w:b w:val="0"/>
          <w:bCs/>
          <w:sz w:val="24"/>
          <w:szCs w:val="24"/>
        </w:rPr>
        <w:t xml:space="preserve">непосредственно в администрации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Нехаевского муниципального района Волгоградской области;</w:t>
      </w:r>
    </w:p>
    <w:p>
      <w:pPr>
        <w:widowControl w:val="0"/>
        <w:ind w:firstLine="851"/>
        <w:jc w:val="both"/>
        <w:rPr>
          <w:rFonts w:hint="default" w:ascii="Arial" w:hAnsi="Arial" w:cs="Arial"/>
          <w:b w:val="0"/>
          <w:bCs/>
          <w:sz w:val="24"/>
          <w:szCs w:val="24"/>
        </w:rPr>
      </w:pPr>
      <w:r>
        <w:rPr>
          <w:rFonts w:hint="default" w:ascii="Arial" w:hAnsi="Arial" w:cs="Arial"/>
          <w:b w:val="0"/>
          <w:bCs/>
          <w:sz w:val="24"/>
          <w:szCs w:val="24"/>
        </w:rPr>
        <w:t xml:space="preserve">по почте, в том числе электронной </w:t>
      </w:r>
      <w:r>
        <w:rPr>
          <w:rFonts w:hint="default" w:ascii="Arial" w:hAnsi="Arial" w:cs="Arial"/>
          <w:b w:val="0"/>
          <w:bCs/>
          <w:sz w:val="24"/>
          <w:szCs w:val="24"/>
          <w:highlight w:val="none"/>
        </w:rPr>
        <w:t>(</w:t>
      </w:r>
      <w:r>
        <w:rPr>
          <w:rFonts w:hint="default" w:ascii="Arial" w:hAnsi="Arial" w:cs="Arial"/>
          <w:b w:val="0"/>
          <w:bCs/>
          <w:sz w:val="24"/>
          <w:szCs w:val="24"/>
          <w:highlight w:val="none"/>
          <w:lang w:val="en-US"/>
        </w:rPr>
        <w:t>rodnichki</w:t>
      </w:r>
      <w:r>
        <w:rPr>
          <w:rFonts w:hint="default" w:ascii="Arial" w:hAnsi="Arial" w:cs="Arial"/>
          <w:b w:val="0"/>
          <w:bCs/>
          <w:sz w:val="24"/>
          <w:szCs w:val="24"/>
          <w:highlight w:val="none"/>
        </w:rPr>
        <w:t>34@</w:t>
      </w:r>
      <w:r>
        <w:rPr>
          <w:rFonts w:hint="default" w:ascii="Arial" w:hAnsi="Arial" w:cs="Arial"/>
          <w:b w:val="0"/>
          <w:bCs/>
          <w:sz w:val="24"/>
          <w:szCs w:val="24"/>
          <w:highlight w:val="none"/>
          <w:lang w:val="en-US"/>
        </w:rPr>
        <w:t>yandex</w:t>
      </w:r>
      <w:r>
        <w:rPr>
          <w:rFonts w:hint="default" w:ascii="Arial" w:hAnsi="Arial" w:cs="Arial"/>
          <w:b w:val="0"/>
          <w:bCs/>
          <w:sz w:val="24"/>
          <w:szCs w:val="24"/>
          <w:highlight w:val="none"/>
        </w:rPr>
        <w:t>.</w:t>
      </w:r>
      <w:r>
        <w:rPr>
          <w:rFonts w:hint="default" w:ascii="Arial" w:hAnsi="Arial" w:cs="Arial"/>
          <w:b w:val="0"/>
          <w:bCs/>
          <w:sz w:val="24"/>
          <w:szCs w:val="24"/>
          <w:highlight w:val="none"/>
          <w:lang w:val="en-US"/>
        </w:rPr>
        <w:t>ru</w:t>
      </w:r>
      <w:r>
        <w:rPr>
          <w:rFonts w:hint="default" w:ascii="Arial" w:hAnsi="Arial" w:cs="Arial"/>
          <w:b w:val="0"/>
          <w:bCs/>
          <w:sz w:val="24"/>
          <w:szCs w:val="24"/>
        </w:rPr>
        <w:t>),  в случае письменного обращения заявителя;</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xml:space="preserve">в сети Интернет на официальном сайте администрации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Нехаевского муниципального района Волгоградской области </w:t>
      </w:r>
      <w:r>
        <w:rPr>
          <w:rFonts w:hint="default" w:ascii="Arial" w:hAnsi="Arial" w:cs="Arial"/>
          <w:b w:val="0"/>
          <w:bCs/>
          <w:sz w:val="24"/>
          <w:szCs w:val="24"/>
          <w:lang w:val="ru-RU"/>
        </w:rPr>
        <w:t>(</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"http://www.rodnichki-sp.ru" </w:instrText>
      </w:r>
      <w:r>
        <w:rPr>
          <w:rFonts w:hint="default" w:ascii="Arial" w:hAnsi="Arial" w:cs="Arial"/>
          <w:b w:val="0"/>
          <w:bCs/>
          <w:sz w:val="24"/>
          <w:szCs w:val="24"/>
        </w:rPr>
        <w:fldChar w:fldCharType="separate"/>
      </w:r>
      <w:r>
        <w:rPr>
          <w:rStyle w:val="15"/>
          <w:rFonts w:hint="default" w:ascii="Arial" w:hAnsi="Arial" w:cs="Arial"/>
          <w:b w:val="0"/>
          <w:bCs/>
          <w:sz w:val="24"/>
          <w:szCs w:val="24"/>
          <w:lang w:val="en-US"/>
        </w:rPr>
        <w:t>www</w:t>
      </w:r>
      <w:r>
        <w:rPr>
          <w:rStyle w:val="15"/>
          <w:rFonts w:hint="default" w:ascii="Arial" w:hAnsi="Arial" w:cs="Arial"/>
          <w:b w:val="0"/>
          <w:bCs/>
          <w:sz w:val="24"/>
          <w:szCs w:val="24"/>
        </w:rPr>
        <w:t>.</w:t>
      </w:r>
      <w:r>
        <w:rPr>
          <w:rStyle w:val="15"/>
          <w:rFonts w:hint="default" w:ascii="Arial" w:hAnsi="Arial" w:cs="Arial"/>
          <w:b w:val="0"/>
          <w:bCs/>
          <w:sz w:val="24"/>
          <w:szCs w:val="24"/>
          <w:lang w:val="en-US"/>
        </w:rPr>
        <w:t>rodnichki</w:t>
      </w:r>
      <w:r>
        <w:rPr>
          <w:rStyle w:val="15"/>
          <w:rFonts w:hint="default" w:ascii="Arial" w:hAnsi="Arial" w:cs="Arial"/>
          <w:b w:val="0"/>
          <w:bCs/>
          <w:sz w:val="24"/>
          <w:szCs w:val="24"/>
        </w:rPr>
        <w:t>-</w:t>
      </w:r>
      <w:r>
        <w:rPr>
          <w:rStyle w:val="15"/>
          <w:rFonts w:hint="default" w:ascii="Arial" w:hAnsi="Arial" w:cs="Arial"/>
          <w:b w:val="0"/>
          <w:bCs/>
          <w:sz w:val="24"/>
          <w:szCs w:val="24"/>
          <w:lang w:val="en-US"/>
        </w:rPr>
        <w:t>sp</w:t>
      </w:r>
      <w:r>
        <w:rPr>
          <w:rStyle w:val="15"/>
          <w:rFonts w:hint="default" w:ascii="Arial" w:hAnsi="Arial" w:cs="Arial"/>
          <w:b w:val="0"/>
          <w:bCs/>
          <w:sz w:val="24"/>
          <w:szCs w:val="24"/>
        </w:rPr>
        <w:t>.</w:t>
      </w:r>
      <w:r>
        <w:rPr>
          <w:rStyle w:val="15"/>
          <w:rFonts w:hint="default" w:ascii="Arial" w:hAnsi="Arial" w:cs="Arial"/>
          <w:b w:val="0"/>
          <w:bCs/>
          <w:sz w:val="24"/>
          <w:szCs w:val="24"/>
          <w:lang w:val="en-US"/>
        </w:rPr>
        <w:t>ru</w:t>
      </w:r>
      <w:r>
        <w:rPr>
          <w:rStyle w:val="15"/>
          <w:rFonts w:hint="default" w:ascii="Arial" w:hAnsi="Arial" w:cs="Arial"/>
          <w:b w:val="0"/>
          <w:bCs/>
          <w:sz w:val="24"/>
          <w:szCs w:val="24"/>
          <w:lang w:val="en-US"/>
        </w:rPr>
        <w:fldChar w:fldCharType="end"/>
      </w:r>
      <w:r>
        <w:rPr>
          <w:rFonts w:hint="default" w:ascii="Arial" w:hAnsi="Arial" w:cs="Arial"/>
          <w:b w:val="0"/>
          <w:bCs/>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"http://www.gosuslugi.ru" \o "http://www.gosuslugi.ru" </w:instrText>
      </w:r>
      <w:r>
        <w:rPr>
          <w:rFonts w:hint="default" w:ascii="Arial" w:hAnsi="Arial" w:cs="Arial"/>
          <w:b w:val="0"/>
          <w:bCs/>
          <w:sz w:val="24"/>
          <w:szCs w:val="24"/>
        </w:rPr>
        <w:fldChar w:fldCharType="separate"/>
      </w:r>
      <w:r>
        <w:rPr>
          <w:rStyle w:val="15"/>
          <w:rFonts w:hint="default" w:ascii="Arial" w:hAnsi="Arial" w:cs="Arial"/>
          <w:b w:val="0"/>
          <w:bCs/>
          <w:sz w:val="24"/>
          <w:szCs w:val="24"/>
          <w:lang w:val="en-US"/>
        </w:rPr>
        <w:t>www</w:t>
      </w:r>
      <w:r>
        <w:rPr>
          <w:rStyle w:val="15"/>
          <w:rFonts w:hint="default" w:ascii="Arial" w:hAnsi="Arial" w:cs="Arial"/>
          <w:b w:val="0"/>
          <w:bCs/>
          <w:sz w:val="24"/>
          <w:szCs w:val="24"/>
        </w:rPr>
        <w:t>.</w:t>
      </w:r>
      <w:r>
        <w:rPr>
          <w:rStyle w:val="15"/>
          <w:rFonts w:hint="default" w:ascii="Arial" w:hAnsi="Arial" w:cs="Arial"/>
          <w:b w:val="0"/>
          <w:bCs/>
          <w:sz w:val="24"/>
          <w:szCs w:val="24"/>
          <w:lang w:val="en-US"/>
        </w:rPr>
        <w:t>gosuslugi</w:t>
      </w:r>
      <w:r>
        <w:rPr>
          <w:rStyle w:val="15"/>
          <w:rFonts w:hint="default" w:ascii="Arial" w:hAnsi="Arial" w:cs="Arial"/>
          <w:b w:val="0"/>
          <w:bCs/>
          <w:sz w:val="24"/>
          <w:szCs w:val="24"/>
        </w:rPr>
        <w:t>.</w:t>
      </w:r>
      <w:r>
        <w:rPr>
          <w:rStyle w:val="15"/>
          <w:rFonts w:hint="default" w:ascii="Arial" w:hAnsi="Arial" w:cs="Arial"/>
          <w:b w:val="0"/>
          <w:bCs/>
          <w:sz w:val="24"/>
          <w:szCs w:val="24"/>
          <w:lang w:val="en-US"/>
        </w:rPr>
        <w:t>ru</w:t>
      </w:r>
      <w:r>
        <w:rPr>
          <w:rStyle w:val="15"/>
          <w:rFonts w:hint="default" w:ascii="Arial" w:hAnsi="Arial" w:cs="Arial"/>
          <w:b w:val="0"/>
          <w:bCs/>
          <w:sz w:val="24"/>
          <w:szCs w:val="24"/>
          <w:lang w:val="en-US"/>
        </w:rPr>
        <w:fldChar w:fldCharType="end"/>
      </w:r>
      <w:r>
        <w:rPr>
          <w:rFonts w:hint="default" w:ascii="Arial" w:hAnsi="Arial" w:cs="Arial"/>
          <w:b w:val="0"/>
          <w:bCs/>
          <w:sz w:val="24"/>
          <w:szCs w:val="24"/>
        </w:rPr>
        <w:t>).</w:t>
      </w:r>
    </w:p>
    <w:p>
      <w:pPr>
        <w:widowControl w:val="0"/>
        <w:outlineLvl w:val="1"/>
        <w:rPr>
          <w:rFonts w:hint="default" w:ascii="Arial" w:hAnsi="Arial" w:cs="Arial"/>
          <w:b w:val="0"/>
          <w:bCs/>
          <w:sz w:val="24"/>
          <w:szCs w:val="24"/>
        </w:rPr>
      </w:pPr>
    </w:p>
    <w:p>
      <w:pPr>
        <w:widowControl w:val="0"/>
        <w:jc w:val="center"/>
        <w:outlineLvl w:val="1"/>
        <w:rPr>
          <w:rFonts w:hint="default" w:ascii="Arial" w:hAnsi="Arial" w:cs="Arial"/>
          <w:b w:val="0"/>
          <w:bCs/>
          <w:sz w:val="24"/>
          <w:szCs w:val="24"/>
        </w:rPr>
      </w:pPr>
      <w:r>
        <w:rPr>
          <w:rFonts w:hint="default" w:ascii="Arial" w:hAnsi="Arial" w:cs="Arial"/>
          <w:b w:val="0"/>
          <w:bCs/>
          <w:sz w:val="24"/>
          <w:szCs w:val="24"/>
        </w:rPr>
        <w:t>2. Стандарт предоставления муниципальной услуги</w:t>
      </w:r>
    </w:p>
    <w:p>
      <w:pPr>
        <w:pStyle w:val="223"/>
        <w:jc w:val="both"/>
        <w:rPr>
          <w:rFonts w:hint="default" w:ascii="Arial" w:hAnsi="Arial" w:cs="Arial"/>
          <w:b w:val="0"/>
          <w:bCs/>
          <w:sz w:val="24"/>
          <w:szCs w:val="24"/>
        </w:rPr>
      </w:pPr>
    </w:p>
    <w:p>
      <w:pPr>
        <w:ind w:firstLine="709"/>
        <w:jc w:val="both"/>
        <w:rPr>
          <w:rFonts w:hint="default" w:ascii="Arial" w:hAnsi="Arial" w:cs="Arial"/>
          <w:b w:val="0"/>
          <w:bCs/>
          <w:sz w:val="24"/>
          <w:szCs w:val="24"/>
        </w:rPr>
      </w:pPr>
      <w:r>
        <w:rPr>
          <w:rFonts w:hint="default" w:ascii="Arial" w:hAnsi="Arial" w:cs="Arial"/>
          <w:b w:val="0"/>
          <w:bCs/>
          <w:sz w:val="24"/>
          <w:szCs w:val="24"/>
        </w:rPr>
        <w:t xml:space="preserve">    2.1.  Наименование муниципальной услуги – «Продажа земельных участков, находящихся в муниципальной собственности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без проведения торгов».</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без проведения торгов осуществляется с предварительным согласованием предоставления земельного участка.</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xml:space="preserve">2.2. Муниципальная услуга предоставляется администрацией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Нехаевского муниципального района Волгоградской области (далее – уполномоченный орган).</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2.3. Результатом предоставления муниципальной услуги является:</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13"/>
          <w:rFonts w:hint="default" w:ascii="Arial" w:hAnsi="Arial" w:cs="Arial"/>
          <w:b w:val="0"/>
          <w:bCs/>
          <w:color w:val="FF0000"/>
          <w:sz w:val="24"/>
          <w:szCs w:val="24"/>
        </w:rPr>
        <w:t xml:space="preserve"> </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xml:space="preserve">- проект договора купли-продажи земельного участка; </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2.4. Срок предоставления муниципальной услуги.</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w:t>
      </w:r>
      <w:bookmarkStart w:id="3" w:name="_GoBack"/>
      <w:bookmarkEnd w:id="3"/>
      <w:r>
        <w:rPr>
          <w:rFonts w:hint="default" w:ascii="Arial" w:hAnsi="Arial" w:cs="Arial"/>
          <w:b w:val="0"/>
          <w:bCs/>
          <w:sz w:val="24"/>
          <w:szCs w:val="24"/>
        </w:rPr>
        <w:t>овпадает, до принятия решения об утверждении направленной или представленной ранее схемы расположения земельного участка</w:t>
      </w:r>
      <w:r>
        <w:rPr>
          <w:rFonts w:hint="default" w:ascii="Arial" w:hAnsi="Arial" w:cs="Arial"/>
          <w:b w:val="0"/>
          <w:bCs/>
          <w:i/>
          <w:sz w:val="24"/>
          <w:szCs w:val="24"/>
        </w:rPr>
        <w:t xml:space="preserve"> </w:t>
      </w:r>
      <w:r>
        <w:rPr>
          <w:rFonts w:hint="default" w:ascii="Arial" w:hAnsi="Arial" w:cs="Arial"/>
          <w:b w:val="0"/>
          <w:bCs/>
          <w:sz w:val="24"/>
          <w:szCs w:val="24"/>
        </w:rPr>
        <w:t>или до принятия решения об отказе в утверждении указанной схемы.</w:t>
      </w:r>
    </w:p>
    <w:p>
      <w:pPr>
        <w:ind w:firstLine="709"/>
        <w:jc w:val="both"/>
        <w:rPr>
          <w:rFonts w:hint="default" w:ascii="Arial" w:hAnsi="Arial" w:cs="Arial"/>
          <w:b w:val="0"/>
          <w:bCs/>
          <w:sz w:val="24"/>
          <w:szCs w:val="24"/>
        </w:rPr>
      </w:pPr>
      <w:r>
        <w:rPr>
          <w:rFonts w:hint="default" w:ascii="Arial" w:hAnsi="Arial" w:cs="Arial"/>
          <w:b w:val="0"/>
          <w:bCs/>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2.4.3.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pPr>
        <w:jc w:val="both"/>
        <w:rPr>
          <w:rFonts w:hint="default" w:ascii="Arial" w:hAnsi="Arial" w:cs="Arial"/>
          <w:b w:val="0"/>
          <w:bCs/>
          <w:sz w:val="24"/>
          <w:szCs w:val="24"/>
        </w:rPr>
      </w:pPr>
      <w:r>
        <w:rPr>
          <w:rFonts w:hint="default" w:ascii="Arial" w:hAnsi="Arial" w:cs="Arial"/>
          <w:b w:val="0"/>
          <w:bCs/>
          <w:sz w:val="24"/>
          <w:szCs w:val="24"/>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jc w:val="both"/>
        <w:rPr>
          <w:rFonts w:hint="default" w:ascii="Arial" w:hAnsi="Arial" w:cs="Arial"/>
          <w:b w:val="0"/>
          <w:bCs/>
          <w:sz w:val="24"/>
          <w:szCs w:val="24"/>
        </w:rPr>
      </w:pPr>
      <w:r>
        <w:rPr>
          <w:rFonts w:hint="default" w:ascii="Arial" w:hAnsi="Arial" w:cs="Arial"/>
          <w:b w:val="0"/>
          <w:bCs/>
          <w:sz w:val="24"/>
          <w:szCs w:val="24"/>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Pr>
          <w:rFonts w:hint="default" w:ascii="Arial" w:hAnsi="Arial" w:cs="Arial"/>
          <w:b w:val="0"/>
          <w:bCs/>
          <w:i/>
          <w:color w:val="FF0000"/>
          <w:sz w:val="24"/>
          <w:szCs w:val="24"/>
        </w:rPr>
        <w:t xml:space="preserve"> </w:t>
      </w:r>
    </w:p>
    <w:p>
      <w:pPr>
        <w:jc w:val="both"/>
        <w:rPr>
          <w:rFonts w:hint="default" w:ascii="Arial" w:hAnsi="Arial" w:cs="Arial"/>
          <w:b w:val="0"/>
          <w:bCs/>
          <w:sz w:val="24"/>
          <w:szCs w:val="24"/>
        </w:rPr>
      </w:pPr>
      <w:r>
        <w:rPr>
          <w:rFonts w:hint="default" w:ascii="Arial" w:hAnsi="Arial" w:cs="Arial"/>
          <w:b w:val="0"/>
          <w:bCs/>
          <w:sz w:val="24"/>
          <w:szCs w:val="24"/>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rFonts w:hint="default" w:ascii="Arial" w:hAnsi="Arial" w:cs="Arial"/>
          <w:b w:val="0"/>
          <w:bCs/>
          <w:sz w:val="24"/>
          <w:szCs w:val="24"/>
          <w:highlight w:val="lightGray"/>
        </w:rPr>
        <w:t>.</w:t>
      </w:r>
      <w:r>
        <w:rPr>
          <w:rFonts w:hint="default" w:ascii="Arial" w:hAnsi="Arial" w:cs="Arial"/>
          <w:b w:val="0"/>
          <w:bCs/>
          <w:sz w:val="24"/>
          <w:szCs w:val="24"/>
        </w:rPr>
        <w:t xml:space="preserve">   </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2.5. Правовыми основаниями для предоставления муниципальной услуги являются следующие нормативные правовые акты:</w:t>
      </w:r>
    </w:p>
    <w:p>
      <w:pPr>
        <w:ind w:firstLine="709"/>
        <w:jc w:val="both"/>
        <w:rPr>
          <w:rFonts w:hint="default" w:ascii="Arial" w:hAnsi="Arial" w:cs="Arial"/>
          <w:b w:val="0"/>
          <w:bCs/>
          <w:sz w:val="24"/>
          <w:szCs w:val="24"/>
        </w:rPr>
      </w:pPr>
      <w:r>
        <w:rPr>
          <w:rFonts w:hint="default" w:ascii="Arial" w:hAnsi="Arial" w:cs="Arial"/>
          <w:b w:val="0"/>
          <w:bCs/>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ind w:firstLine="709"/>
        <w:jc w:val="both"/>
        <w:rPr>
          <w:rFonts w:hint="default" w:ascii="Arial" w:hAnsi="Arial" w:cs="Arial"/>
          <w:b w:val="0"/>
          <w:bCs/>
          <w:sz w:val="24"/>
          <w:szCs w:val="24"/>
        </w:rPr>
      </w:pPr>
      <w:r>
        <w:rPr>
          <w:rFonts w:hint="default" w:ascii="Arial" w:hAnsi="Arial" w:cs="Arial"/>
          <w:b w:val="0"/>
          <w:bCs/>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ind w:firstLine="709"/>
        <w:jc w:val="both"/>
        <w:rPr>
          <w:rFonts w:hint="default" w:ascii="Arial" w:hAnsi="Arial" w:cs="Arial"/>
          <w:b w:val="0"/>
          <w:bCs/>
          <w:sz w:val="24"/>
          <w:szCs w:val="24"/>
        </w:rPr>
      </w:pPr>
      <w:r>
        <w:rPr>
          <w:rFonts w:hint="default" w:ascii="Arial" w:hAnsi="Arial" w:cs="Arial"/>
          <w:b w:val="0"/>
          <w:bCs/>
          <w:i/>
          <w:sz w:val="24"/>
          <w:szCs w:val="24"/>
        </w:rPr>
        <w:t xml:space="preserve"> </w:t>
      </w:r>
      <w:r>
        <w:rPr>
          <w:rFonts w:hint="default" w:ascii="Arial" w:hAnsi="Arial" w:cs="Arial"/>
          <w:b w:val="0"/>
          <w:bCs/>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ind w:firstLine="709"/>
        <w:jc w:val="both"/>
        <w:rPr>
          <w:rFonts w:hint="default" w:ascii="Arial" w:hAnsi="Arial" w:cs="Arial"/>
          <w:b w:val="0"/>
          <w:bCs/>
          <w:sz w:val="24"/>
          <w:szCs w:val="24"/>
        </w:rPr>
      </w:pPr>
      <w:r>
        <w:rPr>
          <w:rFonts w:hint="default" w:ascii="Arial" w:hAnsi="Arial" w:cs="Arial"/>
          <w:b w:val="0"/>
          <w:bCs/>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ind w:firstLine="709"/>
        <w:jc w:val="both"/>
        <w:rPr>
          <w:rFonts w:hint="default" w:ascii="Arial" w:hAnsi="Arial" w:cs="Arial"/>
          <w:b w:val="0"/>
          <w:bCs/>
          <w:sz w:val="24"/>
          <w:szCs w:val="24"/>
        </w:rPr>
      </w:pPr>
      <w:r>
        <w:rPr>
          <w:rFonts w:hint="default" w:ascii="Arial" w:hAnsi="Arial" w:cs="Arial"/>
          <w:b w:val="0"/>
          <w:bCs/>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ind w:firstLine="709"/>
        <w:jc w:val="both"/>
        <w:rPr>
          <w:rFonts w:hint="default" w:ascii="Arial" w:hAnsi="Arial" w:cs="Arial"/>
          <w:b w:val="0"/>
          <w:bCs/>
          <w:sz w:val="24"/>
          <w:szCs w:val="24"/>
        </w:rPr>
      </w:pPr>
      <w:r>
        <w:rPr>
          <w:rFonts w:hint="default" w:ascii="Arial" w:hAnsi="Arial" w:cs="Arial"/>
          <w:b w:val="0"/>
          <w:bCs/>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ind w:firstLine="709"/>
        <w:jc w:val="both"/>
        <w:rPr>
          <w:rFonts w:hint="default" w:ascii="Arial" w:hAnsi="Arial" w:cs="Arial"/>
          <w:b w:val="0"/>
          <w:bCs/>
          <w:sz w:val="24"/>
          <w:szCs w:val="24"/>
        </w:rPr>
      </w:pPr>
      <w:r>
        <w:rPr>
          <w:rFonts w:hint="default" w:ascii="Arial" w:hAnsi="Arial" w:cs="Arial"/>
          <w:b w:val="0"/>
          <w:bCs/>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Федеральный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"consultantplus://offline/ref=F6363110F9D2FBDCEEAD3A939DAA4173ACC1EE5D5669DA2762E75D6989V3A6N" \o "consultantplus://offline/ref=F6363110F9D2FBDCEEAD3A939DAA4173ACC1EE5D5669DA2762E75D6989V3A6N" </w:instrText>
      </w:r>
      <w:r>
        <w:rPr>
          <w:rFonts w:hint="default" w:ascii="Arial" w:hAnsi="Arial" w:cs="Arial"/>
          <w:b w:val="0"/>
          <w:bCs/>
          <w:sz w:val="24"/>
          <w:szCs w:val="24"/>
        </w:rPr>
        <w:fldChar w:fldCharType="separate"/>
      </w:r>
      <w:r>
        <w:rPr>
          <w:rFonts w:hint="default" w:ascii="Arial" w:hAnsi="Arial" w:cs="Arial"/>
          <w:b w:val="0"/>
          <w:bCs/>
          <w:sz w:val="24"/>
          <w:szCs w:val="24"/>
        </w:rPr>
        <w:t>закон</w:t>
      </w:r>
      <w:r>
        <w:rPr>
          <w:rFonts w:hint="default" w:ascii="Arial" w:hAnsi="Arial" w:cs="Arial"/>
          <w:b w:val="0"/>
          <w:bCs/>
          <w:sz w:val="24"/>
          <w:szCs w:val="24"/>
        </w:rPr>
        <w:fldChar w:fldCharType="end"/>
      </w:r>
      <w:r>
        <w:rPr>
          <w:rFonts w:hint="default" w:ascii="Arial" w:hAnsi="Arial" w:cs="Arial"/>
          <w:b w:val="0"/>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ind w:firstLine="709"/>
        <w:jc w:val="both"/>
        <w:rPr>
          <w:rFonts w:hint="default" w:ascii="Arial" w:hAnsi="Arial" w:cs="Arial"/>
          <w:b w:val="0"/>
          <w:bCs/>
          <w:sz w:val="24"/>
          <w:szCs w:val="24"/>
        </w:rPr>
      </w:pPr>
      <w:r>
        <w:rPr>
          <w:rFonts w:hint="default" w:ascii="Arial" w:hAnsi="Arial" w:cs="Arial"/>
          <w:b w:val="0"/>
          <w:bCs/>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ind w:firstLine="709"/>
        <w:jc w:val="both"/>
        <w:rPr>
          <w:rFonts w:hint="default" w:ascii="Arial" w:hAnsi="Arial" w:cs="Arial"/>
          <w:b w:val="0"/>
          <w:bCs/>
          <w:sz w:val="24"/>
          <w:szCs w:val="24"/>
        </w:rPr>
      </w:pPr>
      <w:r>
        <w:rPr>
          <w:rFonts w:hint="default" w:ascii="Arial" w:hAnsi="Arial" w:cs="Arial"/>
          <w:b w:val="0"/>
          <w:bCs/>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ind w:firstLine="709"/>
        <w:jc w:val="both"/>
        <w:rPr>
          <w:rFonts w:hint="default" w:ascii="Arial" w:hAnsi="Arial" w:cs="Arial"/>
          <w:b w:val="0"/>
          <w:bCs/>
          <w:sz w:val="24"/>
          <w:szCs w:val="24"/>
        </w:rPr>
      </w:pPr>
      <w:r>
        <w:rPr>
          <w:rFonts w:hint="default" w:ascii="Arial" w:hAnsi="Arial" w:cs="Arial"/>
          <w:b w:val="0"/>
          <w:bCs/>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ind w:firstLine="709"/>
        <w:jc w:val="both"/>
        <w:rPr>
          <w:rFonts w:hint="default" w:ascii="Arial" w:hAnsi="Arial" w:eastAsia="Calibri" w:cs="Arial"/>
          <w:b w:val="0"/>
          <w:bCs/>
          <w:sz w:val="24"/>
          <w:szCs w:val="24"/>
          <w:lang w:eastAsia="en-US"/>
        </w:rPr>
      </w:pPr>
      <w:r>
        <w:rPr>
          <w:rFonts w:hint="default" w:ascii="Arial" w:hAnsi="Arial" w:cs="Arial"/>
          <w:b w:val="0"/>
          <w:bCs/>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hint="default" w:ascii="Arial" w:hAnsi="Arial" w:eastAsia="Calibri" w:cs="Arial"/>
          <w:b w:val="0"/>
          <w:bCs/>
          <w:sz w:val="24"/>
          <w:szCs w:val="24"/>
          <w:lang w:eastAsia="en-US"/>
        </w:rPr>
        <w:t>);</w:t>
      </w:r>
    </w:p>
    <w:p>
      <w:pPr>
        <w:ind w:firstLine="709"/>
        <w:jc w:val="both"/>
        <w:rPr>
          <w:rFonts w:hint="default" w:ascii="Arial" w:hAnsi="Arial" w:cs="Arial"/>
          <w:b w:val="0"/>
          <w:bCs/>
          <w:sz w:val="24"/>
          <w:szCs w:val="24"/>
        </w:rPr>
      </w:pPr>
      <w:r>
        <w:rPr>
          <w:rFonts w:hint="default" w:ascii="Arial" w:hAnsi="Arial" w:cs="Arial"/>
          <w:b w:val="0"/>
          <w:bCs/>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autoSpaceDE w:val="0"/>
        <w:autoSpaceDN w:val="0"/>
        <w:adjustRightInd w:val="0"/>
        <w:ind w:firstLine="540"/>
        <w:jc w:val="both"/>
        <w:rPr>
          <w:rFonts w:hint="default" w:ascii="Arial" w:hAnsi="Arial" w:cs="Arial"/>
          <w:b w:val="0"/>
          <w:bCs/>
          <w:sz w:val="24"/>
          <w:szCs w:val="24"/>
        </w:rPr>
      </w:pPr>
      <w:r>
        <w:rPr>
          <w:rFonts w:hint="default" w:ascii="Arial" w:hAnsi="Arial" w:cs="Arial"/>
          <w:b w:val="0"/>
          <w:bCs/>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pPr>
        <w:ind w:firstLine="709"/>
        <w:jc w:val="both"/>
        <w:rPr>
          <w:rFonts w:hint="default" w:ascii="Arial" w:hAnsi="Arial" w:cs="Arial"/>
          <w:b w:val="0"/>
          <w:bCs/>
          <w:sz w:val="24"/>
          <w:szCs w:val="24"/>
        </w:rPr>
      </w:pPr>
      <w:r>
        <w:rPr>
          <w:rFonts w:hint="default" w:ascii="Arial" w:hAnsi="Arial" w:cs="Arial"/>
          <w:b w:val="0"/>
          <w:bCs/>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ind w:firstLine="709"/>
        <w:jc w:val="both"/>
        <w:rPr>
          <w:rFonts w:hint="default" w:ascii="Arial" w:hAnsi="Arial" w:cs="Arial"/>
          <w:b w:val="0"/>
          <w:bCs/>
          <w:sz w:val="24"/>
          <w:szCs w:val="24"/>
        </w:rPr>
      </w:pPr>
      <w:r>
        <w:rPr>
          <w:rFonts w:hint="default" w:ascii="Arial" w:hAnsi="Arial" w:cs="Arial"/>
          <w:b w:val="0"/>
          <w:bCs/>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40"/>
        <w:ind w:firstLine="709"/>
        <w:jc w:val="both"/>
        <w:rPr>
          <w:rFonts w:hint="default" w:ascii="Arial" w:hAnsi="Arial" w:cs="Arial"/>
          <w:b w:val="0"/>
          <w:bCs/>
          <w:sz w:val="24"/>
          <w:szCs w:val="24"/>
        </w:rPr>
      </w:pPr>
      <w:r>
        <w:rPr>
          <w:rFonts w:hint="default" w:ascii="Arial" w:hAnsi="Arial" w:cs="Arial"/>
          <w:b w:val="0"/>
          <w:bCs/>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"https://login.consultant.ru/link/?date=02.02.2021&amp;rnd=3710536ACCD3A3E46914D545ABFE69FE" \o "&lt;div class="doc www"&gt;http://www.pravo.gov.ru&lt;/div&gt;" </w:instrText>
      </w:r>
      <w:r>
        <w:rPr>
          <w:rFonts w:hint="default" w:ascii="Arial" w:hAnsi="Arial" w:cs="Arial"/>
          <w:b w:val="0"/>
          <w:bCs/>
          <w:sz w:val="24"/>
          <w:szCs w:val="24"/>
        </w:rPr>
        <w:fldChar w:fldCharType="separate"/>
      </w:r>
      <w:r>
        <w:rPr>
          <w:rStyle w:val="15"/>
          <w:rFonts w:hint="default" w:ascii="Arial" w:hAnsi="Arial" w:cs="Arial"/>
          <w:b w:val="0"/>
          <w:bCs/>
          <w:color w:val="auto"/>
          <w:sz w:val="24"/>
          <w:szCs w:val="24"/>
        </w:rPr>
        <w:t>http://www.pravo.gov.ru</w:t>
      </w:r>
      <w:r>
        <w:rPr>
          <w:rStyle w:val="15"/>
          <w:rFonts w:hint="default" w:ascii="Arial" w:hAnsi="Arial" w:cs="Arial"/>
          <w:b w:val="0"/>
          <w:bCs/>
          <w:color w:val="auto"/>
          <w:sz w:val="24"/>
          <w:szCs w:val="24"/>
        </w:rPr>
        <w:fldChar w:fldCharType="end"/>
      </w:r>
      <w:r>
        <w:rPr>
          <w:rFonts w:hint="default" w:ascii="Arial" w:hAnsi="Arial" w:cs="Arial"/>
          <w:b w:val="0"/>
          <w:bCs/>
          <w:sz w:val="24"/>
          <w:szCs w:val="24"/>
        </w:rPr>
        <w:t>, 02.10.2020);</w:t>
      </w:r>
    </w:p>
    <w:p>
      <w:pPr>
        <w:widowControl w:val="0"/>
        <w:autoSpaceDE w:val="0"/>
        <w:autoSpaceDN w:val="0"/>
        <w:adjustRightInd w:val="0"/>
        <w:ind w:firstLine="709"/>
        <w:jc w:val="both"/>
        <w:rPr>
          <w:rFonts w:hint="default" w:ascii="Arial" w:hAnsi="Arial" w:cs="Arial"/>
          <w:b w:val="0"/>
          <w:bCs/>
          <w:sz w:val="24"/>
          <w:szCs w:val="24"/>
        </w:rPr>
      </w:pPr>
      <w:r>
        <w:rPr>
          <w:rFonts w:hint="default" w:ascii="Arial" w:hAnsi="Arial" w:cs="Arial"/>
          <w:b w:val="0"/>
          <w:bCs/>
          <w:sz w:val="24"/>
          <w:szCs w:val="24"/>
        </w:rPr>
        <w:t xml:space="preserve">Решение Совета депутатов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Нехаевского муниципального района Волгоградской области от </w:t>
      </w:r>
      <w:r>
        <w:rPr>
          <w:rFonts w:hint="default" w:ascii="Arial" w:hAnsi="Arial" w:cs="Arial"/>
          <w:b w:val="0"/>
          <w:bCs/>
          <w:sz w:val="24"/>
          <w:szCs w:val="24"/>
          <w:lang w:val="ru-RU"/>
        </w:rPr>
        <w:t>23</w:t>
      </w:r>
      <w:r>
        <w:rPr>
          <w:rFonts w:hint="default" w:ascii="Arial" w:hAnsi="Arial" w:cs="Arial"/>
          <w:b w:val="0"/>
          <w:bCs/>
          <w:sz w:val="24"/>
          <w:szCs w:val="24"/>
        </w:rPr>
        <w:t xml:space="preserve">.10.2014г </w:t>
      </w:r>
    </w:p>
    <w:p>
      <w:pPr>
        <w:widowControl w:val="0"/>
        <w:autoSpaceDE w:val="0"/>
        <w:autoSpaceDN w:val="0"/>
        <w:adjustRightInd w:val="0"/>
        <w:jc w:val="both"/>
        <w:rPr>
          <w:rFonts w:hint="default" w:ascii="Arial" w:hAnsi="Arial" w:cs="Arial"/>
          <w:b w:val="0"/>
          <w:bCs/>
          <w:sz w:val="24"/>
          <w:szCs w:val="24"/>
        </w:rPr>
      </w:pPr>
      <w:r>
        <w:rPr>
          <w:rFonts w:hint="default" w:ascii="Arial" w:hAnsi="Arial" w:cs="Arial"/>
          <w:b w:val="0"/>
          <w:bCs/>
          <w:sz w:val="24"/>
          <w:szCs w:val="24"/>
        </w:rPr>
        <w:t xml:space="preserve">№ </w:t>
      </w:r>
      <w:r>
        <w:rPr>
          <w:rFonts w:hint="default" w:ascii="Arial" w:hAnsi="Arial" w:cs="Arial"/>
          <w:b w:val="0"/>
          <w:bCs/>
          <w:sz w:val="24"/>
          <w:szCs w:val="24"/>
          <w:lang w:val="ru-RU"/>
        </w:rPr>
        <w:t>3</w:t>
      </w:r>
      <w:r>
        <w:rPr>
          <w:rFonts w:hint="default" w:ascii="Arial" w:hAnsi="Arial" w:cs="Arial"/>
          <w:b w:val="0"/>
          <w:bCs/>
          <w:sz w:val="24"/>
          <w:szCs w:val="24"/>
        </w:rPr>
        <w:t xml:space="preserve">/1 «Устав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Нехаевского муниципального района Волгоградской области» (Обнародовано).</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2.6. Исчерпывающий перечень документов, необходимых для предоставления муниципальной услуги.</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ind w:firstLine="709"/>
        <w:jc w:val="both"/>
        <w:rPr>
          <w:rFonts w:hint="default" w:ascii="Arial" w:hAnsi="Arial" w:cs="Arial"/>
          <w:b w:val="0"/>
          <w:bCs/>
          <w:sz w:val="24"/>
          <w:szCs w:val="24"/>
        </w:rPr>
      </w:pPr>
      <w:r>
        <w:rPr>
          <w:rFonts w:hint="default" w:ascii="Arial" w:hAnsi="Arial" w:cs="Arial"/>
          <w:b w:val="0"/>
          <w:bCs/>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pPr>
        <w:ind w:firstLine="709"/>
        <w:jc w:val="both"/>
        <w:rPr>
          <w:rFonts w:hint="default" w:ascii="Arial" w:hAnsi="Arial" w:cs="Arial"/>
          <w:b w:val="0"/>
          <w:bCs/>
          <w:sz w:val="24"/>
          <w:szCs w:val="24"/>
        </w:rPr>
      </w:pPr>
      <w:r>
        <w:rPr>
          <w:rFonts w:hint="default" w:ascii="Arial" w:hAnsi="Arial" w:cs="Arial"/>
          <w:b w:val="0"/>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ind w:firstLine="709"/>
        <w:jc w:val="both"/>
        <w:rPr>
          <w:rFonts w:hint="default" w:ascii="Arial" w:hAnsi="Arial" w:cs="Arial"/>
          <w:b w:val="0"/>
          <w:bCs/>
          <w:i/>
          <w:color w:val="FF0000"/>
          <w:sz w:val="24"/>
          <w:szCs w:val="24"/>
        </w:rPr>
      </w:pPr>
      <w:r>
        <w:rPr>
          <w:rFonts w:hint="default" w:ascii="Arial" w:hAnsi="Arial" w:cs="Arial"/>
          <w:b w:val="0"/>
          <w:bCs/>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ind w:firstLine="709"/>
        <w:jc w:val="both"/>
        <w:rPr>
          <w:rFonts w:hint="default" w:ascii="Arial" w:hAnsi="Arial" w:cs="Arial"/>
          <w:b w:val="0"/>
          <w:bCs/>
          <w:sz w:val="24"/>
          <w:szCs w:val="24"/>
        </w:rPr>
      </w:pPr>
      <w:r>
        <w:rPr>
          <w:rFonts w:hint="default" w:ascii="Arial" w:hAnsi="Arial" w:cs="Arial"/>
          <w:b w:val="0"/>
          <w:bCs/>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ind w:firstLine="709"/>
        <w:jc w:val="both"/>
        <w:rPr>
          <w:rFonts w:hint="default" w:ascii="Arial" w:hAnsi="Arial" w:cs="Arial"/>
          <w:b w:val="0"/>
          <w:bCs/>
          <w:i/>
          <w:color w:val="FF0000"/>
          <w:sz w:val="24"/>
          <w:szCs w:val="24"/>
        </w:rPr>
      </w:pPr>
      <w:r>
        <w:rPr>
          <w:rFonts w:hint="default" w:ascii="Arial" w:hAnsi="Arial" w:cs="Arial"/>
          <w:b w:val="0"/>
          <w:bCs/>
          <w:sz w:val="24"/>
          <w:szCs w:val="24"/>
        </w:rPr>
        <w:t>5)</w:t>
      </w:r>
      <w:r>
        <w:rPr>
          <w:rFonts w:hint="default" w:ascii="Arial" w:hAnsi="Arial" w:cs="Arial"/>
          <w:b w:val="0"/>
          <w:bCs/>
          <w:i/>
          <w:iCs/>
          <w:sz w:val="24"/>
          <w:szCs w:val="24"/>
        </w:rPr>
        <w:t xml:space="preserve"> </w:t>
      </w:r>
      <w:r>
        <w:rPr>
          <w:rFonts w:hint="default" w:ascii="Arial" w:hAnsi="Arial" w:cs="Arial"/>
          <w:b w:val="0"/>
          <w:bCs/>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hint="default" w:ascii="Arial" w:hAnsi="Arial" w:cs="Arial"/>
          <w:b w:val="0"/>
          <w:bCs/>
          <w:i/>
          <w:color w:val="FF0000"/>
          <w:sz w:val="24"/>
          <w:szCs w:val="24"/>
        </w:rPr>
        <w:t xml:space="preserve"> </w:t>
      </w:r>
    </w:p>
    <w:p>
      <w:pPr>
        <w:ind w:firstLine="709"/>
        <w:jc w:val="both"/>
        <w:rPr>
          <w:rFonts w:hint="default" w:ascii="Arial" w:hAnsi="Arial" w:cs="Arial"/>
          <w:b w:val="0"/>
          <w:bCs/>
          <w:sz w:val="24"/>
          <w:szCs w:val="24"/>
        </w:rPr>
      </w:pPr>
      <w:r>
        <w:rPr>
          <w:rFonts w:hint="default" w:ascii="Arial" w:hAnsi="Arial" w:cs="Arial"/>
          <w:b w:val="0"/>
          <w:bCs/>
          <w:sz w:val="24"/>
          <w:szCs w:val="24"/>
        </w:rPr>
        <w:t>6) основание предоставления земельного участка без проведения торгов из числа предусмотренных пунктом 2 статьи 39.3 ЗК РФ;</w:t>
      </w:r>
    </w:p>
    <w:p>
      <w:pPr>
        <w:ind w:firstLine="709"/>
        <w:jc w:val="both"/>
        <w:rPr>
          <w:rFonts w:hint="default" w:ascii="Arial" w:hAnsi="Arial" w:cs="Arial"/>
          <w:b w:val="0"/>
          <w:bCs/>
          <w:sz w:val="24"/>
          <w:szCs w:val="24"/>
        </w:rPr>
      </w:pPr>
      <w:r>
        <w:rPr>
          <w:rFonts w:hint="default" w:ascii="Arial" w:hAnsi="Arial" w:cs="Arial"/>
          <w:b w:val="0"/>
          <w:bCs/>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ind w:firstLine="709"/>
        <w:jc w:val="both"/>
        <w:rPr>
          <w:rFonts w:hint="default" w:ascii="Arial" w:hAnsi="Arial" w:cs="Arial"/>
          <w:b w:val="0"/>
          <w:bCs/>
          <w:sz w:val="24"/>
          <w:szCs w:val="24"/>
        </w:rPr>
      </w:pPr>
      <w:r>
        <w:rPr>
          <w:rFonts w:hint="default" w:ascii="Arial" w:hAnsi="Arial" w:cs="Arial"/>
          <w:b w:val="0"/>
          <w:bCs/>
          <w:sz w:val="24"/>
          <w:szCs w:val="24"/>
        </w:rPr>
        <w:t>8) цель использования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ind w:firstLine="709"/>
        <w:jc w:val="both"/>
        <w:rPr>
          <w:rFonts w:hint="default" w:ascii="Arial" w:hAnsi="Arial" w:cs="Arial"/>
          <w:b w:val="0"/>
          <w:bCs/>
          <w:sz w:val="24"/>
          <w:szCs w:val="24"/>
        </w:rPr>
      </w:pPr>
      <w:r>
        <w:rPr>
          <w:rFonts w:hint="default" w:ascii="Arial" w:hAnsi="Arial" w:cs="Arial"/>
          <w:b w:val="0"/>
          <w:bCs/>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ind w:firstLine="709"/>
        <w:jc w:val="both"/>
        <w:rPr>
          <w:rFonts w:hint="default" w:ascii="Arial" w:hAnsi="Arial" w:cs="Arial"/>
          <w:b w:val="0"/>
          <w:bCs/>
          <w:sz w:val="24"/>
          <w:szCs w:val="24"/>
        </w:rPr>
      </w:pPr>
      <w:r>
        <w:rPr>
          <w:rFonts w:hint="default" w:ascii="Arial" w:hAnsi="Arial" w:cs="Arial"/>
          <w:b w:val="0"/>
          <w:bCs/>
          <w:sz w:val="24"/>
          <w:szCs w:val="24"/>
        </w:rPr>
        <w:t>11) почтовый адрес и (или) адрес электронной почты для связи с заявителем.</w:t>
      </w:r>
    </w:p>
    <w:p>
      <w:pPr>
        <w:ind w:firstLine="709"/>
        <w:jc w:val="both"/>
        <w:rPr>
          <w:rFonts w:hint="default" w:ascii="Arial" w:hAnsi="Arial" w:cs="Arial"/>
          <w:b w:val="0"/>
          <w:bCs/>
          <w:sz w:val="24"/>
          <w:szCs w:val="24"/>
        </w:rPr>
      </w:pPr>
      <w:r>
        <w:rPr>
          <w:rFonts w:hint="default" w:ascii="Arial" w:hAnsi="Arial" w:cs="Arial"/>
          <w:b w:val="0"/>
          <w:bCs/>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ind w:firstLine="709"/>
        <w:jc w:val="both"/>
        <w:rPr>
          <w:rFonts w:hint="default" w:ascii="Arial" w:hAnsi="Arial" w:cs="Arial"/>
          <w:b w:val="0"/>
          <w:bCs/>
          <w:sz w:val="24"/>
          <w:szCs w:val="24"/>
        </w:rPr>
      </w:pPr>
      <w:r>
        <w:rPr>
          <w:rFonts w:hint="default" w:ascii="Arial" w:hAnsi="Arial" w:cs="Arial"/>
          <w:b w:val="0"/>
          <w:bCs/>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pPr>
        <w:ind w:firstLine="709"/>
        <w:jc w:val="both"/>
        <w:rPr>
          <w:rFonts w:hint="default" w:ascii="Arial" w:hAnsi="Arial" w:cs="Arial"/>
          <w:b w:val="0"/>
          <w:bCs/>
          <w:sz w:val="24"/>
          <w:szCs w:val="24"/>
        </w:rPr>
      </w:pPr>
      <w:r>
        <w:rPr>
          <w:rFonts w:hint="default" w:ascii="Arial" w:hAnsi="Arial" w:cs="Arial"/>
          <w:b w:val="0"/>
          <w:bCs/>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путем направления электронного документа в уполномоченный орган на официальную электронную почту.  </w:t>
      </w:r>
      <w:bookmarkStart w:id="0" w:name="Par3"/>
      <w:bookmarkEnd w:id="0"/>
    </w:p>
    <w:p>
      <w:pPr>
        <w:ind w:firstLine="709"/>
        <w:jc w:val="both"/>
        <w:rPr>
          <w:rFonts w:hint="default" w:ascii="Arial" w:hAnsi="Arial" w:cs="Arial"/>
          <w:b w:val="0"/>
          <w:bCs/>
          <w:sz w:val="24"/>
          <w:szCs w:val="24"/>
        </w:rPr>
      </w:pPr>
      <w:r>
        <w:rPr>
          <w:rFonts w:hint="default" w:ascii="Arial" w:hAnsi="Arial" w:cs="Arial"/>
          <w:b w:val="0"/>
          <w:bCs/>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ind w:firstLine="709"/>
        <w:jc w:val="both"/>
        <w:rPr>
          <w:rFonts w:hint="default" w:ascii="Arial" w:hAnsi="Arial" w:cs="Arial"/>
          <w:b w:val="0"/>
          <w:bCs/>
          <w:sz w:val="24"/>
          <w:szCs w:val="24"/>
        </w:rPr>
      </w:pPr>
      <w:r>
        <w:rPr>
          <w:rFonts w:hint="default" w:ascii="Arial" w:hAnsi="Arial" w:cs="Arial"/>
          <w:b w:val="0"/>
          <w:bCs/>
          <w:sz w:val="24"/>
          <w:szCs w:val="24"/>
        </w:rPr>
        <w:t>в виде бумажного документа, который заявитель получает непосредственно при личном обращении;</w:t>
      </w:r>
    </w:p>
    <w:p>
      <w:pPr>
        <w:ind w:firstLine="709"/>
        <w:jc w:val="both"/>
        <w:rPr>
          <w:rFonts w:hint="default" w:ascii="Arial" w:hAnsi="Arial" w:cs="Arial"/>
          <w:b w:val="0"/>
          <w:bCs/>
          <w:sz w:val="24"/>
          <w:szCs w:val="24"/>
        </w:rPr>
      </w:pPr>
      <w:r>
        <w:rPr>
          <w:rFonts w:hint="default" w:ascii="Arial" w:hAnsi="Arial" w:cs="Arial"/>
          <w:b w:val="0"/>
          <w:bCs/>
          <w:sz w:val="24"/>
          <w:szCs w:val="24"/>
        </w:rPr>
        <w:t>в виде бумажного документа, который направляется уполномоченным органом заявителю посредством почтового отправления;</w:t>
      </w:r>
    </w:p>
    <w:p>
      <w:pPr>
        <w:ind w:firstLine="709"/>
        <w:jc w:val="both"/>
        <w:rPr>
          <w:rFonts w:hint="default" w:ascii="Arial" w:hAnsi="Arial" w:cs="Arial"/>
          <w:b w:val="0"/>
          <w:bCs/>
          <w:sz w:val="24"/>
          <w:szCs w:val="24"/>
        </w:rPr>
      </w:pPr>
      <w:r>
        <w:rPr>
          <w:rFonts w:hint="default" w:ascii="Arial" w:hAnsi="Arial" w:cs="Arial"/>
          <w:b w:val="0"/>
          <w:bCs/>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ind w:firstLine="709"/>
        <w:jc w:val="both"/>
        <w:rPr>
          <w:rFonts w:hint="default" w:ascii="Arial" w:hAnsi="Arial" w:cs="Arial"/>
          <w:b w:val="0"/>
          <w:bCs/>
          <w:sz w:val="24"/>
          <w:szCs w:val="24"/>
        </w:rPr>
      </w:pPr>
      <w:r>
        <w:rPr>
          <w:rFonts w:hint="default" w:ascii="Arial" w:hAnsi="Arial" w:cs="Arial"/>
          <w:b w:val="0"/>
          <w:bCs/>
          <w:sz w:val="24"/>
          <w:szCs w:val="24"/>
        </w:rPr>
        <w:t>в виде электронного документа, который направляется уполномоченным органом заявителю посредством электронной почты.</w:t>
      </w:r>
    </w:p>
    <w:p>
      <w:pPr>
        <w:ind w:firstLine="720"/>
        <w:jc w:val="both"/>
        <w:rPr>
          <w:rFonts w:hint="default" w:ascii="Arial" w:hAnsi="Arial" w:cs="Arial"/>
          <w:b w:val="0"/>
          <w:bCs/>
          <w:sz w:val="24"/>
          <w:szCs w:val="24"/>
        </w:rPr>
      </w:pPr>
      <w:r>
        <w:rPr>
          <w:rFonts w:hint="default" w:ascii="Arial" w:hAnsi="Arial" w:cs="Arial"/>
          <w:b w:val="0"/>
          <w:bCs/>
          <w:sz w:val="24"/>
          <w:szCs w:val="24"/>
        </w:rPr>
        <w:t>Заявление в форме электронного документа подписывается по выбору заявителя:</w:t>
      </w:r>
    </w:p>
    <w:p>
      <w:pPr>
        <w:ind w:firstLine="720"/>
        <w:jc w:val="both"/>
        <w:rPr>
          <w:rFonts w:hint="default" w:ascii="Arial" w:hAnsi="Arial" w:cs="Arial"/>
          <w:b w:val="0"/>
          <w:bCs/>
          <w:sz w:val="24"/>
          <w:szCs w:val="24"/>
        </w:rPr>
      </w:pPr>
      <w:r>
        <w:rPr>
          <w:rFonts w:hint="default" w:ascii="Arial" w:hAnsi="Arial" w:cs="Arial"/>
          <w:b w:val="0"/>
          <w:bCs/>
          <w:sz w:val="24"/>
          <w:szCs w:val="24"/>
        </w:rPr>
        <w:t>- простой электронной подписью заявителя (представителя заявителя);</w:t>
      </w:r>
    </w:p>
    <w:p>
      <w:pPr>
        <w:ind w:firstLine="720"/>
        <w:jc w:val="both"/>
        <w:rPr>
          <w:rFonts w:hint="default" w:ascii="Arial" w:hAnsi="Arial" w:cs="Arial"/>
          <w:b w:val="0"/>
          <w:bCs/>
          <w:sz w:val="24"/>
          <w:szCs w:val="24"/>
        </w:rPr>
      </w:pPr>
      <w:r>
        <w:rPr>
          <w:rFonts w:hint="default" w:ascii="Arial" w:hAnsi="Arial" w:cs="Arial"/>
          <w:b w:val="0"/>
          <w:bCs/>
          <w:sz w:val="24"/>
          <w:szCs w:val="24"/>
        </w:rPr>
        <w:t>- усиленной (квалифицированной, неквалифицированной) электронной подписью заявителя (представителя заявителя).</w:t>
      </w:r>
    </w:p>
    <w:p>
      <w:pPr>
        <w:pStyle w:val="40"/>
        <w:ind w:firstLine="709"/>
        <w:jc w:val="both"/>
        <w:rPr>
          <w:rFonts w:hint="default" w:ascii="Arial" w:hAnsi="Arial" w:cs="Arial"/>
          <w:b w:val="0"/>
          <w:bCs/>
          <w:sz w:val="24"/>
          <w:szCs w:val="24"/>
        </w:rPr>
      </w:pPr>
      <w:r>
        <w:rPr>
          <w:rFonts w:hint="default" w:ascii="Arial" w:hAnsi="Arial" w:cs="Arial"/>
          <w:b w:val="0"/>
          <w:bCs/>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2.6.1.2. К заявлению о предварительном согласовании должны быть приложены следующие документы:</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ind w:firstLine="709"/>
        <w:jc w:val="both"/>
        <w:rPr>
          <w:rFonts w:hint="default" w:ascii="Arial" w:hAnsi="Arial" w:cs="Arial"/>
          <w:b w:val="0"/>
          <w:bCs/>
          <w:sz w:val="24"/>
          <w:szCs w:val="24"/>
        </w:rPr>
      </w:pPr>
      <w:r>
        <w:rPr>
          <w:rFonts w:hint="default" w:ascii="Arial" w:hAnsi="Arial" w:cs="Arial"/>
          <w:b w:val="0"/>
          <w:bCs/>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ind w:firstLine="709"/>
        <w:jc w:val="both"/>
        <w:rPr>
          <w:rFonts w:hint="default" w:ascii="Arial" w:hAnsi="Arial" w:cs="Arial"/>
          <w:b w:val="0"/>
          <w:bCs/>
          <w:sz w:val="24"/>
          <w:szCs w:val="24"/>
        </w:rPr>
      </w:pPr>
      <w:r>
        <w:rPr>
          <w:rFonts w:hint="default" w:ascii="Arial" w:hAnsi="Arial" w:cs="Arial"/>
          <w:b w:val="0"/>
          <w:bCs/>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ind w:firstLine="709"/>
        <w:jc w:val="both"/>
        <w:rPr>
          <w:rFonts w:hint="default" w:ascii="Arial" w:hAnsi="Arial" w:cs="Arial"/>
          <w:b w:val="0"/>
          <w:bCs/>
          <w:sz w:val="24"/>
          <w:szCs w:val="24"/>
        </w:rPr>
      </w:pPr>
      <w:r>
        <w:rPr>
          <w:rFonts w:hint="default" w:ascii="Arial" w:hAnsi="Arial" w:cs="Arial"/>
          <w:b w:val="0"/>
          <w:bCs/>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ind w:firstLine="709"/>
        <w:jc w:val="both"/>
        <w:rPr>
          <w:rFonts w:hint="default" w:ascii="Arial" w:hAnsi="Arial" w:cs="Arial"/>
          <w:b w:val="0"/>
          <w:bCs/>
          <w:sz w:val="24"/>
          <w:szCs w:val="24"/>
        </w:rPr>
      </w:pPr>
      <w:r>
        <w:rPr>
          <w:rFonts w:hint="default" w:ascii="Arial" w:hAnsi="Arial" w:cs="Arial"/>
          <w:b w:val="0"/>
          <w:bCs/>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ind w:firstLine="709"/>
        <w:jc w:val="both"/>
        <w:rPr>
          <w:rFonts w:hint="default" w:ascii="Arial" w:hAnsi="Arial" w:cs="Arial"/>
          <w:b w:val="0"/>
          <w:bCs/>
          <w:dstrike/>
          <w:sz w:val="24"/>
          <w:szCs w:val="24"/>
        </w:rPr>
      </w:pPr>
      <w:r>
        <w:rPr>
          <w:rFonts w:hint="default" w:ascii="Arial" w:hAnsi="Arial" w:cs="Arial"/>
          <w:b w:val="0"/>
          <w:bCs/>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7) документы, подтверждающие право заявителя на приобретение земельного участка без проведения торгов:</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162"/>
        <w:gridCol w:w="2141"/>
        <w:gridCol w:w="215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Основание предоставления земельного участка  без проведения торгов</w:t>
            </w:r>
          </w:p>
        </w:tc>
        <w:tc>
          <w:tcPr>
            <w:tcW w:w="2141" w:type="dxa"/>
            <w:tcBorders>
              <w:top w:val="single" w:color="auto" w:sz="4" w:space="0"/>
              <w:bottom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 xml:space="preserve">Заявитель </w:t>
            </w:r>
          </w:p>
        </w:tc>
        <w:tc>
          <w:tcPr>
            <w:tcW w:w="2156" w:type="dxa"/>
            <w:tcBorders>
              <w:top w:val="single" w:color="auto" w:sz="4" w:space="0"/>
              <w:bottom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Земельный участок</w:t>
            </w:r>
          </w:p>
        </w:tc>
        <w:tc>
          <w:tcPr>
            <w:tcW w:w="3685" w:type="dxa"/>
            <w:tcBorders>
              <w:top w:val="single" w:color="auto" w:sz="4" w:space="0"/>
              <w:bottom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756" w:hRule="atLeast"/>
        </w:trPr>
        <w:tc>
          <w:tcPr>
            <w:tcW w:w="2162" w:type="dxa"/>
            <w:tcBorders>
              <w:top w:val="single" w:color="auto" w:sz="4" w:space="0"/>
              <w:bottom w:val="nil"/>
            </w:tcBorders>
          </w:tcPr>
          <w:p>
            <w:pPr>
              <w:spacing w:after="1"/>
              <w:rPr>
                <w:rFonts w:hint="default" w:ascii="Arial" w:hAnsi="Arial" w:cs="Arial"/>
                <w:b w:val="0"/>
                <w:bCs/>
                <w:sz w:val="24"/>
                <w:szCs w:val="24"/>
              </w:rPr>
            </w:pPr>
            <w:r>
              <w:rPr>
                <w:rFonts w:hint="default" w:ascii="Arial" w:hAnsi="Arial" w:cs="Arial"/>
                <w:b w:val="0"/>
                <w:bCs/>
                <w:sz w:val="24"/>
                <w:szCs w:val="24"/>
              </w:rPr>
              <w:t xml:space="preserve">Подпункт 3  пункта 2 </w:t>
            </w:r>
          </w:p>
          <w:p>
            <w:pPr>
              <w:spacing w:after="1"/>
              <w:rPr>
                <w:rFonts w:hint="default" w:ascii="Arial" w:hAnsi="Arial" w:cs="Arial"/>
                <w:b w:val="0"/>
                <w:bCs/>
                <w:sz w:val="24"/>
                <w:szCs w:val="24"/>
              </w:rPr>
            </w:pPr>
            <w:r>
              <w:rPr>
                <w:rFonts w:hint="default" w:ascii="Arial" w:hAnsi="Arial" w:cs="Arial"/>
                <w:b w:val="0"/>
                <w:bCs/>
                <w:sz w:val="24"/>
                <w:szCs w:val="24"/>
              </w:rPr>
              <w:t xml:space="preserve">статьи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"consultantplus://offline/ref=0E885329CB9322F50FCF7361F164B624F6F007AC5F439FE92163A8F014FFD42A56D5816292P6u1L" \o "consultantplus://offline/ref=0E885329CB9322F50FCF7361F164B624F6F007AC5F439FE92163A8F014FFD42A56D5816292P6u1L" </w:instrText>
            </w:r>
            <w:r>
              <w:rPr>
                <w:rFonts w:hint="default" w:ascii="Arial" w:hAnsi="Arial" w:cs="Arial"/>
                <w:b w:val="0"/>
                <w:bCs/>
                <w:sz w:val="24"/>
                <w:szCs w:val="24"/>
              </w:rPr>
              <w:fldChar w:fldCharType="separate"/>
            </w:r>
            <w:r>
              <w:rPr>
                <w:rFonts w:hint="default" w:ascii="Arial" w:hAnsi="Arial" w:cs="Arial"/>
                <w:b w:val="0"/>
                <w:bCs/>
                <w:sz w:val="24"/>
                <w:szCs w:val="24"/>
              </w:rPr>
              <w:t>3</w:t>
            </w:r>
            <w:r>
              <w:rPr>
                <w:rFonts w:hint="default" w:ascii="Arial" w:hAnsi="Arial" w:cs="Arial"/>
                <w:b w:val="0"/>
                <w:bCs/>
                <w:sz w:val="24"/>
                <w:szCs w:val="24"/>
              </w:rPr>
              <w:fldChar w:fldCharType="end"/>
            </w:r>
            <w:r>
              <w:rPr>
                <w:rFonts w:hint="default" w:ascii="Arial" w:hAnsi="Arial" w:cs="Arial"/>
                <w:b w:val="0"/>
                <w:bCs/>
                <w:sz w:val="24"/>
                <w:szCs w:val="24"/>
              </w:rPr>
              <w:t>9.3 ЗК РФ</w:t>
            </w:r>
          </w:p>
        </w:tc>
        <w:tc>
          <w:tcPr>
            <w:tcW w:w="2141" w:type="dxa"/>
            <w:tcBorders>
              <w:top w:val="single" w:color="auto" w:sz="4" w:space="0"/>
              <w:bottom w:val="nil"/>
            </w:tcBorders>
          </w:tcPr>
          <w:p>
            <w:pPr>
              <w:spacing w:after="1"/>
              <w:jc w:val="center"/>
              <w:rPr>
                <w:rFonts w:hint="default" w:ascii="Arial" w:hAnsi="Arial" w:cs="Arial"/>
                <w:b w:val="0"/>
                <w:bCs/>
                <w:sz w:val="24"/>
                <w:szCs w:val="24"/>
              </w:rPr>
            </w:pPr>
            <w:r>
              <w:rPr>
                <w:rFonts w:hint="default" w:ascii="Arial" w:hAnsi="Arial" w:cs="Arial"/>
                <w:b w:val="0"/>
                <w:bCs/>
                <w:sz w:val="24"/>
                <w:szCs w:val="24"/>
              </w:rPr>
              <w:t>Член садоводческого некоммерческого товарищества (СНТ) или огороднического некоммерческого товарищества (ОНТ)</w:t>
            </w:r>
          </w:p>
          <w:p>
            <w:pPr>
              <w:spacing w:after="1"/>
              <w:jc w:val="center"/>
              <w:rPr>
                <w:rFonts w:hint="default" w:ascii="Arial" w:hAnsi="Arial" w:cs="Arial"/>
                <w:b w:val="0"/>
                <w:bCs/>
                <w:sz w:val="24"/>
                <w:szCs w:val="24"/>
              </w:rPr>
            </w:pPr>
          </w:p>
        </w:tc>
        <w:tc>
          <w:tcPr>
            <w:tcW w:w="2156" w:type="dxa"/>
            <w:tcBorders>
              <w:top w:val="single" w:color="auto" w:sz="4" w:space="0"/>
              <w:bottom w:val="nil"/>
            </w:tcBorders>
          </w:tcPr>
          <w:p>
            <w:pPr>
              <w:spacing w:after="1"/>
              <w:jc w:val="center"/>
              <w:rPr>
                <w:rFonts w:hint="default" w:ascii="Arial" w:hAnsi="Arial" w:cs="Arial"/>
                <w:b w:val="0"/>
                <w:bCs/>
                <w:sz w:val="24"/>
                <w:szCs w:val="24"/>
              </w:rPr>
            </w:pPr>
            <w:r>
              <w:rPr>
                <w:rFonts w:hint="default" w:ascii="Arial" w:hAnsi="Arial" w:cs="Arial"/>
                <w:b w:val="0"/>
                <w:bCs/>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color="auto" w:sz="6"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Документ, подтверждающий членство заявителя в СНТ или ОНТ</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Решение общего собрания членов СНТ или ОНТ о распределении садового или огородного земельного участка заявителю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630" w:hRule="atLeast"/>
        </w:trPr>
        <w:tc>
          <w:tcPr>
            <w:tcW w:w="2162" w:type="dxa"/>
            <w:tcBorders>
              <w:top w:val="single" w:color="auto" w:sz="4" w:space="0"/>
              <w:bottom w:val="nil"/>
            </w:tcBorders>
          </w:tcPr>
          <w:p>
            <w:pPr>
              <w:spacing w:after="1"/>
              <w:rPr>
                <w:rFonts w:hint="default" w:ascii="Arial" w:hAnsi="Arial" w:cs="Arial"/>
                <w:b w:val="0"/>
                <w:bCs/>
                <w:sz w:val="24"/>
                <w:szCs w:val="24"/>
              </w:rPr>
            </w:pPr>
            <w:r>
              <w:rPr>
                <w:rFonts w:hint="default" w:ascii="Arial" w:hAnsi="Arial" w:cs="Arial"/>
                <w:b w:val="0"/>
                <w:bCs/>
                <w:sz w:val="24"/>
                <w:szCs w:val="24"/>
              </w:rPr>
              <w:t xml:space="preserve">Подпункт 6  пункта 2 </w:t>
            </w:r>
          </w:p>
          <w:p>
            <w:pPr>
              <w:spacing w:after="1"/>
              <w:rPr>
                <w:rFonts w:hint="default" w:ascii="Arial" w:hAnsi="Arial" w:cs="Arial"/>
                <w:b w:val="0"/>
                <w:bCs/>
                <w:sz w:val="24"/>
                <w:szCs w:val="24"/>
              </w:rPr>
            </w:pPr>
            <w:r>
              <w:rPr>
                <w:rFonts w:hint="default" w:ascii="Arial" w:hAnsi="Arial" w:cs="Arial"/>
                <w:b w:val="0"/>
                <w:bCs/>
                <w:sz w:val="24"/>
                <w:szCs w:val="24"/>
              </w:rPr>
              <w:t xml:space="preserve">статьи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"consultantplus://offline/ref=0E885329CB9322F50FCF7361F164B624F6F007AC5F439FE92163A8F014FFD42A56D5816292P6u1L" \o "consultantplus://offline/ref=0E885329CB9322F50FCF7361F164B624F6F007AC5F439FE92163A8F014FFD42A56D5816292P6u1L" </w:instrText>
            </w:r>
            <w:r>
              <w:rPr>
                <w:rFonts w:hint="default" w:ascii="Arial" w:hAnsi="Arial" w:cs="Arial"/>
                <w:b w:val="0"/>
                <w:bCs/>
                <w:sz w:val="24"/>
                <w:szCs w:val="24"/>
              </w:rPr>
              <w:fldChar w:fldCharType="separate"/>
            </w:r>
            <w:r>
              <w:rPr>
                <w:rFonts w:hint="default" w:ascii="Arial" w:hAnsi="Arial" w:cs="Arial"/>
                <w:b w:val="0"/>
                <w:bCs/>
                <w:sz w:val="24"/>
                <w:szCs w:val="24"/>
              </w:rPr>
              <w:t>3</w:t>
            </w:r>
            <w:r>
              <w:rPr>
                <w:rFonts w:hint="default" w:ascii="Arial" w:hAnsi="Arial" w:cs="Arial"/>
                <w:b w:val="0"/>
                <w:bCs/>
                <w:sz w:val="24"/>
                <w:szCs w:val="24"/>
              </w:rPr>
              <w:fldChar w:fldCharType="end"/>
            </w:r>
            <w:r>
              <w:rPr>
                <w:rFonts w:hint="default" w:ascii="Arial" w:hAnsi="Arial" w:cs="Arial"/>
                <w:b w:val="0"/>
                <w:bCs/>
                <w:sz w:val="24"/>
                <w:szCs w:val="24"/>
              </w:rPr>
              <w:t>9.3 ЗК РФ</w:t>
            </w:r>
          </w:p>
        </w:tc>
        <w:tc>
          <w:tcPr>
            <w:tcW w:w="2141" w:type="dxa"/>
            <w:tcBorders>
              <w:top w:val="single" w:color="auto" w:sz="4" w:space="0"/>
              <w:bottom w:val="nil"/>
            </w:tcBorders>
          </w:tcPr>
          <w:p>
            <w:pPr>
              <w:spacing w:after="1"/>
              <w:jc w:val="center"/>
              <w:rPr>
                <w:rFonts w:hint="default" w:ascii="Arial" w:hAnsi="Arial" w:cs="Arial"/>
                <w:b w:val="0"/>
                <w:bCs/>
                <w:sz w:val="24"/>
                <w:szCs w:val="24"/>
              </w:rPr>
            </w:pPr>
            <w:r>
              <w:rPr>
                <w:rFonts w:hint="default" w:ascii="Arial" w:hAnsi="Arial" w:cs="Arial"/>
                <w:b w:val="0"/>
                <w:bCs/>
                <w:sz w:val="24"/>
                <w:szCs w:val="24"/>
              </w:rPr>
              <w:t>Собственник здания, сооружения либо помещения в здании, сооружении</w:t>
            </w:r>
          </w:p>
        </w:tc>
        <w:tc>
          <w:tcPr>
            <w:tcW w:w="2156" w:type="dxa"/>
            <w:tcBorders>
              <w:top w:val="single" w:color="auto" w:sz="4" w:space="0"/>
              <w:bottom w:val="nil"/>
            </w:tcBorders>
          </w:tcPr>
          <w:p>
            <w:pPr>
              <w:spacing w:after="1"/>
              <w:jc w:val="center"/>
              <w:rPr>
                <w:rFonts w:hint="default" w:ascii="Arial" w:hAnsi="Arial" w:cs="Arial"/>
                <w:b w:val="0"/>
                <w:bCs/>
                <w:sz w:val="24"/>
                <w:szCs w:val="24"/>
              </w:rPr>
            </w:pPr>
            <w:r>
              <w:rPr>
                <w:rFonts w:hint="default" w:ascii="Arial" w:hAnsi="Arial" w:cs="Arial"/>
                <w:b w:val="0"/>
                <w:bCs/>
                <w:sz w:val="24"/>
                <w:szCs w:val="24"/>
              </w:rPr>
              <w:t>Земельный участок, на котором расположено здание, сооружение</w:t>
            </w:r>
          </w:p>
        </w:tc>
        <w:tc>
          <w:tcPr>
            <w:tcW w:w="3685"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rPr>
                <w:rFonts w:hint="default" w:ascii="Arial" w:hAnsi="Arial" w:cs="Arial"/>
                <w:b w:val="0"/>
                <w:bCs/>
                <w:sz w:val="24"/>
                <w:szCs w:val="24"/>
              </w:rPr>
            </w:pPr>
            <w:r>
              <w:rPr>
                <w:rFonts w:hint="default" w:ascii="Arial" w:hAnsi="Arial" w:cs="Arial"/>
                <w:b w:val="0"/>
                <w:bCs/>
                <w:sz w:val="24"/>
                <w:szCs w:val="24"/>
              </w:rPr>
              <w:t xml:space="preserve">Подпункт 7  пункта 2 </w:t>
            </w:r>
          </w:p>
          <w:p>
            <w:pPr>
              <w:spacing w:after="1"/>
              <w:rPr>
                <w:rFonts w:hint="default" w:ascii="Arial" w:hAnsi="Arial" w:cs="Arial"/>
                <w:b w:val="0"/>
                <w:bCs/>
                <w:sz w:val="24"/>
                <w:szCs w:val="24"/>
              </w:rPr>
            </w:pPr>
            <w:r>
              <w:rPr>
                <w:rFonts w:hint="default" w:ascii="Arial" w:hAnsi="Arial" w:cs="Arial"/>
                <w:b w:val="0"/>
                <w:bCs/>
                <w:sz w:val="24"/>
                <w:szCs w:val="24"/>
              </w:rPr>
              <w:t xml:space="preserve">статьи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"consultantplus://offline/ref=0E885329CB9322F50FCF7361F164B624F6F007AC5F439FE92163A8F014FFD42A56D5816292P6u1L" \o "consultantplus://offline/ref=0E885329CB9322F50FCF7361F164B624F6F007AC5F439FE92163A8F014FFD42A56D5816292P6u1L" </w:instrText>
            </w:r>
            <w:r>
              <w:rPr>
                <w:rFonts w:hint="default" w:ascii="Arial" w:hAnsi="Arial" w:cs="Arial"/>
                <w:b w:val="0"/>
                <w:bCs/>
                <w:sz w:val="24"/>
                <w:szCs w:val="24"/>
              </w:rPr>
              <w:fldChar w:fldCharType="separate"/>
            </w:r>
            <w:r>
              <w:rPr>
                <w:rFonts w:hint="default" w:ascii="Arial" w:hAnsi="Arial" w:cs="Arial"/>
                <w:b w:val="0"/>
                <w:bCs/>
                <w:sz w:val="24"/>
                <w:szCs w:val="24"/>
              </w:rPr>
              <w:t>3</w:t>
            </w:r>
            <w:r>
              <w:rPr>
                <w:rFonts w:hint="default" w:ascii="Arial" w:hAnsi="Arial" w:cs="Arial"/>
                <w:b w:val="0"/>
                <w:bCs/>
                <w:sz w:val="24"/>
                <w:szCs w:val="24"/>
              </w:rPr>
              <w:fldChar w:fldCharType="end"/>
            </w:r>
            <w:r>
              <w:rPr>
                <w:rFonts w:hint="default" w:ascii="Arial" w:hAnsi="Arial" w:cs="Arial"/>
                <w:b w:val="0"/>
                <w:bCs/>
                <w:sz w:val="24"/>
                <w:szCs w:val="24"/>
              </w:rPr>
              <w:t>9.3 ЗК РФ</w:t>
            </w:r>
          </w:p>
        </w:tc>
        <w:tc>
          <w:tcPr>
            <w:tcW w:w="2141" w:type="dxa"/>
            <w:tcBorders>
              <w:top w:val="single" w:color="auto" w:sz="4" w:space="0"/>
              <w:bottom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Юридическое лицо, использующее земельный участок на праве постоянного (бессрочного) пользования</w:t>
            </w:r>
          </w:p>
        </w:tc>
        <w:tc>
          <w:tcPr>
            <w:tcW w:w="2156" w:type="dxa"/>
            <w:tcBorders>
              <w:top w:val="single" w:color="auto" w:sz="4" w:space="0"/>
              <w:bottom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color="auto" w:sz="4" w:space="0"/>
              <w:bottom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jc w:val="both"/>
        <w:rPr>
          <w:rFonts w:hint="default" w:ascii="Arial" w:hAnsi="Arial" w:cs="Arial"/>
          <w:b w:val="0"/>
          <w:bCs/>
          <w:sz w:val="24"/>
          <w:szCs w:val="24"/>
        </w:rPr>
      </w:pPr>
    </w:p>
    <w:p>
      <w:pPr>
        <w:ind w:firstLine="709"/>
        <w:jc w:val="both"/>
        <w:rPr>
          <w:rFonts w:hint="default" w:ascii="Arial" w:hAnsi="Arial" w:cs="Arial"/>
          <w:b w:val="0"/>
          <w:bCs/>
          <w:sz w:val="24"/>
          <w:szCs w:val="24"/>
        </w:rPr>
      </w:pPr>
      <w:r>
        <w:rPr>
          <w:rFonts w:hint="default" w:ascii="Arial" w:hAnsi="Arial" w:cs="Arial"/>
          <w:b w:val="0"/>
          <w:bCs/>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pPr>
        <w:ind w:firstLine="709"/>
        <w:jc w:val="both"/>
        <w:rPr>
          <w:rFonts w:hint="default" w:ascii="Arial" w:hAnsi="Arial" w:cs="Arial"/>
          <w:b w:val="0"/>
          <w:bCs/>
          <w:sz w:val="24"/>
          <w:szCs w:val="24"/>
        </w:rPr>
      </w:pPr>
      <w:r>
        <w:rPr>
          <w:rFonts w:hint="default" w:ascii="Arial" w:hAnsi="Arial" w:cs="Arial"/>
          <w:b w:val="0"/>
          <w:bCs/>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pPr>
        <w:ind w:firstLine="709"/>
        <w:jc w:val="both"/>
        <w:rPr>
          <w:rFonts w:hint="default" w:ascii="Arial" w:hAnsi="Arial" w:cs="Arial"/>
          <w:b w:val="0"/>
          <w:bCs/>
          <w:sz w:val="24"/>
          <w:szCs w:val="24"/>
        </w:rPr>
      </w:pPr>
      <w:r>
        <w:rPr>
          <w:rFonts w:hint="default" w:ascii="Arial" w:hAnsi="Arial" w:cs="Arial"/>
          <w:b w:val="0"/>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ind w:firstLine="709"/>
        <w:jc w:val="both"/>
        <w:rPr>
          <w:rFonts w:hint="default" w:ascii="Arial" w:hAnsi="Arial" w:cs="Arial"/>
          <w:b w:val="0"/>
          <w:bCs/>
          <w:sz w:val="24"/>
          <w:szCs w:val="24"/>
        </w:rPr>
      </w:pPr>
      <w:r>
        <w:rPr>
          <w:rFonts w:hint="default" w:ascii="Arial" w:hAnsi="Arial" w:cs="Arial"/>
          <w:b w:val="0"/>
          <w:bCs/>
          <w:sz w:val="24"/>
          <w:szCs w:val="24"/>
        </w:rPr>
        <w:t>3) кадастровый номер испрашиваемого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4) основание предоставления земельного участка без проведения торгов из числа предусмотренных пунктом 2 статьи 39.3 ЗК РФ;</w:t>
      </w:r>
    </w:p>
    <w:p>
      <w:pPr>
        <w:ind w:firstLine="709"/>
        <w:jc w:val="both"/>
        <w:rPr>
          <w:rFonts w:hint="default" w:ascii="Arial" w:hAnsi="Arial" w:cs="Arial"/>
          <w:b w:val="0"/>
          <w:bCs/>
          <w:sz w:val="24"/>
          <w:szCs w:val="24"/>
        </w:rPr>
      </w:pPr>
      <w:r>
        <w:rPr>
          <w:rFonts w:hint="default" w:ascii="Arial" w:hAnsi="Arial" w:cs="Arial"/>
          <w:b w:val="0"/>
          <w:bCs/>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ind w:firstLine="709"/>
        <w:jc w:val="both"/>
        <w:rPr>
          <w:rFonts w:hint="default" w:ascii="Arial" w:hAnsi="Arial" w:cs="Arial"/>
          <w:b w:val="0"/>
          <w:bCs/>
          <w:sz w:val="24"/>
          <w:szCs w:val="24"/>
        </w:rPr>
      </w:pPr>
      <w:r>
        <w:rPr>
          <w:rFonts w:hint="default" w:ascii="Arial" w:hAnsi="Arial" w:cs="Arial"/>
          <w:b w:val="0"/>
          <w:bCs/>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ind w:firstLine="709"/>
        <w:jc w:val="both"/>
        <w:rPr>
          <w:rFonts w:hint="default" w:ascii="Arial" w:hAnsi="Arial" w:cs="Arial"/>
          <w:b w:val="0"/>
          <w:bCs/>
          <w:sz w:val="24"/>
          <w:szCs w:val="24"/>
        </w:rPr>
      </w:pPr>
      <w:r>
        <w:rPr>
          <w:rFonts w:hint="default" w:ascii="Arial" w:hAnsi="Arial" w:cs="Arial"/>
          <w:b w:val="0"/>
          <w:bCs/>
          <w:sz w:val="24"/>
          <w:szCs w:val="24"/>
        </w:rPr>
        <w:t>7) цель использования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ind w:firstLine="709"/>
        <w:jc w:val="both"/>
        <w:rPr>
          <w:rFonts w:hint="default" w:ascii="Arial" w:hAnsi="Arial" w:cs="Arial"/>
          <w:b w:val="0"/>
          <w:bCs/>
          <w:sz w:val="24"/>
          <w:szCs w:val="24"/>
        </w:rPr>
      </w:pPr>
      <w:r>
        <w:rPr>
          <w:rFonts w:hint="default" w:ascii="Arial" w:hAnsi="Arial" w:cs="Arial"/>
          <w:b w:val="0"/>
          <w:bCs/>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ind w:firstLine="709"/>
        <w:jc w:val="both"/>
        <w:rPr>
          <w:rFonts w:hint="default" w:ascii="Arial" w:hAnsi="Arial" w:cs="Arial"/>
          <w:b w:val="0"/>
          <w:bCs/>
          <w:sz w:val="24"/>
          <w:szCs w:val="24"/>
        </w:rPr>
      </w:pPr>
      <w:r>
        <w:rPr>
          <w:rFonts w:hint="default" w:ascii="Arial" w:hAnsi="Arial" w:cs="Arial"/>
          <w:b w:val="0"/>
          <w:bCs/>
          <w:sz w:val="24"/>
          <w:szCs w:val="24"/>
        </w:rPr>
        <w:t>10) почтовый адрес и (или) адрес электронной почты для связи с заявителем.</w:t>
      </w:r>
    </w:p>
    <w:p>
      <w:pPr>
        <w:ind w:firstLine="709"/>
        <w:jc w:val="both"/>
        <w:rPr>
          <w:rFonts w:hint="default" w:ascii="Arial" w:hAnsi="Arial" w:cs="Arial"/>
          <w:b w:val="0"/>
          <w:bCs/>
          <w:sz w:val="24"/>
          <w:szCs w:val="24"/>
        </w:rPr>
      </w:pPr>
      <w:r>
        <w:rPr>
          <w:rFonts w:hint="default" w:ascii="Arial" w:hAnsi="Arial" w:cs="Arial"/>
          <w:b w:val="0"/>
          <w:bCs/>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ind w:firstLine="709"/>
        <w:jc w:val="both"/>
        <w:rPr>
          <w:rFonts w:hint="default" w:ascii="Arial" w:hAnsi="Arial" w:cs="Arial"/>
          <w:b w:val="0"/>
          <w:bCs/>
          <w:sz w:val="24"/>
          <w:szCs w:val="24"/>
        </w:rPr>
      </w:pPr>
      <w:r>
        <w:rPr>
          <w:rFonts w:hint="default" w:ascii="Arial" w:hAnsi="Arial" w:cs="Arial"/>
          <w:b w:val="0"/>
          <w:bCs/>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pPr>
        <w:ind w:firstLine="709"/>
        <w:jc w:val="both"/>
        <w:rPr>
          <w:rFonts w:hint="default" w:ascii="Arial" w:hAnsi="Arial" w:cs="Arial"/>
          <w:b w:val="0"/>
          <w:bCs/>
          <w:sz w:val="24"/>
          <w:szCs w:val="24"/>
        </w:rPr>
      </w:pPr>
      <w:r>
        <w:rPr>
          <w:rFonts w:hint="default" w:ascii="Arial" w:hAnsi="Arial" w:cs="Arial"/>
          <w:b w:val="0"/>
          <w:bCs/>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путем направления электронного документа в уполномоченный орган на официальную электронную почту.  </w:t>
      </w:r>
    </w:p>
    <w:p>
      <w:pPr>
        <w:ind w:firstLine="709"/>
        <w:jc w:val="both"/>
        <w:rPr>
          <w:rFonts w:hint="default" w:ascii="Arial" w:hAnsi="Arial" w:cs="Arial"/>
          <w:b w:val="0"/>
          <w:bCs/>
          <w:sz w:val="24"/>
          <w:szCs w:val="24"/>
        </w:rPr>
      </w:pPr>
      <w:r>
        <w:rPr>
          <w:rFonts w:hint="default" w:ascii="Arial" w:hAnsi="Arial" w:cs="Arial"/>
          <w:b w:val="0"/>
          <w:bCs/>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ind w:firstLine="709"/>
        <w:jc w:val="both"/>
        <w:rPr>
          <w:rFonts w:hint="default" w:ascii="Arial" w:hAnsi="Arial" w:cs="Arial"/>
          <w:b w:val="0"/>
          <w:bCs/>
          <w:sz w:val="24"/>
          <w:szCs w:val="24"/>
        </w:rPr>
      </w:pPr>
      <w:r>
        <w:rPr>
          <w:rFonts w:hint="default" w:ascii="Arial" w:hAnsi="Arial" w:cs="Arial"/>
          <w:b w:val="0"/>
          <w:bCs/>
          <w:sz w:val="24"/>
          <w:szCs w:val="24"/>
        </w:rPr>
        <w:t>в виде бумажного документа, который заявитель получает непосредственно при личном обращении;</w:t>
      </w:r>
    </w:p>
    <w:p>
      <w:pPr>
        <w:ind w:firstLine="709"/>
        <w:jc w:val="both"/>
        <w:rPr>
          <w:rFonts w:hint="default" w:ascii="Arial" w:hAnsi="Arial" w:cs="Arial"/>
          <w:b w:val="0"/>
          <w:bCs/>
          <w:sz w:val="24"/>
          <w:szCs w:val="24"/>
        </w:rPr>
      </w:pPr>
      <w:r>
        <w:rPr>
          <w:rFonts w:hint="default" w:ascii="Arial" w:hAnsi="Arial" w:cs="Arial"/>
          <w:b w:val="0"/>
          <w:bCs/>
          <w:sz w:val="24"/>
          <w:szCs w:val="24"/>
        </w:rPr>
        <w:t>в виде бумажного документа, который направляется уполномоченным органом заявителю посредством почтового отправления;</w:t>
      </w:r>
    </w:p>
    <w:p>
      <w:pPr>
        <w:ind w:firstLine="709"/>
        <w:jc w:val="both"/>
        <w:rPr>
          <w:rFonts w:hint="default" w:ascii="Arial" w:hAnsi="Arial" w:cs="Arial"/>
          <w:b w:val="0"/>
          <w:bCs/>
          <w:sz w:val="24"/>
          <w:szCs w:val="24"/>
        </w:rPr>
      </w:pPr>
      <w:r>
        <w:rPr>
          <w:rFonts w:hint="default" w:ascii="Arial" w:hAnsi="Arial" w:cs="Arial"/>
          <w:b w:val="0"/>
          <w:bCs/>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ind w:firstLine="709"/>
        <w:jc w:val="both"/>
        <w:rPr>
          <w:rFonts w:hint="default" w:ascii="Arial" w:hAnsi="Arial" w:cs="Arial"/>
          <w:b w:val="0"/>
          <w:bCs/>
          <w:sz w:val="24"/>
          <w:szCs w:val="24"/>
        </w:rPr>
      </w:pPr>
      <w:r>
        <w:rPr>
          <w:rFonts w:hint="default" w:ascii="Arial" w:hAnsi="Arial" w:cs="Arial"/>
          <w:b w:val="0"/>
          <w:bCs/>
          <w:sz w:val="24"/>
          <w:szCs w:val="24"/>
        </w:rPr>
        <w:t>в виде электронного документа, который направляется уполномоченным органом заявителю посредством электронной почты.</w:t>
      </w:r>
    </w:p>
    <w:p>
      <w:pPr>
        <w:ind w:firstLine="720"/>
        <w:jc w:val="both"/>
        <w:rPr>
          <w:rFonts w:hint="default" w:ascii="Arial" w:hAnsi="Arial" w:cs="Arial"/>
          <w:b w:val="0"/>
          <w:bCs/>
          <w:sz w:val="24"/>
          <w:szCs w:val="24"/>
        </w:rPr>
      </w:pPr>
      <w:r>
        <w:rPr>
          <w:rFonts w:hint="default" w:ascii="Arial" w:hAnsi="Arial" w:cs="Arial"/>
          <w:b w:val="0"/>
          <w:bCs/>
          <w:sz w:val="24"/>
          <w:szCs w:val="24"/>
        </w:rPr>
        <w:t>Заявление в форме электронного документа подписывается по выбору заявителя:</w:t>
      </w:r>
    </w:p>
    <w:p>
      <w:pPr>
        <w:ind w:firstLine="720"/>
        <w:jc w:val="both"/>
        <w:rPr>
          <w:rFonts w:hint="default" w:ascii="Arial" w:hAnsi="Arial" w:cs="Arial"/>
          <w:b w:val="0"/>
          <w:bCs/>
          <w:sz w:val="24"/>
          <w:szCs w:val="24"/>
        </w:rPr>
      </w:pPr>
      <w:r>
        <w:rPr>
          <w:rFonts w:hint="default" w:ascii="Arial" w:hAnsi="Arial" w:cs="Arial"/>
          <w:b w:val="0"/>
          <w:bCs/>
          <w:sz w:val="24"/>
          <w:szCs w:val="24"/>
        </w:rPr>
        <w:t>- простой электронной подписью заявителя (представителя заявителя);</w:t>
      </w:r>
    </w:p>
    <w:p>
      <w:pPr>
        <w:ind w:firstLine="720"/>
        <w:jc w:val="both"/>
        <w:rPr>
          <w:rFonts w:hint="default" w:ascii="Arial" w:hAnsi="Arial" w:cs="Arial"/>
          <w:b w:val="0"/>
          <w:bCs/>
          <w:sz w:val="24"/>
          <w:szCs w:val="24"/>
        </w:rPr>
      </w:pPr>
      <w:r>
        <w:rPr>
          <w:rFonts w:hint="default" w:ascii="Arial" w:hAnsi="Arial" w:cs="Arial"/>
          <w:b w:val="0"/>
          <w:bCs/>
          <w:sz w:val="24"/>
          <w:szCs w:val="24"/>
        </w:rPr>
        <w:t>- усиленной (квалифицированной, неквалифицированной) электронной подписью заявителя (представителя заявителя).</w:t>
      </w:r>
    </w:p>
    <w:p>
      <w:pPr>
        <w:pStyle w:val="40"/>
        <w:ind w:firstLine="709"/>
        <w:jc w:val="both"/>
        <w:rPr>
          <w:rFonts w:hint="default" w:ascii="Arial" w:hAnsi="Arial" w:cs="Arial"/>
          <w:b w:val="0"/>
          <w:bCs/>
          <w:sz w:val="24"/>
          <w:szCs w:val="24"/>
        </w:rPr>
      </w:pPr>
      <w:r>
        <w:rPr>
          <w:rFonts w:hint="default" w:ascii="Arial" w:hAnsi="Arial" w:cs="Arial"/>
          <w:b w:val="0"/>
          <w:bCs/>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ind w:firstLine="709"/>
        <w:jc w:val="both"/>
        <w:rPr>
          <w:rFonts w:hint="default" w:ascii="Arial" w:hAnsi="Arial" w:cs="Arial"/>
          <w:b w:val="0"/>
          <w:bCs/>
          <w:sz w:val="24"/>
          <w:szCs w:val="24"/>
        </w:rPr>
      </w:pPr>
      <w:r>
        <w:rPr>
          <w:rFonts w:hint="default" w:ascii="Arial" w:hAnsi="Arial" w:cs="Arial"/>
          <w:b w:val="0"/>
          <w:bCs/>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В случаях,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"consultantplus://offline/ref=10F855FDD1151EAAB5BB098C4CBA13551E19AFF6B71D806CDC6ABCD834EB460CF379DDF3ABE9kDM" \o "consultantplus://offline/ref=10F855FDD1151EAAB5BB098C4CBA13551E19AFF6B71D806CDC6ABCD834EB460CF379DDF3ABE9kDM" </w:instrText>
      </w:r>
      <w:r>
        <w:rPr>
          <w:rFonts w:hint="default" w:ascii="Arial" w:hAnsi="Arial" w:cs="Arial"/>
          <w:b w:val="0"/>
          <w:bCs/>
          <w:sz w:val="24"/>
          <w:szCs w:val="24"/>
        </w:rPr>
        <w:fldChar w:fldCharType="separate"/>
      </w:r>
      <w:r>
        <w:rPr>
          <w:rFonts w:hint="default" w:ascii="Arial" w:hAnsi="Arial" w:cs="Arial"/>
          <w:b w:val="0"/>
          <w:bCs/>
          <w:sz w:val="24"/>
          <w:szCs w:val="24"/>
        </w:rPr>
        <w:t>подпунктом 7 пункта 2 статьи 39.</w:t>
      </w:r>
      <w:r>
        <w:rPr>
          <w:rFonts w:hint="default" w:ascii="Arial" w:hAnsi="Arial" w:cs="Arial"/>
          <w:b w:val="0"/>
          <w:bCs/>
          <w:sz w:val="24"/>
          <w:szCs w:val="24"/>
        </w:rPr>
        <w:fldChar w:fldCharType="end"/>
      </w:r>
      <w:r>
        <w:rPr>
          <w:rFonts w:hint="default" w:ascii="Arial" w:hAnsi="Arial" w:cs="Arial"/>
          <w:b w:val="0"/>
          <w:bCs/>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ind w:firstLine="709"/>
        <w:jc w:val="both"/>
        <w:rPr>
          <w:rFonts w:hint="default" w:ascii="Arial" w:hAnsi="Arial" w:cs="Arial"/>
          <w:b w:val="0"/>
          <w:bCs/>
          <w:sz w:val="24"/>
          <w:szCs w:val="24"/>
        </w:rPr>
      </w:pPr>
      <w:r>
        <w:rPr>
          <w:rFonts w:hint="default" w:ascii="Arial" w:hAnsi="Arial" w:cs="Arial"/>
          <w:b w:val="0"/>
          <w:bCs/>
          <w:sz w:val="24"/>
          <w:szCs w:val="24"/>
        </w:rPr>
        <w:t>2.6.3. Перечень документов (информации), которые заявитель вправе представить по собственной инициативе.</w:t>
      </w:r>
    </w:p>
    <w:p>
      <w:pPr>
        <w:ind w:firstLine="709"/>
        <w:jc w:val="both"/>
        <w:rPr>
          <w:rFonts w:hint="default" w:ascii="Arial" w:hAnsi="Arial" w:cs="Arial"/>
          <w:b w:val="0"/>
          <w:bCs/>
          <w:sz w:val="24"/>
          <w:szCs w:val="24"/>
        </w:rPr>
      </w:pPr>
      <w:r>
        <w:rPr>
          <w:rFonts w:hint="default" w:ascii="Arial" w:hAnsi="Arial" w:cs="Arial"/>
          <w:b w:val="0"/>
          <w:bCs/>
          <w:sz w:val="24"/>
          <w:szCs w:val="24"/>
        </w:rPr>
        <w:t>Заявитель вправе представить в уполномоченный орган по собственной инициативе следующие документы (информацию):</w:t>
      </w:r>
    </w:p>
    <w:p>
      <w:pPr>
        <w:ind w:firstLine="709"/>
        <w:jc w:val="both"/>
        <w:rPr>
          <w:rFonts w:hint="default" w:ascii="Arial" w:hAnsi="Arial" w:cs="Arial"/>
          <w:b w:val="0"/>
          <w:bCs/>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162"/>
        <w:gridCol w:w="2141"/>
        <w:gridCol w:w="2156"/>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Основание предоставления земельного участка в без проведения торгов</w:t>
            </w:r>
          </w:p>
        </w:tc>
        <w:tc>
          <w:tcPr>
            <w:tcW w:w="2141" w:type="dxa"/>
            <w:tcBorders>
              <w:top w:val="single" w:color="auto" w:sz="4" w:space="0"/>
              <w:bottom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 xml:space="preserve">Заявитель </w:t>
            </w:r>
          </w:p>
        </w:tc>
        <w:tc>
          <w:tcPr>
            <w:tcW w:w="2156" w:type="dxa"/>
            <w:tcBorders>
              <w:top w:val="single" w:color="auto" w:sz="4" w:space="0"/>
              <w:bottom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Земельный участок</w:t>
            </w:r>
          </w:p>
        </w:tc>
        <w:tc>
          <w:tcPr>
            <w:tcW w:w="3803" w:type="dxa"/>
            <w:tcBorders>
              <w:top w:val="single" w:color="auto" w:sz="4" w:space="0"/>
              <w:bottom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406" w:hRule="atLeast"/>
        </w:trPr>
        <w:tc>
          <w:tcPr>
            <w:tcW w:w="2162" w:type="dxa"/>
            <w:tcBorders>
              <w:top w:val="single" w:color="auto" w:sz="4" w:space="0"/>
            </w:tcBorders>
          </w:tcPr>
          <w:p>
            <w:pPr>
              <w:spacing w:after="1"/>
              <w:rPr>
                <w:rFonts w:hint="default" w:ascii="Arial" w:hAnsi="Arial" w:cs="Arial"/>
                <w:b w:val="0"/>
                <w:bCs/>
                <w:sz w:val="24"/>
                <w:szCs w:val="24"/>
              </w:rPr>
            </w:pPr>
            <w:r>
              <w:rPr>
                <w:rFonts w:hint="default" w:ascii="Arial" w:hAnsi="Arial" w:cs="Arial"/>
                <w:b w:val="0"/>
                <w:bCs/>
                <w:sz w:val="24"/>
                <w:szCs w:val="24"/>
              </w:rPr>
              <w:t xml:space="preserve">Подпункт 3 пункта 2 </w:t>
            </w:r>
          </w:p>
          <w:p>
            <w:pPr>
              <w:spacing w:after="1"/>
              <w:rPr>
                <w:rFonts w:hint="default" w:ascii="Arial" w:hAnsi="Arial" w:cs="Arial"/>
                <w:b w:val="0"/>
                <w:bCs/>
                <w:sz w:val="24"/>
                <w:szCs w:val="24"/>
              </w:rPr>
            </w:pPr>
            <w:r>
              <w:rPr>
                <w:rFonts w:hint="default" w:ascii="Arial" w:hAnsi="Arial" w:cs="Arial"/>
                <w:b w:val="0"/>
                <w:bCs/>
                <w:sz w:val="24"/>
                <w:szCs w:val="24"/>
              </w:rPr>
              <w:t xml:space="preserve">статьи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"consultantplus://offline/ref=0E885329CB9322F50FCF7361F164B624F6F007AC5F439FE92163A8F014FFD42A56D5816292P6u1L" \o "consultantplus://offline/ref=0E885329CB9322F50FCF7361F164B624F6F007AC5F439FE92163A8F014FFD42A56D5816292P6u1L" </w:instrText>
            </w:r>
            <w:r>
              <w:rPr>
                <w:rFonts w:hint="default" w:ascii="Arial" w:hAnsi="Arial" w:cs="Arial"/>
                <w:b w:val="0"/>
                <w:bCs/>
                <w:sz w:val="24"/>
                <w:szCs w:val="24"/>
              </w:rPr>
              <w:fldChar w:fldCharType="separate"/>
            </w:r>
            <w:r>
              <w:rPr>
                <w:rFonts w:hint="default" w:ascii="Arial" w:hAnsi="Arial" w:cs="Arial"/>
                <w:b w:val="0"/>
                <w:bCs/>
                <w:sz w:val="24"/>
                <w:szCs w:val="24"/>
              </w:rPr>
              <w:t>3</w:t>
            </w:r>
            <w:r>
              <w:rPr>
                <w:rFonts w:hint="default" w:ascii="Arial" w:hAnsi="Arial" w:cs="Arial"/>
                <w:b w:val="0"/>
                <w:bCs/>
                <w:sz w:val="24"/>
                <w:szCs w:val="24"/>
              </w:rPr>
              <w:fldChar w:fldCharType="end"/>
            </w:r>
            <w:r>
              <w:rPr>
                <w:rFonts w:hint="default" w:ascii="Arial" w:hAnsi="Arial" w:cs="Arial"/>
                <w:b w:val="0"/>
                <w:bCs/>
                <w:sz w:val="24"/>
                <w:szCs w:val="24"/>
              </w:rPr>
              <w:t>9.3 ЗК РФ</w:t>
            </w:r>
          </w:p>
        </w:tc>
        <w:tc>
          <w:tcPr>
            <w:tcW w:w="2141"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Утвержденный проект межевания территории</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ЕГРЮЛ в отношении СНТ или ОНТ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461" w:hRule="atLeast"/>
        </w:trPr>
        <w:tc>
          <w:tcPr>
            <w:tcW w:w="2162" w:type="dxa"/>
            <w:tcBorders>
              <w:top w:val="single" w:color="auto" w:sz="4" w:space="0"/>
            </w:tcBorders>
          </w:tcPr>
          <w:p>
            <w:pPr>
              <w:spacing w:after="1"/>
              <w:rPr>
                <w:rFonts w:hint="default" w:ascii="Arial" w:hAnsi="Arial" w:cs="Arial"/>
                <w:b w:val="0"/>
                <w:bCs/>
                <w:sz w:val="24"/>
                <w:szCs w:val="24"/>
              </w:rPr>
            </w:pPr>
            <w:r>
              <w:rPr>
                <w:rFonts w:hint="default" w:ascii="Arial" w:hAnsi="Arial" w:cs="Arial"/>
                <w:b w:val="0"/>
                <w:bCs/>
                <w:sz w:val="24"/>
                <w:szCs w:val="24"/>
              </w:rPr>
              <w:t xml:space="preserve">Подпункт 6 пункта 2 </w:t>
            </w:r>
          </w:p>
          <w:p>
            <w:pPr>
              <w:spacing w:after="1"/>
              <w:rPr>
                <w:rFonts w:hint="default" w:ascii="Arial" w:hAnsi="Arial" w:cs="Arial"/>
                <w:b w:val="0"/>
                <w:bCs/>
                <w:sz w:val="24"/>
                <w:szCs w:val="24"/>
              </w:rPr>
            </w:pPr>
            <w:r>
              <w:rPr>
                <w:rFonts w:hint="default" w:ascii="Arial" w:hAnsi="Arial" w:cs="Arial"/>
                <w:b w:val="0"/>
                <w:bCs/>
                <w:sz w:val="24"/>
                <w:szCs w:val="24"/>
              </w:rPr>
              <w:t xml:space="preserve">статьи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"consultantplus://offline/ref=0E885329CB9322F50FCF7361F164B624F6F007AC5F439FE92163A8F014FFD42A56D5816292P6u1L" \o "consultantplus://offline/ref=0E885329CB9322F50FCF7361F164B624F6F007AC5F439FE92163A8F014FFD42A56D5816292P6u1L" </w:instrText>
            </w:r>
            <w:r>
              <w:rPr>
                <w:rFonts w:hint="default" w:ascii="Arial" w:hAnsi="Arial" w:cs="Arial"/>
                <w:b w:val="0"/>
                <w:bCs/>
                <w:sz w:val="24"/>
                <w:szCs w:val="24"/>
              </w:rPr>
              <w:fldChar w:fldCharType="separate"/>
            </w:r>
            <w:r>
              <w:rPr>
                <w:rFonts w:hint="default" w:ascii="Arial" w:hAnsi="Arial" w:cs="Arial"/>
                <w:b w:val="0"/>
                <w:bCs/>
                <w:sz w:val="24"/>
                <w:szCs w:val="24"/>
              </w:rPr>
              <w:t>3</w:t>
            </w:r>
            <w:r>
              <w:rPr>
                <w:rFonts w:hint="default" w:ascii="Arial" w:hAnsi="Arial" w:cs="Arial"/>
                <w:b w:val="0"/>
                <w:bCs/>
                <w:sz w:val="24"/>
                <w:szCs w:val="24"/>
              </w:rPr>
              <w:fldChar w:fldCharType="end"/>
            </w:r>
            <w:r>
              <w:rPr>
                <w:rFonts w:hint="default" w:ascii="Arial" w:hAnsi="Arial" w:cs="Arial"/>
                <w:b w:val="0"/>
                <w:bCs/>
                <w:sz w:val="24"/>
                <w:szCs w:val="24"/>
              </w:rPr>
              <w:t>9.3 ЗК РФ</w:t>
            </w:r>
          </w:p>
        </w:tc>
        <w:tc>
          <w:tcPr>
            <w:tcW w:w="2141"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Собственник здания, сооружения либо помещения в здании, сооружении</w:t>
            </w:r>
          </w:p>
        </w:tc>
        <w:tc>
          <w:tcPr>
            <w:tcW w:w="2156"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Земельный участок, на котором расположено здание, сооружение</w:t>
            </w:r>
          </w:p>
        </w:tc>
        <w:tc>
          <w:tcPr>
            <w:tcW w:w="3803"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ЕГРН об объекте недвижимости (о здании и (или) сооружении, расположенном(ых) на испрашиваемом земельном участке)</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ЕГРЮЛ о юридическом лице, являющемся заявителем</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381" w:hRule="atLeast"/>
        </w:trPr>
        <w:tc>
          <w:tcPr>
            <w:tcW w:w="2162" w:type="dxa"/>
            <w:tcBorders>
              <w:top w:val="single" w:color="auto" w:sz="4" w:space="0"/>
            </w:tcBorders>
          </w:tcPr>
          <w:p>
            <w:pPr>
              <w:spacing w:after="1"/>
              <w:rPr>
                <w:rFonts w:hint="default" w:ascii="Arial" w:hAnsi="Arial" w:cs="Arial"/>
                <w:b w:val="0"/>
                <w:bCs/>
                <w:sz w:val="24"/>
                <w:szCs w:val="24"/>
              </w:rPr>
            </w:pPr>
            <w:r>
              <w:rPr>
                <w:rFonts w:hint="default" w:ascii="Arial" w:hAnsi="Arial" w:cs="Arial"/>
                <w:b w:val="0"/>
                <w:bCs/>
                <w:sz w:val="24"/>
                <w:szCs w:val="24"/>
              </w:rPr>
              <w:t xml:space="preserve">Подпункт 7 пункта 2 </w:t>
            </w:r>
          </w:p>
          <w:p>
            <w:pPr>
              <w:spacing w:after="1"/>
              <w:rPr>
                <w:rFonts w:hint="default" w:ascii="Arial" w:hAnsi="Arial" w:cs="Arial"/>
                <w:b w:val="0"/>
                <w:bCs/>
                <w:sz w:val="24"/>
                <w:szCs w:val="24"/>
              </w:rPr>
            </w:pPr>
            <w:r>
              <w:rPr>
                <w:rFonts w:hint="default" w:ascii="Arial" w:hAnsi="Arial" w:cs="Arial"/>
                <w:b w:val="0"/>
                <w:bCs/>
                <w:sz w:val="24"/>
                <w:szCs w:val="24"/>
              </w:rPr>
              <w:t xml:space="preserve">статьи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"consultantplus://offline/ref=0E885329CB9322F50FCF7361F164B624F6F007AC5F439FE92163A8F014FFD42A56D5816292P6u1L" \o "consultantplus://offline/ref=0E885329CB9322F50FCF7361F164B624F6F007AC5F439FE92163A8F014FFD42A56D5816292P6u1L" </w:instrText>
            </w:r>
            <w:r>
              <w:rPr>
                <w:rFonts w:hint="default" w:ascii="Arial" w:hAnsi="Arial" w:cs="Arial"/>
                <w:b w:val="0"/>
                <w:bCs/>
                <w:sz w:val="24"/>
                <w:szCs w:val="24"/>
              </w:rPr>
              <w:fldChar w:fldCharType="separate"/>
            </w:r>
            <w:r>
              <w:rPr>
                <w:rFonts w:hint="default" w:ascii="Arial" w:hAnsi="Arial" w:cs="Arial"/>
                <w:b w:val="0"/>
                <w:bCs/>
                <w:sz w:val="24"/>
                <w:szCs w:val="24"/>
              </w:rPr>
              <w:t>3</w:t>
            </w:r>
            <w:r>
              <w:rPr>
                <w:rFonts w:hint="default" w:ascii="Arial" w:hAnsi="Arial" w:cs="Arial"/>
                <w:b w:val="0"/>
                <w:bCs/>
                <w:sz w:val="24"/>
                <w:szCs w:val="24"/>
              </w:rPr>
              <w:fldChar w:fldCharType="end"/>
            </w:r>
            <w:r>
              <w:rPr>
                <w:rFonts w:hint="default" w:ascii="Arial" w:hAnsi="Arial" w:cs="Arial"/>
                <w:b w:val="0"/>
                <w:bCs/>
                <w:sz w:val="24"/>
                <w:szCs w:val="24"/>
              </w:rPr>
              <w:t>9.3 ЗК РФ</w:t>
            </w:r>
          </w:p>
        </w:tc>
        <w:tc>
          <w:tcPr>
            <w:tcW w:w="2141"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Юридическое лицо, использующее земельный участок на праве постоянного (бессрочного) пользования</w:t>
            </w:r>
          </w:p>
        </w:tc>
        <w:tc>
          <w:tcPr>
            <w:tcW w:w="2156"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677" w:hRule="atLeast"/>
        </w:trPr>
        <w:tc>
          <w:tcPr>
            <w:tcW w:w="2162" w:type="dxa"/>
            <w:tcBorders>
              <w:top w:val="single" w:color="auto" w:sz="4" w:space="0"/>
              <w:bottom w:val="nil"/>
            </w:tcBorders>
          </w:tcPr>
          <w:p>
            <w:pPr>
              <w:spacing w:after="1"/>
              <w:rPr>
                <w:rFonts w:hint="default" w:ascii="Arial" w:hAnsi="Arial" w:cs="Arial"/>
                <w:b w:val="0"/>
                <w:bCs/>
                <w:sz w:val="24"/>
                <w:szCs w:val="24"/>
              </w:rPr>
            </w:pPr>
            <w:r>
              <w:rPr>
                <w:rFonts w:hint="default" w:ascii="Arial" w:hAnsi="Arial" w:cs="Arial"/>
                <w:b w:val="0"/>
                <w:bCs/>
                <w:sz w:val="24"/>
                <w:szCs w:val="24"/>
              </w:rPr>
              <w:t xml:space="preserve">Подпункт 8  пункта 2 </w:t>
            </w:r>
          </w:p>
          <w:p>
            <w:pPr>
              <w:spacing w:after="1"/>
              <w:rPr>
                <w:rFonts w:hint="default" w:ascii="Arial" w:hAnsi="Arial" w:cs="Arial"/>
                <w:b w:val="0"/>
                <w:bCs/>
                <w:sz w:val="24"/>
                <w:szCs w:val="24"/>
              </w:rPr>
            </w:pPr>
            <w:r>
              <w:rPr>
                <w:rFonts w:hint="default" w:ascii="Arial" w:hAnsi="Arial" w:cs="Arial"/>
                <w:b w:val="0"/>
                <w:bCs/>
                <w:sz w:val="24"/>
                <w:szCs w:val="24"/>
              </w:rPr>
              <w:t xml:space="preserve">статьи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"consultantplus://offline/ref=0E885329CB9322F50FCF7361F164B624F6F007AC5F439FE92163A8F014FFD42A56D5816292P6u1L" \o "consultantplus://offline/ref=0E885329CB9322F50FCF7361F164B624F6F007AC5F439FE92163A8F014FFD42A56D5816292P6u1L" </w:instrText>
            </w:r>
            <w:r>
              <w:rPr>
                <w:rFonts w:hint="default" w:ascii="Arial" w:hAnsi="Arial" w:cs="Arial"/>
                <w:b w:val="0"/>
                <w:bCs/>
                <w:sz w:val="24"/>
                <w:szCs w:val="24"/>
              </w:rPr>
              <w:fldChar w:fldCharType="separate"/>
            </w:r>
            <w:r>
              <w:rPr>
                <w:rFonts w:hint="default" w:ascii="Arial" w:hAnsi="Arial" w:cs="Arial"/>
                <w:b w:val="0"/>
                <w:bCs/>
                <w:sz w:val="24"/>
                <w:szCs w:val="24"/>
              </w:rPr>
              <w:t>3</w:t>
            </w:r>
            <w:r>
              <w:rPr>
                <w:rFonts w:hint="default" w:ascii="Arial" w:hAnsi="Arial" w:cs="Arial"/>
                <w:b w:val="0"/>
                <w:bCs/>
                <w:sz w:val="24"/>
                <w:szCs w:val="24"/>
              </w:rPr>
              <w:fldChar w:fldCharType="end"/>
            </w:r>
            <w:r>
              <w:rPr>
                <w:rFonts w:hint="default" w:ascii="Arial" w:hAnsi="Arial" w:cs="Arial"/>
                <w:b w:val="0"/>
                <w:bCs/>
                <w:sz w:val="24"/>
                <w:szCs w:val="24"/>
              </w:rPr>
              <w:t>9.3 ЗК РФ</w:t>
            </w:r>
          </w:p>
        </w:tc>
        <w:tc>
          <w:tcPr>
            <w:tcW w:w="2141" w:type="dxa"/>
            <w:tcBorders>
              <w:top w:val="single" w:color="auto" w:sz="4" w:space="0"/>
              <w:bottom w:val="nil"/>
            </w:tcBorders>
          </w:tcPr>
          <w:p>
            <w:pPr>
              <w:spacing w:after="1"/>
              <w:jc w:val="center"/>
              <w:rPr>
                <w:rFonts w:hint="default" w:ascii="Arial" w:hAnsi="Arial" w:cs="Arial"/>
                <w:b w:val="0"/>
                <w:bCs/>
                <w:sz w:val="24"/>
                <w:szCs w:val="24"/>
              </w:rPr>
            </w:pPr>
            <w:r>
              <w:rPr>
                <w:rFonts w:hint="default" w:ascii="Arial" w:hAnsi="Arial" w:cs="Arial"/>
                <w:b w:val="0"/>
                <w:bCs/>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color="auto" w:sz="4" w:space="0"/>
              <w:bottom w:val="nil"/>
            </w:tcBorders>
          </w:tcPr>
          <w:p>
            <w:pPr>
              <w:spacing w:after="1"/>
              <w:jc w:val="center"/>
              <w:rPr>
                <w:rFonts w:hint="default" w:ascii="Arial" w:hAnsi="Arial" w:cs="Arial"/>
                <w:b w:val="0"/>
                <w:bCs/>
                <w:sz w:val="24"/>
                <w:szCs w:val="24"/>
              </w:rPr>
            </w:pPr>
            <w:r>
              <w:rPr>
                <w:rFonts w:hint="default" w:ascii="Arial" w:hAnsi="Arial" w:cs="Arial"/>
                <w:b w:val="0"/>
                <w:bCs/>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ЕГРЮЛ о юридическом лице, являющемся заявителем</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02" w:hRule="atLeast"/>
        </w:trPr>
        <w:tc>
          <w:tcPr>
            <w:tcW w:w="2162" w:type="dxa"/>
            <w:tcBorders>
              <w:top w:val="single" w:color="auto" w:sz="4" w:space="0"/>
            </w:tcBorders>
          </w:tcPr>
          <w:p>
            <w:pPr>
              <w:spacing w:after="1"/>
              <w:rPr>
                <w:rFonts w:hint="default" w:ascii="Arial" w:hAnsi="Arial" w:cs="Arial"/>
                <w:b w:val="0"/>
                <w:bCs/>
                <w:sz w:val="24"/>
                <w:szCs w:val="24"/>
              </w:rPr>
            </w:pPr>
            <w:r>
              <w:rPr>
                <w:rFonts w:hint="default" w:ascii="Arial" w:hAnsi="Arial" w:cs="Arial"/>
                <w:b w:val="0"/>
                <w:bCs/>
                <w:sz w:val="24"/>
                <w:szCs w:val="24"/>
              </w:rPr>
              <w:t xml:space="preserve">Подпункт 9  пункта 2 </w:t>
            </w:r>
          </w:p>
          <w:p>
            <w:pPr>
              <w:spacing w:after="1"/>
              <w:rPr>
                <w:rFonts w:hint="default" w:ascii="Arial" w:hAnsi="Arial" w:cs="Arial"/>
                <w:b w:val="0"/>
                <w:bCs/>
                <w:sz w:val="24"/>
                <w:szCs w:val="24"/>
              </w:rPr>
            </w:pPr>
            <w:r>
              <w:rPr>
                <w:rFonts w:hint="default" w:ascii="Arial" w:hAnsi="Arial" w:cs="Arial"/>
                <w:b w:val="0"/>
                <w:bCs/>
                <w:sz w:val="24"/>
                <w:szCs w:val="24"/>
              </w:rPr>
              <w:t xml:space="preserve">статьи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"consultantplus://offline/ref=0E885329CB9322F50FCF7361F164B624F6F007AC5F439FE92163A8F014FFD42A56D5816292P6u1L" \o "consultantplus://offline/ref=0E885329CB9322F50FCF7361F164B624F6F007AC5F439FE92163A8F014FFD42A56D5816292P6u1L" </w:instrText>
            </w:r>
            <w:r>
              <w:rPr>
                <w:rFonts w:hint="default" w:ascii="Arial" w:hAnsi="Arial" w:cs="Arial"/>
                <w:b w:val="0"/>
                <w:bCs/>
                <w:sz w:val="24"/>
                <w:szCs w:val="24"/>
              </w:rPr>
              <w:fldChar w:fldCharType="separate"/>
            </w:r>
            <w:r>
              <w:rPr>
                <w:rFonts w:hint="default" w:ascii="Arial" w:hAnsi="Arial" w:cs="Arial"/>
                <w:b w:val="0"/>
                <w:bCs/>
                <w:sz w:val="24"/>
                <w:szCs w:val="24"/>
              </w:rPr>
              <w:t>3</w:t>
            </w:r>
            <w:r>
              <w:rPr>
                <w:rFonts w:hint="default" w:ascii="Arial" w:hAnsi="Arial" w:cs="Arial"/>
                <w:b w:val="0"/>
                <w:bCs/>
                <w:sz w:val="24"/>
                <w:szCs w:val="24"/>
              </w:rPr>
              <w:fldChar w:fldCharType="end"/>
            </w:r>
            <w:r>
              <w:rPr>
                <w:rFonts w:hint="default" w:ascii="Arial" w:hAnsi="Arial" w:cs="Arial"/>
                <w:b w:val="0"/>
                <w:bCs/>
                <w:sz w:val="24"/>
                <w:szCs w:val="24"/>
              </w:rPr>
              <w:t>9.3 ЗК РФ</w:t>
            </w:r>
          </w:p>
        </w:tc>
        <w:tc>
          <w:tcPr>
            <w:tcW w:w="2141" w:type="dxa"/>
            <w:tcBorders>
              <w:top w:val="single" w:color="auto" w:sz="4" w:space="0"/>
            </w:tcBorders>
          </w:tcPr>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color="auto" w:sz="4" w:space="0"/>
            </w:tcBorders>
          </w:tcPr>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color="auto" w:sz="4" w:space="0"/>
            </w:tcBorders>
          </w:tcPr>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ЕГРЮЛ о юридическом лице, являющемся заявителем</w:t>
            </w:r>
          </w:p>
          <w:p>
            <w:pPr>
              <w:spacing w:after="1"/>
              <w:jc w:val="center"/>
              <w:rPr>
                <w:rFonts w:hint="default" w:ascii="Arial" w:hAnsi="Arial" w:cs="Arial"/>
                <w:b w:val="0"/>
                <w:bCs/>
                <w:sz w:val="24"/>
                <w:szCs w:val="24"/>
              </w:rPr>
            </w:pPr>
          </w:p>
          <w:p>
            <w:pPr>
              <w:spacing w:after="1"/>
              <w:jc w:val="center"/>
              <w:rPr>
                <w:rFonts w:hint="default" w:ascii="Arial" w:hAnsi="Arial" w:cs="Arial"/>
                <w:b w:val="0"/>
                <w:bCs/>
                <w:sz w:val="24"/>
                <w:szCs w:val="24"/>
              </w:rPr>
            </w:pPr>
            <w:r>
              <w:rPr>
                <w:rFonts w:hint="default" w:ascii="Arial" w:hAnsi="Arial" w:cs="Arial"/>
                <w:b w:val="0"/>
                <w:bCs/>
                <w:sz w:val="24"/>
                <w:szCs w:val="24"/>
              </w:rPr>
              <w:t>Выписка из ЕГРИП об индивидуальном предпринимателе, являющемся заявителем</w:t>
            </w:r>
          </w:p>
        </w:tc>
      </w:tr>
    </w:tbl>
    <w:p>
      <w:pPr>
        <w:widowControl w:val="0"/>
        <w:jc w:val="both"/>
        <w:rPr>
          <w:rFonts w:hint="default" w:ascii="Arial" w:hAnsi="Arial" w:cs="Arial"/>
          <w:b w:val="0"/>
          <w:bCs/>
          <w:sz w:val="24"/>
          <w:szCs w:val="24"/>
        </w:rPr>
      </w:pPr>
    </w:p>
    <w:p>
      <w:pPr>
        <w:widowControl w:val="0"/>
        <w:ind w:firstLine="709"/>
        <w:jc w:val="both"/>
        <w:rPr>
          <w:rFonts w:hint="default" w:ascii="Arial" w:hAnsi="Arial" w:cs="Arial"/>
          <w:b w:val="0"/>
          <w:bCs/>
          <w:sz w:val="24"/>
          <w:szCs w:val="24"/>
        </w:rPr>
      </w:pPr>
      <w:r>
        <w:rPr>
          <w:rFonts w:hint="default" w:ascii="Arial" w:hAnsi="Arial" w:cs="Arial"/>
          <w:b w:val="0"/>
          <w:bCs/>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ind w:firstLine="709"/>
        <w:jc w:val="both"/>
        <w:rPr>
          <w:rFonts w:hint="default" w:ascii="Arial" w:hAnsi="Arial" w:cs="Arial"/>
          <w:b w:val="0"/>
          <w:bCs/>
          <w:sz w:val="24"/>
          <w:szCs w:val="24"/>
        </w:rPr>
      </w:pPr>
      <w:r>
        <w:rPr>
          <w:rFonts w:hint="default" w:ascii="Arial" w:hAnsi="Arial" w:cs="Arial"/>
          <w:b w:val="0"/>
          <w:bCs/>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ind w:firstLine="709"/>
        <w:jc w:val="both"/>
        <w:rPr>
          <w:rFonts w:hint="default" w:ascii="Arial" w:hAnsi="Arial" w:cs="Arial"/>
          <w:b w:val="0"/>
          <w:bCs/>
          <w:sz w:val="24"/>
          <w:szCs w:val="24"/>
        </w:rPr>
      </w:pPr>
      <w:r>
        <w:rPr>
          <w:rFonts w:hint="default" w:ascii="Arial" w:hAnsi="Arial" w:cs="Arial"/>
          <w:b w:val="0"/>
          <w:bCs/>
          <w:sz w:val="24"/>
          <w:szCs w:val="24"/>
        </w:rPr>
        <w:t>Подготовка и представление схемы расположения земельного участка осуществляется в форме электронного документа.</w:t>
      </w:r>
    </w:p>
    <w:p>
      <w:pPr>
        <w:ind w:firstLine="709"/>
        <w:jc w:val="both"/>
        <w:rPr>
          <w:rFonts w:hint="default" w:ascii="Arial" w:hAnsi="Arial" w:cs="Arial"/>
          <w:b w:val="0"/>
          <w:bCs/>
          <w:sz w:val="24"/>
          <w:szCs w:val="24"/>
        </w:rPr>
      </w:pPr>
      <w:r>
        <w:rPr>
          <w:rFonts w:hint="default" w:ascii="Arial" w:hAnsi="Arial" w:cs="Arial"/>
          <w:b w:val="0"/>
          <w:bCs/>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ind w:firstLine="709"/>
        <w:jc w:val="both"/>
        <w:rPr>
          <w:rFonts w:hint="default" w:ascii="Arial" w:hAnsi="Arial" w:cs="Arial"/>
          <w:b w:val="0"/>
          <w:bCs/>
          <w:sz w:val="24"/>
          <w:szCs w:val="24"/>
        </w:rPr>
      </w:pPr>
      <w:r>
        <w:rPr>
          <w:rFonts w:hint="default" w:ascii="Arial" w:hAnsi="Arial" w:cs="Arial"/>
          <w:b w:val="0"/>
          <w:bCs/>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ind w:firstLine="709"/>
        <w:jc w:val="both"/>
        <w:rPr>
          <w:rFonts w:hint="default" w:ascii="Arial" w:hAnsi="Arial" w:cs="Arial"/>
          <w:b w:val="0"/>
          <w:bCs/>
          <w:sz w:val="24"/>
          <w:szCs w:val="24"/>
        </w:rPr>
      </w:pPr>
      <w:r>
        <w:rPr>
          <w:rFonts w:hint="default" w:ascii="Arial" w:hAnsi="Arial" w:cs="Arial"/>
          <w:b w:val="0"/>
          <w:bCs/>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ind w:firstLine="709"/>
        <w:jc w:val="both"/>
        <w:rPr>
          <w:rFonts w:hint="default" w:ascii="Arial" w:hAnsi="Arial" w:cs="Arial"/>
          <w:b w:val="0"/>
          <w:bCs/>
          <w:sz w:val="24"/>
          <w:szCs w:val="24"/>
        </w:rPr>
      </w:pPr>
      <w:r>
        <w:rPr>
          <w:rFonts w:hint="default" w:ascii="Arial" w:hAnsi="Arial" w:cs="Arial"/>
          <w:b w:val="0"/>
          <w:bCs/>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pPr>
        <w:ind w:firstLine="720"/>
        <w:jc w:val="both"/>
        <w:rPr>
          <w:rFonts w:hint="default" w:ascii="Arial" w:hAnsi="Arial" w:cs="Arial"/>
          <w:b w:val="0"/>
          <w:bCs/>
          <w:sz w:val="24"/>
          <w:szCs w:val="24"/>
        </w:rPr>
      </w:pPr>
      <w:r>
        <w:rPr>
          <w:rFonts w:hint="default" w:ascii="Arial" w:hAnsi="Arial" w:cs="Arial"/>
          <w:b w:val="0"/>
          <w:bCs/>
          <w:sz w:val="24"/>
          <w:szCs w:val="24"/>
        </w:rPr>
        <w:t>2.6.5. Запрещается требовать от заявителя:</w:t>
      </w:r>
    </w:p>
    <w:p>
      <w:pPr>
        <w:ind w:firstLine="720"/>
        <w:jc w:val="both"/>
        <w:rPr>
          <w:rFonts w:hint="default" w:ascii="Arial" w:hAnsi="Arial" w:cs="Arial"/>
          <w:b w:val="0"/>
          <w:bCs/>
          <w:sz w:val="24"/>
          <w:szCs w:val="24"/>
        </w:rPr>
      </w:pPr>
      <w:r>
        <w:rPr>
          <w:rFonts w:hint="default" w:ascii="Arial" w:hAnsi="Arial" w:cs="Arial"/>
          <w:b w:val="0"/>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20"/>
        <w:jc w:val="both"/>
        <w:rPr>
          <w:rFonts w:hint="default" w:ascii="Arial" w:hAnsi="Arial" w:cs="Arial"/>
          <w:b w:val="0"/>
          <w:bCs/>
          <w:sz w:val="24"/>
          <w:szCs w:val="24"/>
        </w:rPr>
      </w:pPr>
      <w:r>
        <w:rPr>
          <w:rFonts w:hint="default" w:ascii="Arial" w:hAnsi="Arial" w:cs="Arial"/>
          <w:b w:val="0"/>
          <w:bCs/>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"consultantplus://offline/ref=40DCD611032706BCD6B5E646400BFA920ED9FA9B15CFD7BBEA981C1CF20BBD8CA6656B7CEABE4E3D6F661CB9C7323B869D485517F1B8F6FBE7p1J" \o "consultantplus://offline/ref=40DCD611032706BCD6B5E646400BFA920ED9FA9B15CFD7BBEA981C1CF20BBD8CA6656B7CEABE4E3D6F661CB9C7323B869D485517F1B8F6FBE7p1J" </w:instrText>
      </w:r>
      <w:r>
        <w:rPr>
          <w:rFonts w:hint="default" w:ascii="Arial" w:hAnsi="Arial" w:cs="Arial"/>
          <w:b w:val="0"/>
          <w:bCs/>
          <w:sz w:val="24"/>
          <w:szCs w:val="24"/>
        </w:rPr>
        <w:fldChar w:fldCharType="separate"/>
      </w:r>
      <w:r>
        <w:rPr>
          <w:rFonts w:hint="default" w:ascii="Arial" w:hAnsi="Arial" w:cs="Arial"/>
          <w:b w:val="0"/>
          <w:bCs/>
          <w:sz w:val="24"/>
          <w:szCs w:val="24"/>
        </w:rPr>
        <w:t>частью 1 статьи 1</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"consultantplus://offline/ref=40DCD611032706BCD6B5E646400BFA920ED9FA9B15CFD7BBEA981C1CF20BBD8CA6656B79E9B51A6D2B3845EA8679378686545414EEp7J" \o "consultantplus://offline/ref=40DCD611032706BCD6B5E646400BFA920ED9FA9B15CFD7BBEA981C1CF20BBD8CA6656B79E9B51A6D2B3845EA8679378686545414EEp7J" </w:instrText>
      </w:r>
      <w:r>
        <w:rPr>
          <w:rFonts w:hint="default" w:ascii="Arial" w:hAnsi="Arial" w:cs="Arial"/>
          <w:b w:val="0"/>
          <w:bCs/>
          <w:sz w:val="24"/>
          <w:szCs w:val="24"/>
        </w:rPr>
        <w:fldChar w:fldCharType="separate"/>
      </w:r>
      <w:r>
        <w:rPr>
          <w:rFonts w:hint="default" w:ascii="Arial" w:hAnsi="Arial" w:cs="Arial"/>
          <w:b w:val="0"/>
          <w:bCs/>
          <w:sz w:val="24"/>
          <w:szCs w:val="24"/>
        </w:rPr>
        <w:t>частью 6 статьи 7</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ind w:firstLine="709"/>
        <w:jc w:val="both"/>
        <w:rPr>
          <w:rFonts w:hint="default" w:ascii="Arial" w:hAnsi="Arial" w:cs="Arial"/>
          <w:b w:val="0"/>
          <w:bCs/>
          <w:sz w:val="24"/>
          <w:szCs w:val="24"/>
        </w:rPr>
      </w:pPr>
      <w:r>
        <w:rPr>
          <w:rFonts w:hint="default" w:ascii="Arial" w:hAnsi="Arial" w:eastAsia="Calibri" w:cs="Arial"/>
          <w:b w:val="0"/>
          <w:bCs/>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Arial" w:hAnsi="Arial" w:cs="Arial"/>
          <w:b w:val="0"/>
          <w:bCs/>
          <w:sz w:val="24"/>
          <w:szCs w:val="24"/>
        </w:rPr>
        <w:t xml:space="preserve">перечень услуг, которые являются необходимыми и обязательными для предоставления муниципальных услуг, утвержденный решением Совета депутатов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2</w:t>
      </w:r>
      <w:r>
        <w:rPr>
          <w:rFonts w:hint="default" w:ascii="Arial" w:hAnsi="Arial" w:cs="Arial"/>
          <w:b w:val="0"/>
          <w:bCs/>
          <w:sz w:val="24"/>
          <w:szCs w:val="24"/>
          <w:lang w:val="ru-RU"/>
        </w:rPr>
        <w:t>4</w:t>
      </w:r>
      <w:r>
        <w:rPr>
          <w:rFonts w:hint="default" w:ascii="Arial" w:hAnsi="Arial" w:cs="Arial"/>
          <w:b w:val="0"/>
          <w:bCs/>
          <w:sz w:val="24"/>
          <w:szCs w:val="24"/>
        </w:rPr>
        <w:t xml:space="preserve">.06.2011г № </w:t>
      </w:r>
      <w:r>
        <w:rPr>
          <w:rFonts w:hint="default" w:ascii="Arial" w:hAnsi="Arial" w:cs="Arial"/>
          <w:b w:val="0"/>
          <w:bCs/>
          <w:sz w:val="24"/>
          <w:szCs w:val="24"/>
          <w:lang w:val="ru-RU"/>
        </w:rPr>
        <w:t>14</w:t>
      </w:r>
      <w:r>
        <w:rPr>
          <w:rFonts w:hint="default" w:ascii="Arial" w:hAnsi="Arial" w:cs="Arial"/>
          <w:b w:val="0"/>
          <w:bCs/>
          <w:sz w:val="24"/>
          <w:szCs w:val="24"/>
        </w:rPr>
        <w:t>/</w:t>
      </w:r>
      <w:r>
        <w:rPr>
          <w:rFonts w:hint="default" w:ascii="Arial" w:hAnsi="Arial" w:cs="Arial"/>
          <w:b w:val="0"/>
          <w:bCs/>
          <w:sz w:val="24"/>
          <w:szCs w:val="24"/>
          <w:lang w:val="ru-RU"/>
        </w:rPr>
        <w:t>4</w:t>
      </w:r>
      <w:r>
        <w:rPr>
          <w:rFonts w:hint="default" w:ascii="Arial" w:hAnsi="Arial" w:cs="Arial"/>
          <w:b w:val="0"/>
          <w:bCs/>
          <w:sz w:val="24"/>
          <w:szCs w:val="24"/>
        </w:rPr>
        <w:t xml:space="preserve"> «Об утверждении перечня услуг, которые являются необходимыми и обязательными для предоставления администрацией </w:t>
      </w:r>
      <w:r>
        <w:rPr>
          <w:rFonts w:hint="default" w:ascii="Arial" w:hAnsi="Arial" w:cs="Arial"/>
          <w:b w:val="0"/>
          <w:bCs/>
          <w:sz w:val="24"/>
          <w:szCs w:val="24"/>
          <w:lang w:val="ru-RU"/>
        </w:rPr>
        <w:t>Родничковского</w:t>
      </w:r>
      <w:r>
        <w:rPr>
          <w:rFonts w:hint="default" w:ascii="Arial" w:hAnsi="Arial" w:cs="Arial"/>
          <w:b w:val="0"/>
          <w:bCs/>
          <w:sz w:val="24"/>
          <w:szCs w:val="24"/>
        </w:rPr>
        <w:t xml:space="preserve"> сельского поселения муниципальных услуг и порядка определения платы за оказание данных услуг»;</w:t>
      </w:r>
    </w:p>
    <w:p>
      <w:pPr>
        <w:ind w:firstLine="709"/>
        <w:jc w:val="both"/>
        <w:rPr>
          <w:rFonts w:hint="default" w:ascii="Arial" w:hAnsi="Arial" w:cs="Arial"/>
          <w:b w:val="0"/>
          <w:bCs/>
          <w:sz w:val="24"/>
          <w:szCs w:val="24"/>
        </w:rPr>
      </w:pPr>
      <w:r>
        <w:rPr>
          <w:rFonts w:hint="default" w:ascii="Arial" w:hAnsi="Arial" w:eastAsia="Calibri" w:cs="Arial"/>
          <w:b w:val="0"/>
          <w:bCs/>
          <w:sz w:val="24"/>
          <w:szCs w:val="24"/>
        </w:rPr>
        <w:t>4)</w:t>
      </w:r>
      <w:r>
        <w:rPr>
          <w:rFonts w:hint="default" w:ascii="Arial" w:hAnsi="Arial" w:cs="Arial"/>
          <w:b w:val="0"/>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Pr>
          <w:rFonts w:hint="default" w:ascii="Arial" w:hAnsi="Arial" w:cs="Arial"/>
          <w:b w:val="0"/>
          <w:bCs/>
          <w:sz w:val="24"/>
          <w:szCs w:val="24"/>
        </w:rPr>
        <w:br w:type="textWrapping"/>
      </w:r>
      <w:r>
        <w:rPr>
          <w:rFonts w:hint="default" w:ascii="Arial" w:hAnsi="Arial" w:cs="Arial"/>
          <w:b w:val="0"/>
          <w:bCs/>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20"/>
        <w:jc w:val="both"/>
        <w:rPr>
          <w:rFonts w:hint="default" w:ascii="Arial" w:hAnsi="Arial" w:cs="Arial"/>
          <w:b w:val="0"/>
          <w:bCs/>
          <w:sz w:val="24"/>
          <w:szCs w:val="24"/>
        </w:rPr>
      </w:pPr>
      <w:r>
        <w:rPr>
          <w:rFonts w:hint="default" w:ascii="Arial" w:hAnsi="Arial" w:cs="Arial"/>
          <w:b w:val="0"/>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20"/>
        <w:jc w:val="both"/>
        <w:rPr>
          <w:rFonts w:hint="default" w:ascii="Arial" w:hAnsi="Arial" w:cs="Arial"/>
          <w:b w:val="0"/>
          <w:bCs/>
          <w:sz w:val="24"/>
          <w:szCs w:val="24"/>
        </w:rPr>
      </w:pPr>
      <w:r>
        <w:rPr>
          <w:rFonts w:hint="default" w:ascii="Arial" w:hAnsi="Arial" w:cs="Arial"/>
          <w:b w:val="0"/>
          <w:bCs/>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rFonts w:hint="default" w:ascii="Arial" w:hAnsi="Arial" w:cs="Arial"/>
          <w:b w:val="0"/>
          <w:bCs/>
          <w:sz w:val="24"/>
          <w:szCs w:val="24"/>
        </w:rPr>
        <w:br w:type="textWrapping"/>
      </w:r>
      <w:r>
        <w:rPr>
          <w:rFonts w:hint="default" w:ascii="Arial" w:hAnsi="Arial" w:cs="Arial"/>
          <w:b w:val="0"/>
          <w:bCs/>
          <w:sz w:val="24"/>
          <w:szCs w:val="24"/>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rFonts w:hint="default" w:ascii="Arial" w:hAnsi="Arial" w:cs="Arial"/>
          <w:b w:val="0"/>
          <w:bCs/>
          <w:sz w:val="24"/>
          <w:szCs w:val="24"/>
        </w:rPr>
        <w:br w:type="textWrapping"/>
      </w:r>
      <w:r>
        <w:rPr>
          <w:rFonts w:hint="default" w:ascii="Arial" w:hAnsi="Arial" w:cs="Arial"/>
          <w:b w:val="0"/>
          <w:bCs/>
          <w:sz w:val="24"/>
          <w:szCs w:val="24"/>
        </w:rPr>
        <w:t>в представленный ранее комплект документов;</w:t>
      </w:r>
    </w:p>
    <w:p>
      <w:pPr>
        <w:ind w:firstLine="720"/>
        <w:jc w:val="both"/>
        <w:rPr>
          <w:rFonts w:hint="default" w:ascii="Arial" w:hAnsi="Arial" w:cs="Arial"/>
          <w:b w:val="0"/>
          <w:bCs/>
          <w:sz w:val="24"/>
          <w:szCs w:val="24"/>
        </w:rPr>
      </w:pPr>
      <w:r>
        <w:rPr>
          <w:rFonts w:hint="default" w:ascii="Arial" w:hAnsi="Arial" w:cs="Arial"/>
          <w:b w:val="0"/>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Pr>
          <w:rFonts w:hint="default" w:ascii="Arial" w:hAnsi="Arial" w:cs="Arial"/>
          <w:b w:val="0"/>
          <w:bCs/>
          <w:sz w:val="24"/>
          <w:szCs w:val="24"/>
        </w:rPr>
        <w:br w:type="textWrapping"/>
      </w:r>
      <w:r>
        <w:rPr>
          <w:rFonts w:hint="default" w:ascii="Arial" w:hAnsi="Arial" w:cs="Arial"/>
          <w:b w:val="0"/>
          <w:bCs/>
          <w:sz w:val="24"/>
          <w:szCs w:val="24"/>
        </w:rPr>
        <w:t>для предоставления муниципальной услуги, либо в предоставлении муниципальной услуги;</w:t>
      </w:r>
    </w:p>
    <w:p>
      <w:pPr>
        <w:ind w:firstLine="720"/>
        <w:jc w:val="both"/>
        <w:rPr>
          <w:rFonts w:hint="default" w:ascii="Arial" w:hAnsi="Arial" w:cs="Arial"/>
          <w:b w:val="0"/>
          <w:bCs/>
          <w:sz w:val="24"/>
          <w:szCs w:val="24"/>
        </w:rPr>
      </w:pPr>
      <w:r>
        <w:rPr>
          <w:rFonts w:hint="default" w:ascii="Arial" w:hAnsi="Arial" w:cs="Arial"/>
          <w:b w:val="0"/>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"consultantplus://offline/ref=40DCD611032706BCD6B5E646400BFA920ED9FA9B15CFD7BBEA981C1CF20BBD8CA6656B7CEABE4D396D661CB9C7323B869D485517F1B8F6FBE7p1J" \o "consultantplus://offline/ref=40DCD611032706BCD6B5E646400BFA920ED9FA9B15CFD7BBEA981C1CF20BBD8CA6656B7CEABE4D396D661CB9C7323B869D485517F1B8F6FBE7p1J"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"consultantplus://offline/ref=40DCD611032706BCD6B5E646400BFA920ED9FA9B15CFD7BBEA981C1CF20BBD8CA6656B7CEABE4D396D661CB9C7323B869D485517F1B8F6FBE7p1J" \o "consultantplus://offline/ref=40DCD611032706BCD6B5E646400BFA920ED9FA9B15CFD7BBEA981C1CF20BBD8CA6656B7CEABE4D396D661CB9C7323B869D485517F1B8F6FBE7p1J"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уведомляется заявитель, а также приносятся извинения за доставленные неудобства.</w:t>
      </w:r>
    </w:p>
    <w:p>
      <w:pPr>
        <w:pStyle w:val="40"/>
        <w:ind w:firstLine="709"/>
        <w:jc w:val="both"/>
        <w:rPr>
          <w:rFonts w:hint="default" w:ascii="Arial" w:hAnsi="Arial" w:cs="Arial"/>
          <w:b w:val="0"/>
          <w:bCs/>
          <w:sz w:val="24"/>
          <w:szCs w:val="24"/>
        </w:rPr>
      </w:pPr>
      <w:r>
        <w:rPr>
          <w:rFonts w:hint="default" w:ascii="Arial" w:hAnsi="Arial" w:cs="Arial"/>
          <w:b w:val="0"/>
          <w:bCs/>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ind w:firstLine="709"/>
        <w:jc w:val="both"/>
        <w:rPr>
          <w:rFonts w:hint="default" w:ascii="Arial" w:hAnsi="Arial" w:cs="Arial"/>
          <w:b w:val="0"/>
          <w:bCs/>
          <w:sz w:val="24"/>
          <w:szCs w:val="24"/>
        </w:rPr>
      </w:pPr>
      <w:r>
        <w:rPr>
          <w:rFonts w:hint="default" w:ascii="Arial" w:hAnsi="Arial" w:cs="Arial"/>
          <w:b w:val="0"/>
          <w:bCs/>
          <w:sz w:val="24"/>
          <w:szCs w:val="24"/>
        </w:rPr>
        <w:t>2.7. Исчерпывающий перечень оснований для отказа в приеме документов.</w:t>
      </w:r>
    </w:p>
    <w:p>
      <w:pPr>
        <w:ind w:firstLine="709"/>
        <w:jc w:val="both"/>
        <w:rPr>
          <w:rFonts w:hint="default" w:ascii="Arial" w:hAnsi="Arial" w:cs="Arial"/>
          <w:b w:val="0"/>
          <w:bCs/>
          <w:iCs/>
          <w:sz w:val="24"/>
          <w:szCs w:val="24"/>
        </w:rPr>
      </w:pPr>
      <w:r>
        <w:rPr>
          <w:rFonts w:hint="default" w:ascii="Arial" w:hAnsi="Arial" w:cs="Arial"/>
          <w:b w:val="0"/>
          <w:bCs/>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ind w:firstLine="709"/>
        <w:jc w:val="both"/>
        <w:rPr>
          <w:rFonts w:hint="default" w:ascii="Arial" w:hAnsi="Arial" w:cs="Arial"/>
          <w:b w:val="0"/>
          <w:bCs/>
          <w:iCs/>
          <w:sz w:val="24"/>
          <w:szCs w:val="24"/>
        </w:rPr>
      </w:pPr>
      <w:r>
        <w:rPr>
          <w:rFonts w:hint="default" w:ascii="Arial" w:hAnsi="Arial" w:cs="Arial"/>
          <w:b w:val="0"/>
          <w:bCs/>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ind w:firstLine="709"/>
        <w:jc w:val="both"/>
        <w:rPr>
          <w:rFonts w:hint="default" w:ascii="Arial" w:hAnsi="Arial" w:cs="Arial"/>
          <w:b w:val="0"/>
          <w:bCs/>
          <w:sz w:val="24"/>
          <w:szCs w:val="24"/>
        </w:rPr>
      </w:pPr>
      <w:r>
        <w:rPr>
          <w:rFonts w:hint="default" w:ascii="Arial" w:hAnsi="Arial" w:cs="Arial"/>
          <w:b w:val="0"/>
          <w:bCs/>
          <w:iCs/>
          <w:sz w:val="24"/>
          <w:szCs w:val="24"/>
        </w:rPr>
        <w:t xml:space="preserve">в заявлении, подписанном усиленной </w:t>
      </w:r>
      <w:r>
        <w:rPr>
          <w:rFonts w:hint="default" w:ascii="Arial" w:hAnsi="Arial" w:cs="Arial"/>
          <w:b w:val="0"/>
          <w:bCs/>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2.8. Основания для возврата заявления о предварительном согласовании:</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заявление не соответствует требованиям, установленным пунктом 2.6.1.1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 заявление подано в иной уполномоченный орган;</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к заявлению не приложены документы, предусмотренные пунктом 2.6.1.2 настоящего административного регламента.</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2.9. Основания для возврата заявления о предоставлении земельного участка:</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заявление не соответствует требованиям, установленным пунктом 2.6.2.1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 заявление подано в иной уполномоченный орган;</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к заявлению не приложены документы, предусмотренные пунктом 2.6.2.2 настоящего административного регламента.</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2.10. Основания для приостановления предоставления муниципальной услуги и для отказа в предоставлении муниципальной услуги.</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ind w:firstLine="709"/>
        <w:jc w:val="both"/>
        <w:rPr>
          <w:rFonts w:hint="default" w:ascii="Arial" w:hAnsi="Arial" w:cs="Arial"/>
          <w:b w:val="0"/>
          <w:bCs/>
          <w:sz w:val="24"/>
          <w:szCs w:val="24"/>
        </w:rPr>
      </w:pPr>
      <w:r>
        <w:rPr>
          <w:rFonts w:hint="default" w:ascii="Arial" w:hAnsi="Arial" w:cs="Arial"/>
          <w:b w:val="0"/>
          <w:bCs/>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pPr>
        <w:ind w:firstLine="709"/>
        <w:jc w:val="both"/>
        <w:rPr>
          <w:rFonts w:hint="default" w:ascii="Arial" w:hAnsi="Arial" w:cs="Arial"/>
          <w:b w:val="0"/>
          <w:bCs/>
          <w:sz w:val="24"/>
          <w:szCs w:val="24"/>
        </w:rPr>
      </w:pPr>
      <w:r>
        <w:rPr>
          <w:rFonts w:hint="default" w:ascii="Arial" w:hAnsi="Arial" w:cs="Arial"/>
          <w:b w:val="0"/>
          <w:bCs/>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ind w:firstLine="709"/>
        <w:jc w:val="both"/>
        <w:rPr>
          <w:rFonts w:hint="default" w:ascii="Arial" w:hAnsi="Arial" w:cs="Arial"/>
          <w:b w:val="0"/>
          <w:bCs/>
          <w:sz w:val="24"/>
          <w:szCs w:val="24"/>
        </w:rPr>
      </w:pPr>
      <w:r>
        <w:rPr>
          <w:rFonts w:hint="default" w:ascii="Arial" w:hAnsi="Arial" w:cs="Arial"/>
          <w:b w:val="0"/>
          <w:bCs/>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ind w:firstLine="709"/>
        <w:jc w:val="both"/>
        <w:rPr>
          <w:rFonts w:hint="default" w:ascii="Arial" w:hAnsi="Arial" w:cs="Arial"/>
          <w:b w:val="0"/>
          <w:bCs/>
          <w:sz w:val="24"/>
          <w:szCs w:val="24"/>
        </w:rPr>
      </w:pPr>
      <w:r>
        <w:rPr>
          <w:rFonts w:hint="default" w:ascii="Arial" w:hAnsi="Arial" w:cs="Arial"/>
          <w:b w:val="0"/>
          <w:bCs/>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ind w:firstLine="709"/>
        <w:jc w:val="both"/>
        <w:rPr>
          <w:rFonts w:hint="default" w:ascii="Arial" w:hAnsi="Arial" w:cs="Arial"/>
          <w:b w:val="0"/>
          <w:bCs/>
          <w:sz w:val="24"/>
          <w:szCs w:val="24"/>
        </w:rPr>
      </w:pPr>
      <w:r>
        <w:rPr>
          <w:rFonts w:hint="default" w:ascii="Arial" w:hAnsi="Arial" w:cs="Arial"/>
          <w:b w:val="0"/>
          <w:bCs/>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ind w:firstLine="709"/>
        <w:jc w:val="both"/>
        <w:rPr>
          <w:rFonts w:hint="default" w:ascii="Arial" w:hAnsi="Arial" w:cs="Arial"/>
          <w:b w:val="0"/>
          <w:bCs/>
          <w:sz w:val="24"/>
          <w:szCs w:val="24"/>
        </w:rPr>
      </w:pPr>
      <w:r>
        <w:rPr>
          <w:rFonts w:hint="default" w:ascii="Arial" w:hAnsi="Arial" w:cs="Arial"/>
          <w:b w:val="0"/>
          <w:bCs/>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ind w:firstLine="709"/>
        <w:jc w:val="both"/>
        <w:rPr>
          <w:rFonts w:hint="default" w:ascii="Arial" w:hAnsi="Arial" w:cs="Arial"/>
          <w:b w:val="0"/>
          <w:bCs/>
          <w:sz w:val="24"/>
          <w:szCs w:val="24"/>
        </w:rPr>
      </w:pPr>
      <w:r>
        <w:rPr>
          <w:rFonts w:hint="default" w:ascii="Arial" w:hAnsi="Arial" w:cs="Arial"/>
          <w:b w:val="0"/>
          <w:bCs/>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ind w:firstLine="709"/>
        <w:jc w:val="both"/>
        <w:rPr>
          <w:rFonts w:hint="default" w:ascii="Arial" w:hAnsi="Arial" w:cs="Arial"/>
          <w:b w:val="0"/>
          <w:bCs/>
          <w:sz w:val="24"/>
          <w:szCs w:val="24"/>
        </w:rPr>
      </w:pPr>
      <w:r>
        <w:rPr>
          <w:rFonts w:hint="default" w:ascii="Arial" w:hAnsi="Arial" w:cs="Arial"/>
          <w:b w:val="0"/>
          <w:bCs/>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pPr>
        <w:ind w:firstLine="709"/>
        <w:jc w:val="both"/>
        <w:rPr>
          <w:rFonts w:hint="default" w:ascii="Arial" w:hAnsi="Arial" w:cs="Arial"/>
          <w:b w:val="0"/>
          <w:bCs/>
          <w:sz w:val="24"/>
          <w:szCs w:val="24"/>
        </w:rPr>
      </w:pPr>
      <w:r>
        <w:rPr>
          <w:rFonts w:hint="default" w:ascii="Arial" w:hAnsi="Arial" w:cs="Arial"/>
          <w:b w:val="0"/>
          <w:bCs/>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ind w:firstLine="709"/>
        <w:jc w:val="both"/>
        <w:rPr>
          <w:rFonts w:hint="default" w:ascii="Arial" w:hAnsi="Arial" w:cs="Arial"/>
          <w:b w:val="0"/>
          <w:bCs/>
          <w:sz w:val="24"/>
          <w:szCs w:val="24"/>
        </w:rPr>
      </w:pPr>
      <w:r>
        <w:rPr>
          <w:rFonts w:hint="default" w:ascii="Arial" w:hAnsi="Arial" w:cs="Arial"/>
          <w:b w:val="0"/>
          <w:bCs/>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ind w:firstLine="709"/>
        <w:jc w:val="both"/>
        <w:rPr>
          <w:rFonts w:hint="default" w:ascii="Arial" w:hAnsi="Arial" w:cs="Arial"/>
          <w:b w:val="0"/>
          <w:bCs/>
          <w:sz w:val="24"/>
          <w:szCs w:val="24"/>
        </w:rPr>
      </w:pPr>
      <w:r>
        <w:rPr>
          <w:rFonts w:hint="default" w:ascii="Arial" w:hAnsi="Arial" w:cs="Arial"/>
          <w:b w:val="0"/>
          <w:bCs/>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"consultantplus://offline/ref=76A038209484676489BE10DBBAA5C16B5D7B483A3B72DD1C906327BB6BFFCA717B194839E56DP5K6H" \o "consultantplus://offline/ref=76A038209484676489BE10DBBAA5C16B5D7B483A3B72DD1C906327BB6BFFCA717B194839E56DP5K6H" </w:instrText>
      </w:r>
      <w:r>
        <w:rPr>
          <w:rFonts w:hint="default" w:ascii="Arial" w:hAnsi="Arial" w:cs="Arial"/>
          <w:b w:val="0"/>
          <w:bCs/>
          <w:sz w:val="24"/>
          <w:szCs w:val="24"/>
        </w:rPr>
        <w:fldChar w:fldCharType="separate"/>
      </w:r>
      <w:r>
        <w:rPr>
          <w:rFonts w:hint="default" w:ascii="Arial" w:hAnsi="Arial" w:cs="Arial"/>
          <w:b w:val="0"/>
          <w:bCs/>
          <w:sz w:val="24"/>
          <w:szCs w:val="24"/>
        </w:rPr>
        <w:t>статьей 39.36</w:t>
      </w:r>
      <w:r>
        <w:rPr>
          <w:rFonts w:hint="default" w:ascii="Arial" w:hAnsi="Arial" w:cs="Arial"/>
          <w:b w:val="0"/>
          <w:bCs/>
          <w:sz w:val="24"/>
          <w:szCs w:val="24"/>
        </w:rPr>
        <w:fldChar w:fldCharType="end"/>
      </w:r>
      <w:r>
        <w:rPr>
          <w:rFonts w:hint="default" w:ascii="Arial" w:hAnsi="Arial" w:cs="Arial"/>
          <w:b w:val="0"/>
          <w:bCs/>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"consultantplus://offline/ref=76A038209484676489BE10DBBAA5C16B5D7B483B367DDD1C906327BB6BFFCA717B19483AE26DP5KBH" \o "consultantplus://offline/ref=76A038209484676489BE10DBBAA5C16B5D7B483B367DDD1C906327BB6BFFCA717B19483AE26DP5KBH"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55.32</w:t>
      </w:r>
      <w:r>
        <w:rPr>
          <w:rFonts w:hint="default" w:ascii="Arial" w:hAnsi="Arial" w:cs="Arial"/>
          <w:b w:val="0"/>
          <w:bCs/>
          <w:sz w:val="24"/>
          <w:szCs w:val="24"/>
        </w:rPr>
        <w:fldChar w:fldCharType="end"/>
      </w:r>
      <w:r>
        <w:rPr>
          <w:rFonts w:hint="default" w:ascii="Arial" w:hAnsi="Arial" w:cs="Arial"/>
          <w:b w:val="0"/>
          <w:bCs/>
          <w:sz w:val="24"/>
          <w:szCs w:val="24"/>
        </w:rPr>
        <w:t xml:space="preserve"> Градостроительного кодекса Российской Федерации;</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"consultantplus://offline/ref=6711FC0AB56588B6B5B6B6ED7BA043316188C5ED6474D9F65CF0042BCE9EC03153399EDD97D1Y6SBH" \o "consultantplus://offline/ref=6711FC0AB56588B6B5B6B6ED7BA043316188C5ED6474D9F65CF0042BCE9EC03153399EDD97D1Y6SBH" </w:instrText>
      </w:r>
      <w:r>
        <w:rPr>
          <w:rFonts w:hint="default" w:ascii="Arial" w:hAnsi="Arial" w:cs="Arial"/>
          <w:b w:val="0"/>
          <w:bCs/>
          <w:sz w:val="24"/>
          <w:szCs w:val="24"/>
        </w:rPr>
        <w:fldChar w:fldCharType="separate"/>
      </w:r>
      <w:r>
        <w:rPr>
          <w:rFonts w:hint="default" w:ascii="Arial" w:hAnsi="Arial" w:cs="Arial"/>
          <w:b w:val="0"/>
          <w:bCs/>
          <w:sz w:val="24"/>
          <w:szCs w:val="24"/>
        </w:rPr>
        <w:t>статьей 39.36</w:t>
      </w:r>
      <w:r>
        <w:rPr>
          <w:rFonts w:hint="default" w:ascii="Arial" w:hAnsi="Arial" w:cs="Arial"/>
          <w:b w:val="0"/>
          <w:bCs/>
          <w:sz w:val="24"/>
          <w:szCs w:val="24"/>
        </w:rPr>
        <w:fldChar w:fldCharType="end"/>
      </w:r>
      <w:r>
        <w:rPr>
          <w:rFonts w:hint="default" w:ascii="Arial" w:hAnsi="Arial" w:cs="Arial"/>
          <w:b w:val="0"/>
          <w:bCs/>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ind w:firstLine="709"/>
        <w:jc w:val="both"/>
        <w:rPr>
          <w:rFonts w:hint="default" w:ascii="Arial" w:hAnsi="Arial" w:cs="Arial"/>
          <w:b w:val="0"/>
          <w:bCs/>
          <w:sz w:val="24"/>
          <w:szCs w:val="24"/>
        </w:rPr>
      </w:pPr>
      <w:r>
        <w:rPr>
          <w:rFonts w:hint="default" w:ascii="Arial" w:hAnsi="Arial" w:cs="Arial"/>
          <w:b w:val="0"/>
          <w:bCs/>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ind w:firstLine="709"/>
        <w:jc w:val="both"/>
        <w:rPr>
          <w:rFonts w:hint="default" w:ascii="Arial" w:hAnsi="Arial" w:cs="Arial"/>
          <w:b w:val="0"/>
          <w:bCs/>
          <w:sz w:val="24"/>
          <w:szCs w:val="24"/>
        </w:rPr>
      </w:pPr>
      <w:r>
        <w:rPr>
          <w:rFonts w:hint="default" w:ascii="Arial" w:hAnsi="Arial" w:cs="Arial"/>
          <w:b w:val="0"/>
          <w:bCs/>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ind w:firstLine="709"/>
        <w:jc w:val="both"/>
        <w:rPr>
          <w:rFonts w:hint="default" w:ascii="Arial" w:hAnsi="Arial" w:cs="Arial"/>
          <w:b w:val="0"/>
          <w:bCs/>
          <w:sz w:val="24"/>
          <w:szCs w:val="24"/>
        </w:rPr>
      </w:pPr>
      <w:r>
        <w:rPr>
          <w:rFonts w:hint="default" w:ascii="Arial" w:hAnsi="Arial" w:cs="Arial"/>
          <w:b w:val="0"/>
          <w:bCs/>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ind w:firstLine="709"/>
        <w:jc w:val="both"/>
        <w:rPr>
          <w:rFonts w:hint="default" w:ascii="Arial" w:hAnsi="Arial" w:cs="Arial"/>
          <w:b w:val="0"/>
          <w:bCs/>
          <w:sz w:val="24"/>
          <w:szCs w:val="24"/>
        </w:rPr>
      </w:pPr>
      <w:r>
        <w:rPr>
          <w:rFonts w:hint="default" w:ascii="Arial" w:hAnsi="Arial" w:cs="Arial"/>
          <w:b w:val="0"/>
          <w:bCs/>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ind w:firstLine="709"/>
        <w:jc w:val="both"/>
        <w:rPr>
          <w:rFonts w:hint="default" w:ascii="Arial" w:hAnsi="Arial" w:cs="Arial"/>
          <w:b w:val="0"/>
          <w:bCs/>
          <w:sz w:val="24"/>
          <w:szCs w:val="24"/>
        </w:rPr>
      </w:pPr>
      <w:r>
        <w:rPr>
          <w:rFonts w:hint="default" w:ascii="Arial" w:hAnsi="Arial" w:cs="Arial"/>
          <w:b w:val="0"/>
          <w:bCs/>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ind w:firstLine="709"/>
        <w:jc w:val="both"/>
        <w:rPr>
          <w:rFonts w:hint="default" w:ascii="Arial" w:hAnsi="Arial" w:cs="Arial"/>
          <w:b w:val="0"/>
          <w:bCs/>
          <w:sz w:val="24"/>
          <w:szCs w:val="24"/>
        </w:rPr>
      </w:pPr>
      <w:r>
        <w:rPr>
          <w:rFonts w:hint="default" w:ascii="Arial" w:hAnsi="Arial" w:cs="Arial"/>
          <w:b w:val="0"/>
          <w:bCs/>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ind w:firstLine="709"/>
        <w:jc w:val="both"/>
        <w:rPr>
          <w:rFonts w:hint="default" w:ascii="Arial" w:hAnsi="Arial" w:cs="Arial"/>
          <w:b w:val="0"/>
          <w:bCs/>
          <w:sz w:val="24"/>
          <w:szCs w:val="24"/>
        </w:rPr>
      </w:pPr>
      <w:r>
        <w:rPr>
          <w:rFonts w:hint="default" w:ascii="Arial" w:hAnsi="Arial" w:cs="Arial"/>
          <w:b w:val="0"/>
          <w:bCs/>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"consultantplus://offline/ref=FB14C04790DDB82C2CE4576580C38FA9CCD0CA43202751F71D44B50CB0D21C2586C3734F7E2D2E3C7FFBB989542827BE00726B407573fCn1H" \o "consultantplus://offline/ref=FB14C04790DDB82C2CE4576580C38FA9CCD0CA43202751F71D44B50CB0D21C2586C3734F7E2D2E3C7FFBB989542827BE00726B407573fCn1H" </w:instrText>
      </w:r>
      <w:r>
        <w:rPr>
          <w:rFonts w:hint="default" w:ascii="Arial" w:hAnsi="Arial" w:cs="Arial"/>
          <w:b w:val="0"/>
          <w:bCs/>
          <w:sz w:val="24"/>
          <w:szCs w:val="24"/>
        </w:rPr>
        <w:fldChar w:fldCharType="separate"/>
      </w:r>
      <w:r>
        <w:rPr>
          <w:rFonts w:hint="default" w:ascii="Arial" w:hAnsi="Arial" w:cs="Arial"/>
          <w:b w:val="0"/>
          <w:bCs/>
          <w:sz w:val="24"/>
          <w:szCs w:val="24"/>
        </w:rPr>
        <w:t>пунктом 6 статьи 39.10</w:t>
      </w:r>
      <w:r>
        <w:rPr>
          <w:rFonts w:hint="default" w:ascii="Arial" w:hAnsi="Arial" w:cs="Arial"/>
          <w:b w:val="0"/>
          <w:bCs/>
          <w:sz w:val="24"/>
          <w:szCs w:val="24"/>
        </w:rPr>
        <w:fldChar w:fldCharType="end"/>
      </w:r>
      <w:r>
        <w:rPr>
          <w:rFonts w:hint="default" w:ascii="Arial" w:hAnsi="Arial" w:cs="Arial"/>
          <w:b w:val="0"/>
          <w:bCs/>
          <w:sz w:val="24"/>
          <w:szCs w:val="24"/>
        </w:rPr>
        <w:t xml:space="preserve"> ЗК РФ;</w:t>
      </w:r>
    </w:p>
    <w:p>
      <w:pPr>
        <w:ind w:firstLine="709"/>
        <w:jc w:val="both"/>
        <w:rPr>
          <w:rFonts w:hint="default" w:ascii="Arial" w:hAnsi="Arial" w:cs="Arial"/>
          <w:b w:val="0"/>
          <w:bCs/>
          <w:sz w:val="24"/>
          <w:szCs w:val="24"/>
        </w:rPr>
      </w:pPr>
      <w:r>
        <w:rPr>
          <w:rFonts w:hint="default" w:ascii="Arial" w:hAnsi="Arial" w:cs="Arial"/>
          <w:b w:val="0"/>
          <w:bCs/>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ind w:firstLine="709"/>
        <w:jc w:val="both"/>
        <w:rPr>
          <w:rFonts w:hint="default" w:ascii="Arial" w:hAnsi="Arial" w:cs="Arial"/>
          <w:b w:val="0"/>
          <w:bCs/>
          <w:sz w:val="24"/>
          <w:szCs w:val="24"/>
        </w:rPr>
      </w:pPr>
      <w:r>
        <w:rPr>
          <w:rFonts w:hint="default" w:ascii="Arial" w:hAnsi="Arial" w:cs="Arial"/>
          <w:b w:val="0"/>
          <w:bCs/>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ind w:firstLine="709"/>
        <w:jc w:val="both"/>
        <w:rPr>
          <w:rFonts w:hint="default" w:ascii="Arial" w:hAnsi="Arial" w:cs="Arial"/>
          <w:b w:val="0"/>
          <w:bCs/>
          <w:sz w:val="24"/>
          <w:szCs w:val="24"/>
        </w:rPr>
      </w:pPr>
      <w:r>
        <w:rPr>
          <w:rFonts w:hint="default" w:ascii="Arial" w:hAnsi="Arial" w:cs="Arial"/>
          <w:b w:val="0"/>
          <w:bCs/>
          <w:sz w:val="24"/>
          <w:szCs w:val="24"/>
        </w:rPr>
        <w:t>19) предоставление земельного участка на заявленном виде прав не допускается;</w:t>
      </w:r>
    </w:p>
    <w:p>
      <w:pPr>
        <w:ind w:firstLine="709"/>
        <w:jc w:val="both"/>
        <w:rPr>
          <w:rFonts w:hint="default" w:ascii="Arial" w:hAnsi="Arial" w:cs="Arial"/>
          <w:b w:val="0"/>
          <w:bCs/>
          <w:sz w:val="24"/>
          <w:szCs w:val="24"/>
        </w:rPr>
      </w:pPr>
      <w:r>
        <w:rPr>
          <w:rFonts w:hint="default" w:ascii="Arial" w:hAnsi="Arial" w:cs="Arial"/>
          <w:b w:val="0"/>
          <w:bCs/>
          <w:sz w:val="24"/>
          <w:szCs w:val="24"/>
        </w:rPr>
        <w:t>20) в отношении земельного участка, указанного в заявлении о его предоставлении, не установлен вид разрешенного использования;</w:t>
      </w:r>
    </w:p>
    <w:p>
      <w:pPr>
        <w:ind w:firstLine="709"/>
        <w:jc w:val="both"/>
        <w:rPr>
          <w:rFonts w:hint="default" w:ascii="Arial" w:hAnsi="Arial" w:cs="Arial"/>
          <w:b w:val="0"/>
          <w:bCs/>
          <w:sz w:val="24"/>
          <w:szCs w:val="24"/>
        </w:rPr>
      </w:pPr>
      <w:r>
        <w:rPr>
          <w:rFonts w:hint="default" w:ascii="Arial" w:hAnsi="Arial" w:cs="Arial"/>
          <w:b w:val="0"/>
          <w:bCs/>
          <w:sz w:val="24"/>
          <w:szCs w:val="24"/>
        </w:rPr>
        <w:t>21) указанный в заявлении о предоставлении земельного участка земельный участок не отнесен к определенной категории земель;</w:t>
      </w:r>
    </w:p>
    <w:p>
      <w:pPr>
        <w:ind w:firstLine="709"/>
        <w:jc w:val="both"/>
        <w:rPr>
          <w:rFonts w:hint="default" w:ascii="Arial" w:hAnsi="Arial" w:cs="Arial"/>
          <w:b w:val="0"/>
          <w:bCs/>
          <w:sz w:val="24"/>
          <w:szCs w:val="24"/>
        </w:rPr>
      </w:pPr>
      <w:r>
        <w:rPr>
          <w:rFonts w:hint="default" w:ascii="Arial" w:hAnsi="Arial" w:cs="Arial"/>
          <w:b w:val="0"/>
          <w:bCs/>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ind w:firstLine="709"/>
        <w:jc w:val="both"/>
        <w:rPr>
          <w:rFonts w:hint="default" w:ascii="Arial" w:hAnsi="Arial" w:cs="Arial"/>
          <w:b w:val="0"/>
          <w:bCs/>
          <w:sz w:val="24"/>
          <w:szCs w:val="24"/>
        </w:rPr>
      </w:pPr>
      <w:r>
        <w:rPr>
          <w:rFonts w:hint="default" w:ascii="Arial" w:hAnsi="Arial" w:cs="Arial"/>
          <w:b w:val="0"/>
          <w:bCs/>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"consultantplus://offline/ref=24D2B078B1941B6A3B799B3CCD0BCEC27FDE01B5EB9441495CF988BEC7AE6C54D0F34E138150F39Fs0b6H" \o "consultantplus://offline/ref=24D2B078B1941B6A3B799B3CCD0BCEC27FDE01B5EB9441495CF988BEC7AE6C54D0F34E138150F39Fs0b6H" </w:instrText>
      </w:r>
      <w:r>
        <w:rPr>
          <w:rFonts w:hint="default" w:ascii="Arial" w:hAnsi="Arial" w:cs="Arial"/>
          <w:b w:val="0"/>
          <w:bCs/>
          <w:sz w:val="24"/>
          <w:szCs w:val="24"/>
        </w:rPr>
        <w:fldChar w:fldCharType="separate"/>
      </w:r>
      <w:r>
        <w:rPr>
          <w:rFonts w:hint="default" w:ascii="Arial" w:hAnsi="Arial" w:cs="Arial"/>
          <w:b w:val="0"/>
          <w:bCs/>
          <w:sz w:val="24"/>
          <w:szCs w:val="24"/>
        </w:rPr>
        <w:t>частью 4 статьи 18</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"consultantplus://offline/ref=24D2B078B1941B6A3B799B3CCD0BCEC27FDE01B5EB9441495CF988BEC7AE6C54D0F34E138150F198s0b8H" \o "consultantplus://offline/ref=24D2B078B1941B6A3B799B3CCD0BCEC27FDE01B5EB9441495CF988BEC7AE6C54D0F34E138150F198s0b8H" </w:instrText>
      </w:r>
      <w:r>
        <w:rPr>
          <w:rFonts w:hint="default" w:ascii="Arial" w:hAnsi="Arial" w:cs="Arial"/>
          <w:b w:val="0"/>
          <w:bCs/>
          <w:sz w:val="24"/>
          <w:szCs w:val="24"/>
        </w:rPr>
        <w:fldChar w:fldCharType="separate"/>
      </w:r>
      <w:r>
        <w:rPr>
          <w:rFonts w:hint="default" w:ascii="Arial" w:hAnsi="Arial" w:cs="Arial"/>
          <w:b w:val="0"/>
          <w:bCs/>
          <w:sz w:val="24"/>
          <w:szCs w:val="24"/>
        </w:rPr>
        <w:t>частью 3 статьи 14</w:t>
      </w:r>
      <w:r>
        <w:rPr>
          <w:rFonts w:hint="default" w:ascii="Arial" w:hAnsi="Arial" w:cs="Arial"/>
          <w:b w:val="0"/>
          <w:bCs/>
          <w:sz w:val="24"/>
          <w:szCs w:val="24"/>
        </w:rPr>
        <w:fldChar w:fldCharType="end"/>
      </w:r>
      <w:r>
        <w:rPr>
          <w:rFonts w:hint="default" w:ascii="Arial" w:hAnsi="Arial" w:cs="Arial"/>
          <w:b w:val="0"/>
          <w:bCs/>
          <w:sz w:val="24"/>
          <w:szCs w:val="24"/>
        </w:rPr>
        <w:t xml:space="preserve"> указанного Федерального закона;</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2.11. Муниципальная услуга предоставляется бесплатно.</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19"/>
        <w:ind w:firstLine="709"/>
        <w:jc w:val="both"/>
        <w:rPr>
          <w:rFonts w:hint="default" w:ascii="Arial" w:hAnsi="Arial" w:cs="Arial"/>
          <w:b w:val="0"/>
          <w:bCs/>
          <w:sz w:val="24"/>
          <w:szCs w:val="24"/>
        </w:rPr>
      </w:pPr>
      <w:r>
        <w:rPr>
          <w:rFonts w:hint="default" w:ascii="Arial" w:hAnsi="Arial" w:cs="Arial"/>
          <w:b w:val="0"/>
          <w:bCs/>
          <w:sz w:val="24"/>
          <w:szCs w:val="24"/>
        </w:rPr>
        <w:t>2.13. Срок регистрации заявления и прилагаемых к нему документов составляет:</w:t>
      </w:r>
    </w:p>
    <w:p>
      <w:pPr>
        <w:pStyle w:val="19"/>
        <w:ind w:firstLine="709"/>
        <w:jc w:val="both"/>
        <w:rPr>
          <w:rFonts w:hint="default" w:ascii="Arial" w:hAnsi="Arial" w:cs="Arial"/>
          <w:b w:val="0"/>
          <w:bCs/>
          <w:sz w:val="24"/>
          <w:szCs w:val="24"/>
        </w:rPr>
      </w:pPr>
      <w:r>
        <w:rPr>
          <w:rFonts w:hint="default" w:ascii="Arial" w:hAnsi="Arial" w:cs="Arial"/>
          <w:b w:val="0"/>
          <w:bCs/>
          <w:sz w:val="24"/>
          <w:szCs w:val="24"/>
        </w:rPr>
        <w:t>- на личном приеме граждан  –  не  более 20 минут;</w:t>
      </w:r>
    </w:p>
    <w:p>
      <w:pPr>
        <w:pStyle w:val="19"/>
        <w:ind w:firstLine="709"/>
        <w:jc w:val="both"/>
        <w:rPr>
          <w:rFonts w:hint="default" w:ascii="Arial" w:hAnsi="Arial" w:cs="Arial"/>
          <w:b w:val="0"/>
          <w:bCs/>
          <w:sz w:val="24"/>
          <w:szCs w:val="24"/>
        </w:rPr>
      </w:pPr>
      <w:r>
        <w:rPr>
          <w:rFonts w:hint="default" w:ascii="Arial" w:hAnsi="Arial" w:cs="Arial"/>
          <w:b w:val="0"/>
          <w:bCs/>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pPr>
        <w:widowControl w:val="0"/>
        <w:ind w:firstLine="709"/>
        <w:jc w:val="both"/>
        <w:rPr>
          <w:rFonts w:hint="default" w:ascii="Arial" w:hAnsi="Arial" w:cs="Arial"/>
          <w:b w:val="0"/>
          <w:bCs/>
          <w:sz w:val="24"/>
          <w:szCs w:val="24"/>
        </w:rPr>
      </w:pPr>
      <w:r>
        <w:rPr>
          <w:rFonts w:hint="default" w:ascii="Arial" w:hAnsi="Arial" w:cs="Arial"/>
          <w:b w:val="0"/>
          <w:bCs/>
          <w:i/>
          <w:sz w:val="24"/>
          <w:szCs w:val="24"/>
        </w:rPr>
        <w:t>(срок регистрации заявления не должен превышать 3 дней)</w:t>
      </w:r>
      <w:r>
        <w:rPr>
          <w:rFonts w:hint="default" w:ascii="Arial" w:hAnsi="Arial" w:cs="Arial"/>
          <w:b w:val="0"/>
          <w:bCs/>
          <w:sz w:val="24"/>
          <w:szCs w:val="24"/>
        </w:rPr>
        <w:t>.</w:t>
      </w:r>
    </w:p>
    <w:p>
      <w:pPr>
        <w:shd w:val="clear" w:color="auto" w:fill="FFFFFF"/>
        <w:ind w:firstLine="709"/>
        <w:jc w:val="both"/>
        <w:rPr>
          <w:rFonts w:hint="default" w:ascii="Arial" w:hAnsi="Arial" w:cs="Arial"/>
          <w:b w:val="0"/>
          <w:bCs/>
          <w:sz w:val="24"/>
          <w:szCs w:val="24"/>
          <w:shd w:val="clear" w:color="auto" w:fill="C0C0C0"/>
        </w:rPr>
      </w:pPr>
      <w:r>
        <w:rPr>
          <w:rFonts w:hint="default" w:ascii="Arial" w:hAnsi="Arial" w:cs="Arial"/>
          <w:b w:val="0"/>
          <w:bCs/>
          <w:sz w:val="24"/>
          <w:szCs w:val="24"/>
        </w:rPr>
        <w:t xml:space="preserve">- при поступлении заявления в форме электронного документа, в том числе </w:t>
      </w:r>
      <w:r>
        <w:rPr>
          <w:rFonts w:hint="default" w:ascii="Arial" w:hAnsi="Arial" w:cs="Arial"/>
          <w:b w:val="0"/>
          <w:bCs/>
          <w:iCs/>
          <w:sz w:val="24"/>
          <w:szCs w:val="24"/>
        </w:rPr>
        <w:t xml:space="preserve">посредством </w:t>
      </w:r>
      <w:r>
        <w:rPr>
          <w:rFonts w:hint="default" w:ascii="Arial" w:hAnsi="Arial" w:cs="Arial"/>
          <w:b w:val="0"/>
          <w:bCs/>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pPr>
        <w:shd w:val="clear" w:color="auto" w:fill="FFFFFF"/>
        <w:ind w:firstLine="709"/>
        <w:jc w:val="both"/>
        <w:rPr>
          <w:rFonts w:hint="default" w:ascii="Arial" w:hAnsi="Arial" w:cs="Arial"/>
          <w:b w:val="0"/>
          <w:bCs/>
          <w:sz w:val="24"/>
          <w:szCs w:val="24"/>
        </w:rPr>
      </w:pPr>
      <w:r>
        <w:rPr>
          <w:rFonts w:hint="default" w:ascii="Arial" w:hAnsi="Arial" w:cs="Arial"/>
          <w:b w:val="0"/>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ind w:right="-16" w:firstLine="709"/>
        <w:jc w:val="both"/>
        <w:rPr>
          <w:rFonts w:hint="default" w:ascii="Arial" w:hAnsi="Arial" w:cs="Arial"/>
          <w:b w:val="0"/>
          <w:bCs/>
          <w:sz w:val="24"/>
          <w:szCs w:val="24"/>
        </w:rPr>
      </w:pPr>
      <w:r>
        <w:rPr>
          <w:rFonts w:hint="default" w:ascii="Arial" w:hAnsi="Arial" w:cs="Arial"/>
          <w:b w:val="0"/>
          <w:bCs/>
          <w:sz w:val="24"/>
          <w:szCs w:val="24"/>
        </w:rPr>
        <w:t>2.14.1. Требования к помещениям, в которых предоставляется муниципальная услуга.</w:t>
      </w:r>
    </w:p>
    <w:p>
      <w:pPr>
        <w:ind w:right="-16" w:firstLine="709"/>
        <w:jc w:val="both"/>
        <w:rPr>
          <w:rFonts w:hint="default" w:ascii="Arial" w:hAnsi="Arial" w:cs="Arial"/>
          <w:b w:val="0"/>
          <w:bCs/>
          <w:sz w:val="24"/>
          <w:szCs w:val="24"/>
        </w:rPr>
      </w:pPr>
      <w:r>
        <w:rPr>
          <w:rFonts w:hint="default" w:ascii="Arial" w:hAnsi="Arial" w:cs="Arial"/>
          <w:b w:val="0"/>
          <w:bCs/>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ind w:firstLine="720"/>
        <w:jc w:val="both"/>
        <w:rPr>
          <w:rFonts w:hint="default" w:ascii="Arial" w:hAnsi="Arial" w:cs="Arial"/>
          <w:b w:val="0"/>
          <w:bCs/>
          <w:sz w:val="24"/>
          <w:szCs w:val="24"/>
        </w:rPr>
      </w:pPr>
      <w:r>
        <w:rPr>
          <w:rFonts w:hint="default" w:ascii="Arial" w:hAnsi="Arial" w:cs="Arial"/>
          <w:b w:val="0"/>
          <w:bCs/>
          <w:sz w:val="24"/>
          <w:szCs w:val="24"/>
        </w:rPr>
        <w:t xml:space="preserve">Помещения уполномоченного органа должны соответствовать </w:t>
      </w:r>
      <w:bookmarkStart w:id="1" w:name="_Hlk73960986"/>
      <w:r>
        <w:rPr>
          <w:rFonts w:hint="default" w:ascii="Arial" w:hAnsi="Arial" w:cs="Arial"/>
          <w:b w:val="0"/>
          <w:bCs/>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Pr>
          <w:rFonts w:hint="default" w:ascii="Arial" w:hAnsi="Arial" w:cs="Arial"/>
          <w:b w:val="0"/>
          <w:bCs/>
          <w:sz w:val="24"/>
          <w:szCs w:val="24"/>
        </w:rPr>
        <w:t>, и быть оборудованы средствами пожаротушения.</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Вход и выход из помещений оборудуются соответствующими указателями.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2.14.2. Требования к местам ожидания.</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Места ожидания должны быть оборудованы стульями, кресельными секциями, скамьями.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2.14.3. Требования к местам приема заявителей.</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Прием заявителей осуществляется в специально выделенных для этих целей помещениях.</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2.14.4. Требования к информационным стендам.</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На информационных стендах, официальном сайте уполномоченного органа размещаются следующие информационные материалы:</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текст настоящего Административного регламента;</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информация о порядке исполнения муниципальной услуги;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перечень документов, необходимых для предоставления муниципальной услуги;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формы и образцы документов для заполнения.</w:t>
      </w:r>
    </w:p>
    <w:p>
      <w:pPr>
        <w:pStyle w:val="223"/>
        <w:ind w:right="-16" w:firstLine="709"/>
        <w:jc w:val="both"/>
        <w:rPr>
          <w:rFonts w:hint="default" w:ascii="Arial" w:hAnsi="Arial" w:cs="Arial"/>
          <w:b w:val="0"/>
          <w:bCs/>
          <w:sz w:val="24"/>
          <w:szCs w:val="24"/>
        </w:rPr>
      </w:pPr>
      <w:r>
        <w:rPr>
          <w:rFonts w:hint="default" w:ascii="Arial" w:hAnsi="Arial" w:cs="Arial"/>
          <w:b w:val="0"/>
          <w:bCs/>
          <w:sz w:val="24"/>
          <w:szCs w:val="24"/>
        </w:rPr>
        <w:t>сведения о месте нахождения и графике работы наименование администрации муниципального образования и МФЦ;</w:t>
      </w:r>
    </w:p>
    <w:p>
      <w:pPr>
        <w:widowControl w:val="0"/>
        <w:ind w:right="-16" w:firstLine="709"/>
        <w:jc w:val="both"/>
        <w:rPr>
          <w:rFonts w:hint="default" w:ascii="Arial" w:hAnsi="Arial" w:cs="Arial"/>
          <w:b w:val="0"/>
          <w:bCs/>
          <w:sz w:val="24"/>
          <w:szCs w:val="24"/>
        </w:rPr>
      </w:pPr>
      <w:r>
        <w:rPr>
          <w:rFonts w:hint="default" w:ascii="Arial" w:hAnsi="Arial" w:cs="Arial"/>
          <w:b w:val="0"/>
          <w:bCs/>
          <w:sz w:val="24"/>
          <w:szCs w:val="24"/>
        </w:rPr>
        <w:t>справочные телефоны;</w:t>
      </w:r>
    </w:p>
    <w:p>
      <w:pPr>
        <w:widowControl w:val="0"/>
        <w:ind w:right="-16" w:firstLine="709"/>
        <w:jc w:val="both"/>
        <w:rPr>
          <w:rFonts w:hint="default" w:ascii="Arial" w:hAnsi="Arial" w:cs="Arial"/>
          <w:b w:val="0"/>
          <w:bCs/>
          <w:sz w:val="24"/>
          <w:szCs w:val="24"/>
        </w:rPr>
      </w:pPr>
      <w:r>
        <w:rPr>
          <w:rFonts w:hint="default" w:ascii="Arial" w:hAnsi="Arial" w:cs="Arial"/>
          <w:b w:val="0"/>
          <w:bCs/>
          <w:sz w:val="24"/>
          <w:szCs w:val="24"/>
        </w:rPr>
        <w:t>адреса электронной почты и адреса Интернет-сайтов;</w:t>
      </w:r>
    </w:p>
    <w:p>
      <w:pPr>
        <w:widowControl w:val="0"/>
        <w:ind w:right="-16" w:firstLine="709"/>
        <w:jc w:val="both"/>
        <w:rPr>
          <w:rFonts w:hint="default" w:ascii="Arial" w:hAnsi="Arial" w:cs="Arial"/>
          <w:b w:val="0"/>
          <w:bCs/>
          <w:sz w:val="24"/>
          <w:szCs w:val="24"/>
        </w:rPr>
      </w:pPr>
      <w:r>
        <w:rPr>
          <w:rFonts w:hint="default" w:ascii="Arial" w:hAnsi="Arial" w:cs="Arial"/>
          <w:b w:val="0"/>
          <w:bCs/>
          <w:sz w:val="24"/>
          <w:szCs w:val="24"/>
        </w:rPr>
        <w:t>информация о месте личного приема, а также об установленных для личного приема днях и часах.</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При изменении информации по исполнению муниципальной услуги осуществляется ее периодическое обновление.</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"http://www.gosuslugi.ru" </w:instrText>
      </w:r>
      <w:r>
        <w:rPr>
          <w:rFonts w:hint="default" w:ascii="Arial" w:hAnsi="Arial" w:cs="Arial"/>
          <w:b w:val="0"/>
          <w:bCs/>
          <w:sz w:val="24"/>
          <w:szCs w:val="24"/>
        </w:rPr>
        <w:fldChar w:fldCharType="separate"/>
      </w:r>
      <w:r>
        <w:rPr>
          <w:rStyle w:val="15"/>
          <w:rFonts w:hint="default" w:ascii="Arial" w:hAnsi="Arial" w:cs="Arial"/>
          <w:b w:val="0"/>
          <w:bCs/>
          <w:sz w:val="24"/>
          <w:szCs w:val="24"/>
        </w:rPr>
        <w:t>www.gosuslugi.ru</w:t>
      </w:r>
      <w:r>
        <w:rPr>
          <w:rStyle w:val="15"/>
          <w:rFonts w:hint="default" w:ascii="Arial" w:hAnsi="Arial" w:cs="Arial"/>
          <w:b w:val="0"/>
          <w:bCs/>
          <w:sz w:val="24"/>
          <w:szCs w:val="24"/>
        </w:rPr>
        <w:fldChar w:fldCharType="end"/>
      </w:r>
      <w:r>
        <w:rPr>
          <w:rFonts w:hint="default" w:ascii="Arial" w:hAnsi="Arial" w:cs="Arial"/>
          <w:b w:val="0"/>
          <w:bCs/>
          <w:sz w:val="24"/>
          <w:szCs w:val="24"/>
        </w:rPr>
        <w:t>),  на официальном сайте уполномоченного органа (адрес сайта</w:t>
      </w:r>
      <w:r>
        <w:rPr>
          <w:rFonts w:hint="default" w:ascii="Arial" w:hAnsi="Arial" w:cs="Arial"/>
          <w:b w:val="0"/>
          <w:bCs/>
          <w:sz w:val="24"/>
          <w:szCs w:val="24"/>
          <w:lang w:val="ru-RU"/>
        </w:rPr>
        <w:t xml:space="preserve">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"http://www.rodnichki-sp.ru" </w:instrText>
      </w:r>
      <w:r>
        <w:rPr>
          <w:rFonts w:hint="default" w:ascii="Arial" w:hAnsi="Arial" w:cs="Arial"/>
          <w:b w:val="0"/>
          <w:bCs/>
          <w:sz w:val="24"/>
          <w:szCs w:val="24"/>
        </w:rPr>
        <w:fldChar w:fldCharType="separate"/>
      </w:r>
      <w:r>
        <w:rPr>
          <w:rStyle w:val="15"/>
          <w:rFonts w:hint="default" w:ascii="Arial" w:hAnsi="Arial" w:cs="Arial"/>
          <w:b w:val="0"/>
          <w:bCs/>
          <w:sz w:val="24"/>
          <w:szCs w:val="24"/>
          <w:lang w:val="en-US"/>
        </w:rPr>
        <w:t>www</w:t>
      </w:r>
      <w:r>
        <w:rPr>
          <w:rStyle w:val="15"/>
          <w:rFonts w:hint="default" w:ascii="Arial" w:hAnsi="Arial" w:cs="Arial"/>
          <w:b w:val="0"/>
          <w:bCs/>
          <w:sz w:val="24"/>
          <w:szCs w:val="24"/>
        </w:rPr>
        <w:t>.</w:t>
      </w:r>
      <w:r>
        <w:rPr>
          <w:rStyle w:val="15"/>
          <w:rFonts w:hint="default" w:ascii="Arial" w:hAnsi="Arial" w:cs="Arial"/>
          <w:b w:val="0"/>
          <w:bCs/>
          <w:sz w:val="24"/>
          <w:szCs w:val="24"/>
          <w:lang w:val="en-US"/>
        </w:rPr>
        <w:t>rodnichki</w:t>
      </w:r>
      <w:r>
        <w:rPr>
          <w:rStyle w:val="15"/>
          <w:rFonts w:hint="default" w:ascii="Arial" w:hAnsi="Arial" w:cs="Arial"/>
          <w:b w:val="0"/>
          <w:bCs/>
          <w:sz w:val="24"/>
          <w:szCs w:val="24"/>
        </w:rPr>
        <w:t>-</w:t>
      </w:r>
      <w:r>
        <w:rPr>
          <w:rStyle w:val="15"/>
          <w:rFonts w:hint="default" w:ascii="Arial" w:hAnsi="Arial" w:cs="Arial"/>
          <w:b w:val="0"/>
          <w:bCs/>
          <w:sz w:val="24"/>
          <w:szCs w:val="24"/>
          <w:lang w:val="en-US"/>
        </w:rPr>
        <w:t>sp</w:t>
      </w:r>
      <w:r>
        <w:rPr>
          <w:rStyle w:val="15"/>
          <w:rFonts w:hint="default" w:ascii="Arial" w:hAnsi="Arial" w:cs="Arial"/>
          <w:b w:val="0"/>
          <w:bCs/>
          <w:sz w:val="24"/>
          <w:szCs w:val="24"/>
        </w:rPr>
        <w:t>.</w:t>
      </w:r>
      <w:r>
        <w:rPr>
          <w:rStyle w:val="15"/>
          <w:rFonts w:hint="default" w:ascii="Arial" w:hAnsi="Arial" w:cs="Arial"/>
          <w:b w:val="0"/>
          <w:bCs/>
          <w:sz w:val="24"/>
          <w:szCs w:val="24"/>
          <w:lang w:val="en-US"/>
        </w:rPr>
        <w:t>ru</w:t>
      </w:r>
      <w:r>
        <w:rPr>
          <w:rStyle w:val="15"/>
          <w:rFonts w:hint="default" w:ascii="Arial" w:hAnsi="Arial" w:cs="Arial"/>
          <w:b w:val="0"/>
          <w:bCs/>
          <w:sz w:val="24"/>
          <w:szCs w:val="24"/>
          <w:lang w:val="en-US"/>
        </w:rPr>
        <w:fldChar w:fldCharType="end"/>
      </w:r>
      <w:r>
        <w:rPr>
          <w:rFonts w:hint="default" w:ascii="Arial" w:hAnsi="Arial" w:cs="Arial"/>
          <w:b w:val="0"/>
          <w:bCs/>
          <w:sz w:val="24"/>
          <w:szCs w:val="24"/>
        </w:rPr>
        <w:t xml:space="preserve">). </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2.14.5. Требования к обеспечению доступности предоставления муниципальной услуги для инвалидов.</w:t>
      </w:r>
    </w:p>
    <w:p>
      <w:pPr>
        <w:pStyle w:val="203"/>
        <w:ind w:firstLine="709"/>
        <w:jc w:val="both"/>
        <w:rPr>
          <w:rFonts w:hint="default" w:ascii="Arial" w:hAnsi="Arial" w:cs="Arial"/>
          <w:b w:val="0"/>
          <w:bCs/>
          <w:sz w:val="24"/>
          <w:szCs w:val="24"/>
        </w:rPr>
      </w:pPr>
      <w:r>
        <w:rPr>
          <w:rFonts w:hint="default" w:ascii="Arial" w:hAnsi="Arial" w:cs="Arial"/>
          <w:b w:val="0"/>
          <w:bCs/>
          <w:sz w:val="24"/>
          <w:szCs w:val="24"/>
        </w:rPr>
        <w:t>В целях обеспечения условий доступности для инвалидов муниципальной услуги должно быть обеспечено:</w:t>
      </w:r>
    </w:p>
    <w:p>
      <w:pPr>
        <w:pStyle w:val="203"/>
        <w:ind w:firstLine="709"/>
        <w:jc w:val="both"/>
        <w:rPr>
          <w:rFonts w:hint="default" w:ascii="Arial" w:hAnsi="Arial" w:cs="Arial"/>
          <w:b w:val="0"/>
          <w:bCs/>
          <w:sz w:val="24"/>
          <w:szCs w:val="24"/>
        </w:rPr>
      </w:pPr>
      <w:r>
        <w:rPr>
          <w:rFonts w:hint="default" w:ascii="Arial" w:hAnsi="Arial" w:cs="Arial"/>
          <w:b w:val="0"/>
          <w:bCs/>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 беспрепятственный вход инвалидов в помещение и выход из него;</w:t>
      </w:r>
    </w:p>
    <w:p>
      <w:pPr>
        <w:pStyle w:val="203"/>
        <w:ind w:firstLine="709"/>
        <w:jc w:val="both"/>
        <w:rPr>
          <w:rFonts w:hint="default" w:ascii="Arial" w:hAnsi="Arial" w:cs="Arial"/>
          <w:b w:val="0"/>
          <w:bCs/>
          <w:sz w:val="24"/>
          <w:szCs w:val="24"/>
        </w:rPr>
      </w:pPr>
      <w:r>
        <w:rPr>
          <w:rFonts w:hint="default" w:ascii="Arial" w:hAnsi="Arial" w:cs="Arial"/>
          <w:b w:val="0"/>
          <w:bCs/>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203"/>
        <w:ind w:firstLine="709"/>
        <w:jc w:val="both"/>
        <w:rPr>
          <w:rFonts w:hint="default" w:ascii="Arial" w:hAnsi="Arial" w:cs="Arial"/>
          <w:b w:val="0"/>
          <w:bCs/>
          <w:sz w:val="24"/>
          <w:szCs w:val="24"/>
        </w:rPr>
      </w:pPr>
      <w:r>
        <w:rPr>
          <w:rFonts w:hint="default" w:ascii="Arial" w:hAnsi="Arial" w:cs="Arial"/>
          <w:b w:val="0"/>
          <w:bCs/>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203"/>
        <w:ind w:firstLine="709"/>
        <w:jc w:val="both"/>
        <w:rPr>
          <w:rFonts w:hint="default" w:ascii="Arial" w:hAnsi="Arial" w:cs="Arial"/>
          <w:b w:val="0"/>
          <w:bCs/>
          <w:sz w:val="24"/>
          <w:szCs w:val="24"/>
        </w:rPr>
      </w:pPr>
      <w:r>
        <w:rPr>
          <w:rFonts w:hint="default" w:ascii="Arial" w:hAnsi="Arial" w:cs="Arial"/>
          <w:b w:val="0"/>
          <w:bCs/>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203"/>
        <w:ind w:firstLine="709"/>
        <w:jc w:val="both"/>
        <w:rPr>
          <w:rFonts w:hint="default" w:ascii="Arial" w:hAnsi="Arial" w:cs="Arial"/>
          <w:b w:val="0"/>
          <w:bCs/>
          <w:sz w:val="24"/>
          <w:szCs w:val="24"/>
        </w:rPr>
      </w:pPr>
      <w:r>
        <w:rPr>
          <w:rFonts w:hint="default" w:ascii="Arial" w:hAnsi="Arial" w:cs="Arial"/>
          <w:b w:val="0"/>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203"/>
        <w:ind w:firstLine="709"/>
        <w:jc w:val="both"/>
        <w:rPr>
          <w:rFonts w:hint="default" w:ascii="Arial" w:hAnsi="Arial" w:cs="Arial"/>
          <w:b w:val="0"/>
          <w:bCs/>
          <w:sz w:val="24"/>
          <w:szCs w:val="24"/>
        </w:rPr>
      </w:pPr>
      <w:r>
        <w:rPr>
          <w:rFonts w:hint="default" w:ascii="Arial" w:hAnsi="Arial" w:cs="Arial"/>
          <w:b w:val="0"/>
          <w:bCs/>
          <w:sz w:val="24"/>
          <w:szCs w:val="24"/>
        </w:rPr>
        <w:t>- допуск сурдопереводчика и тифлосурдопереводчика;</w:t>
      </w:r>
    </w:p>
    <w:p>
      <w:pPr>
        <w:pStyle w:val="203"/>
        <w:ind w:firstLine="709"/>
        <w:jc w:val="both"/>
        <w:rPr>
          <w:rFonts w:hint="default" w:ascii="Arial" w:hAnsi="Arial" w:cs="Arial"/>
          <w:b w:val="0"/>
          <w:bCs/>
          <w:sz w:val="24"/>
          <w:szCs w:val="24"/>
        </w:rPr>
      </w:pPr>
      <w:r>
        <w:rPr>
          <w:rFonts w:hint="default" w:ascii="Arial" w:hAnsi="Arial" w:cs="Arial"/>
          <w:b w:val="0"/>
          <w:bCs/>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203"/>
        <w:ind w:firstLine="709"/>
        <w:jc w:val="both"/>
        <w:rPr>
          <w:rFonts w:hint="default" w:ascii="Arial" w:hAnsi="Arial" w:cs="Arial"/>
          <w:b w:val="0"/>
          <w:bCs/>
          <w:sz w:val="24"/>
          <w:szCs w:val="24"/>
        </w:rPr>
      </w:pPr>
      <w:r>
        <w:rPr>
          <w:rFonts w:hint="default" w:ascii="Arial" w:hAnsi="Arial" w:cs="Arial"/>
          <w:b w:val="0"/>
          <w:bCs/>
          <w:sz w:val="24"/>
          <w:szCs w:val="24"/>
        </w:rPr>
        <w:t>- предоставление при необходимости услуги по месту жительства инвалида или в дистанционном режиме;</w:t>
      </w:r>
    </w:p>
    <w:p>
      <w:pPr>
        <w:pStyle w:val="203"/>
        <w:ind w:firstLine="709"/>
        <w:jc w:val="both"/>
        <w:rPr>
          <w:rFonts w:hint="default" w:ascii="Arial" w:hAnsi="Arial" w:cs="Arial"/>
          <w:b w:val="0"/>
          <w:bCs/>
          <w:sz w:val="24"/>
          <w:szCs w:val="24"/>
        </w:rPr>
      </w:pPr>
      <w:r>
        <w:rPr>
          <w:rFonts w:hint="default" w:ascii="Arial" w:hAnsi="Arial" w:cs="Arial"/>
          <w:b w:val="0"/>
          <w:bCs/>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223"/>
        <w:ind w:right="-16" w:firstLine="709"/>
        <w:jc w:val="both"/>
        <w:rPr>
          <w:rFonts w:hint="default" w:ascii="Arial" w:hAnsi="Arial" w:cs="Arial"/>
          <w:b w:val="0"/>
          <w:bCs/>
          <w:sz w:val="24"/>
          <w:szCs w:val="24"/>
        </w:rPr>
      </w:pPr>
      <w:r>
        <w:rPr>
          <w:rFonts w:hint="default" w:ascii="Arial" w:hAnsi="Arial" w:cs="Arial"/>
          <w:b w:val="0"/>
          <w:bCs/>
          <w:sz w:val="24"/>
          <w:szCs w:val="24"/>
        </w:rPr>
        <w:t>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Pr>
          <w:rFonts w:hint="default" w:ascii="Arial" w:hAnsi="Arial" w:cs="Arial"/>
          <w:b w:val="0"/>
          <w:bCs/>
          <w:i/>
          <w:sz w:val="24"/>
          <w:szCs w:val="24"/>
        </w:rPr>
        <w:t xml:space="preserve"> </w:t>
      </w:r>
      <w:r>
        <w:rPr>
          <w:rFonts w:hint="default" w:ascii="Arial" w:hAnsi="Arial" w:cs="Arial"/>
          <w:b w:val="0"/>
          <w:bCs/>
          <w:sz w:val="24"/>
          <w:szCs w:val="24"/>
        </w:rPr>
        <w:t xml:space="preserve">уполномоченного органа. </w:t>
      </w:r>
    </w:p>
    <w:p>
      <w:pPr>
        <w:ind w:firstLine="709"/>
        <w:jc w:val="both"/>
        <w:rPr>
          <w:rFonts w:hint="default" w:ascii="Arial" w:hAnsi="Arial" w:cs="Arial"/>
          <w:b w:val="0"/>
          <w:bCs/>
          <w:color w:val="FF0000"/>
          <w:sz w:val="24"/>
          <w:szCs w:val="24"/>
        </w:rPr>
      </w:pPr>
      <w:r>
        <w:rPr>
          <w:rFonts w:hint="default" w:ascii="Arial" w:hAnsi="Arial" w:cs="Arial"/>
          <w:b w:val="0"/>
          <w:bCs/>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pPr>
        <w:ind w:left="900" w:right="771"/>
        <w:jc w:val="both"/>
        <w:outlineLvl w:val="0"/>
        <w:rPr>
          <w:rFonts w:hint="default" w:ascii="Arial" w:hAnsi="Arial" w:cs="Arial"/>
          <w:b w:val="0"/>
          <w:bCs/>
          <w:sz w:val="24"/>
          <w:szCs w:val="24"/>
        </w:rPr>
      </w:pPr>
    </w:p>
    <w:p>
      <w:pPr>
        <w:ind w:right="-2"/>
        <w:jc w:val="center"/>
        <w:outlineLvl w:val="0"/>
        <w:rPr>
          <w:rFonts w:hint="default" w:ascii="Arial" w:hAnsi="Arial" w:cs="Arial"/>
          <w:b w:val="0"/>
          <w:bCs/>
          <w:sz w:val="24"/>
          <w:szCs w:val="24"/>
        </w:rPr>
      </w:pPr>
      <w:r>
        <w:rPr>
          <w:rFonts w:hint="default" w:ascii="Arial" w:hAnsi="Arial" w:cs="Arial"/>
          <w:b w:val="0"/>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ind w:firstLine="540"/>
        <w:jc w:val="both"/>
        <w:rPr>
          <w:rFonts w:hint="default" w:ascii="Arial" w:hAnsi="Arial" w:cs="Arial"/>
          <w:b w:val="0"/>
          <w:bCs/>
          <w:sz w:val="24"/>
          <w:szCs w:val="24"/>
        </w:rPr>
      </w:pPr>
    </w:p>
    <w:p>
      <w:pPr>
        <w:ind w:firstLine="709"/>
        <w:jc w:val="both"/>
        <w:rPr>
          <w:rFonts w:hint="default" w:ascii="Arial" w:hAnsi="Arial" w:cs="Arial"/>
          <w:b w:val="0"/>
          <w:bCs/>
          <w:sz w:val="24"/>
          <w:szCs w:val="24"/>
        </w:rPr>
      </w:pPr>
      <w:r>
        <w:rPr>
          <w:rFonts w:hint="default" w:ascii="Arial" w:hAnsi="Arial" w:cs="Arial"/>
          <w:b w:val="0"/>
          <w:bCs/>
          <w:sz w:val="24"/>
          <w:szCs w:val="24"/>
        </w:rPr>
        <w:t>Предоставление муниципальной услуги включает в себя следующие административные процедуры:</w:t>
      </w:r>
    </w:p>
    <w:p>
      <w:pPr>
        <w:jc w:val="both"/>
        <w:rPr>
          <w:rFonts w:hint="default" w:ascii="Arial" w:hAnsi="Arial" w:cs="Arial"/>
          <w:b w:val="0"/>
          <w:bCs/>
          <w:sz w:val="24"/>
          <w:szCs w:val="24"/>
        </w:rPr>
      </w:pPr>
      <w:r>
        <w:rPr>
          <w:rFonts w:hint="default" w:ascii="Arial" w:hAnsi="Arial" w:cs="Arial"/>
          <w:b w:val="0"/>
          <w:bCs/>
          <w:color w:val="FF0000"/>
          <w:sz w:val="24"/>
          <w:szCs w:val="24"/>
        </w:rPr>
        <w:t xml:space="preserve">         </w:t>
      </w:r>
      <w:r>
        <w:rPr>
          <w:rFonts w:hint="default" w:ascii="Arial" w:hAnsi="Arial" w:cs="Arial"/>
          <w:b w:val="0"/>
          <w:bCs/>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2) возврат заявления о предварительном согласовании и приложенных к нему документов;</w:t>
      </w:r>
    </w:p>
    <w:p>
      <w:pPr>
        <w:ind w:firstLine="709"/>
        <w:jc w:val="both"/>
        <w:rPr>
          <w:rFonts w:hint="default" w:ascii="Arial" w:hAnsi="Arial" w:cs="Arial"/>
          <w:b w:val="0"/>
          <w:bCs/>
          <w:sz w:val="24"/>
          <w:szCs w:val="24"/>
        </w:rPr>
      </w:pPr>
      <w:r>
        <w:rPr>
          <w:rFonts w:hint="default" w:ascii="Arial" w:hAnsi="Arial" w:cs="Arial"/>
          <w:b w:val="0"/>
          <w:bCs/>
          <w:sz w:val="24"/>
          <w:szCs w:val="24"/>
        </w:rPr>
        <w:t>3) приостановление срока рассмотрения заявления о предварительном согласовании;</w:t>
      </w:r>
    </w:p>
    <w:p>
      <w:pPr>
        <w:ind w:firstLine="709"/>
        <w:jc w:val="both"/>
        <w:rPr>
          <w:rFonts w:hint="default" w:ascii="Arial" w:hAnsi="Arial" w:cs="Arial"/>
          <w:b w:val="0"/>
          <w:bCs/>
          <w:sz w:val="24"/>
          <w:szCs w:val="24"/>
        </w:rPr>
      </w:pPr>
      <w:r>
        <w:rPr>
          <w:rFonts w:hint="default" w:ascii="Arial" w:hAnsi="Arial" w:cs="Arial"/>
          <w:b w:val="0"/>
          <w:bCs/>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ind w:firstLine="709"/>
        <w:jc w:val="both"/>
        <w:rPr>
          <w:rFonts w:hint="default" w:ascii="Arial" w:hAnsi="Arial" w:cs="Arial"/>
          <w:b w:val="0"/>
          <w:bCs/>
          <w:sz w:val="24"/>
          <w:szCs w:val="24"/>
        </w:rPr>
      </w:pPr>
      <w:r>
        <w:rPr>
          <w:rFonts w:hint="default" w:ascii="Arial" w:hAnsi="Arial" w:cs="Arial"/>
          <w:b w:val="0"/>
          <w:bCs/>
          <w:sz w:val="24"/>
          <w:szCs w:val="24"/>
        </w:rPr>
        <w:t>5) рассмотрение заявления о предварительном согласовании, принятие решения по итогам рассмотрения;</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7) </w:t>
      </w:r>
      <w:bookmarkStart w:id="2" w:name="Par5"/>
      <w:bookmarkEnd w:id="2"/>
      <w:r>
        <w:rPr>
          <w:rFonts w:hint="default" w:ascii="Arial" w:hAnsi="Arial" w:cs="Arial"/>
          <w:b w:val="0"/>
          <w:bCs/>
          <w:sz w:val="24"/>
          <w:szCs w:val="24"/>
        </w:rPr>
        <w:t>возврат заявления о предоставлении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ind w:firstLine="709"/>
        <w:jc w:val="both"/>
        <w:rPr>
          <w:rFonts w:hint="default" w:ascii="Arial" w:hAnsi="Arial" w:cs="Arial"/>
          <w:b w:val="0"/>
          <w:bCs/>
          <w:sz w:val="24"/>
          <w:szCs w:val="24"/>
        </w:rPr>
      </w:pPr>
    </w:p>
    <w:p>
      <w:pPr>
        <w:ind w:firstLine="709"/>
        <w:jc w:val="both"/>
        <w:rPr>
          <w:rFonts w:hint="default" w:ascii="Arial" w:hAnsi="Arial" w:cs="Arial"/>
          <w:b w:val="0"/>
          <w:bCs/>
          <w:sz w:val="24"/>
          <w:szCs w:val="24"/>
        </w:rPr>
      </w:pPr>
      <w:r>
        <w:rPr>
          <w:rFonts w:hint="default" w:ascii="Arial" w:hAnsi="Arial" w:cs="Arial"/>
          <w:b w:val="0"/>
          <w:bCs/>
          <w:sz w:val="24"/>
          <w:szCs w:val="24"/>
        </w:rPr>
        <w:t>3</w:t>
      </w:r>
      <w:r>
        <w:rPr>
          <w:rFonts w:hint="default" w:ascii="Arial" w:hAnsi="Arial" w:cs="Arial"/>
          <w:b w:val="0"/>
          <w:bCs/>
          <w:sz w:val="24"/>
          <w:szCs w:val="24"/>
          <w:u w:val="none"/>
        </w:rPr>
        <w:t>.1. Прием и регистрация заявления о предварительном согласовании, в том числе, поступившего в электронной форме и прилагаемых к нему документов</w:t>
      </w:r>
      <w:r>
        <w:rPr>
          <w:rFonts w:hint="default" w:ascii="Arial" w:hAnsi="Arial" w:cs="Arial"/>
          <w:b w:val="0"/>
          <w:bCs/>
          <w:sz w:val="24"/>
          <w:szCs w:val="24"/>
        </w:rPr>
        <w:t xml:space="preserve"> либо отказ в приеме к рассмотрению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ind w:firstLine="709"/>
        <w:jc w:val="both"/>
        <w:rPr>
          <w:rFonts w:hint="default" w:ascii="Arial" w:hAnsi="Arial" w:cs="Arial"/>
          <w:b w:val="0"/>
          <w:bCs/>
          <w:sz w:val="24"/>
          <w:szCs w:val="24"/>
        </w:rPr>
      </w:pPr>
      <w:r>
        <w:rPr>
          <w:rFonts w:hint="default" w:ascii="Arial" w:hAnsi="Arial" w:cs="Arial"/>
          <w:b w:val="0"/>
          <w:bCs/>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ind w:firstLine="709"/>
        <w:jc w:val="both"/>
        <w:rPr>
          <w:rFonts w:hint="default" w:ascii="Arial" w:hAnsi="Arial" w:cs="Arial"/>
          <w:b w:val="0"/>
          <w:bCs/>
          <w:sz w:val="24"/>
          <w:szCs w:val="24"/>
        </w:rPr>
      </w:pPr>
      <w:r>
        <w:rPr>
          <w:rFonts w:hint="default" w:ascii="Arial" w:hAnsi="Arial" w:cs="Arial"/>
          <w:b w:val="0"/>
          <w:bCs/>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ind w:firstLine="709"/>
        <w:jc w:val="both"/>
        <w:rPr>
          <w:rFonts w:hint="default" w:ascii="Arial" w:hAnsi="Arial" w:cs="Arial"/>
          <w:b w:val="0"/>
          <w:bCs/>
          <w:sz w:val="24"/>
          <w:szCs w:val="24"/>
        </w:rPr>
      </w:pPr>
      <w:r>
        <w:rPr>
          <w:rFonts w:hint="default" w:ascii="Arial" w:hAnsi="Arial" w:cs="Arial"/>
          <w:b w:val="0"/>
          <w:bCs/>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ind w:firstLine="709"/>
        <w:jc w:val="both"/>
        <w:rPr>
          <w:rFonts w:hint="default" w:ascii="Arial" w:hAnsi="Arial" w:cs="Arial"/>
          <w:b w:val="0"/>
          <w:bCs/>
          <w:sz w:val="24"/>
          <w:szCs w:val="24"/>
        </w:rPr>
      </w:pPr>
      <w:r>
        <w:rPr>
          <w:rFonts w:hint="default" w:ascii="Arial" w:hAnsi="Arial" w:cs="Arial"/>
          <w:b w:val="0"/>
          <w:bCs/>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ind w:firstLine="709"/>
        <w:jc w:val="both"/>
        <w:rPr>
          <w:rFonts w:hint="default" w:ascii="Arial" w:hAnsi="Arial" w:cs="Arial"/>
          <w:b w:val="0"/>
          <w:bCs/>
          <w:sz w:val="24"/>
          <w:szCs w:val="24"/>
        </w:rPr>
      </w:pPr>
      <w:r>
        <w:rPr>
          <w:rFonts w:hint="default" w:ascii="Arial" w:hAnsi="Arial" w:cs="Arial"/>
          <w:b w:val="0"/>
          <w:bCs/>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ind w:firstLine="709"/>
        <w:jc w:val="both"/>
        <w:rPr>
          <w:rFonts w:hint="default" w:ascii="Arial" w:hAnsi="Arial" w:cs="Arial"/>
          <w:b w:val="0"/>
          <w:bCs/>
          <w:sz w:val="24"/>
          <w:szCs w:val="24"/>
        </w:rPr>
      </w:pPr>
      <w:r>
        <w:rPr>
          <w:rFonts w:hint="default" w:ascii="Arial" w:hAnsi="Arial" w:cs="Arial"/>
          <w:b w:val="0"/>
          <w:bCs/>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"consultantplus://offline/ref=68B2E88CB8B712B9737DC70F538D7A7DC20B347DC75FE7DDB99EB8750862DB36765E782B544DCD4EeAwCK" \o "consultantplus://offline/ref=68B2E88CB8B712B9737DC70F538D7A7DC20B347DC75FE7DDB99EB8750862DB36765E782B544DCD4EeAwCK" </w:instrText>
      </w:r>
      <w:r>
        <w:rPr>
          <w:rFonts w:hint="default" w:ascii="Arial" w:hAnsi="Arial" w:cs="Arial"/>
          <w:b w:val="0"/>
          <w:bCs/>
          <w:sz w:val="24"/>
          <w:szCs w:val="24"/>
        </w:rPr>
        <w:fldChar w:fldCharType="separate"/>
      </w:r>
      <w:r>
        <w:rPr>
          <w:rFonts w:hint="default" w:ascii="Arial" w:hAnsi="Arial" w:cs="Arial"/>
          <w:b w:val="0"/>
          <w:bCs/>
          <w:sz w:val="24"/>
          <w:szCs w:val="24"/>
        </w:rPr>
        <w:t>статьи 11</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«Об электронной подписи», которые послужили основанием для принятия указанного решения. </w:t>
      </w:r>
    </w:p>
    <w:p>
      <w:pPr>
        <w:ind w:firstLine="709"/>
        <w:jc w:val="both"/>
        <w:rPr>
          <w:rFonts w:hint="default" w:ascii="Arial" w:hAnsi="Arial" w:cs="Arial"/>
          <w:b w:val="0"/>
          <w:bCs/>
          <w:sz w:val="24"/>
          <w:szCs w:val="24"/>
        </w:rPr>
      </w:pPr>
      <w:r>
        <w:rPr>
          <w:rFonts w:hint="default" w:ascii="Arial" w:hAnsi="Arial" w:cs="Arial"/>
          <w:b w:val="0"/>
          <w:bCs/>
          <w:sz w:val="24"/>
          <w:szCs w:val="24"/>
        </w:rPr>
        <w:t>3.1.6. Максимальный срок исполнения административной процедуры:</w:t>
      </w:r>
    </w:p>
    <w:p>
      <w:pPr>
        <w:pStyle w:val="19"/>
        <w:ind w:firstLine="709"/>
        <w:jc w:val="both"/>
        <w:rPr>
          <w:rFonts w:hint="default" w:ascii="Arial" w:hAnsi="Arial" w:cs="Arial"/>
          <w:b w:val="0"/>
          <w:bCs/>
          <w:sz w:val="24"/>
          <w:szCs w:val="24"/>
        </w:rPr>
      </w:pPr>
      <w:r>
        <w:rPr>
          <w:rFonts w:hint="default" w:ascii="Arial" w:hAnsi="Arial" w:cs="Arial"/>
          <w:b w:val="0"/>
          <w:bCs/>
          <w:sz w:val="24"/>
          <w:szCs w:val="24"/>
        </w:rPr>
        <w:t>- при личном приеме граждан  –  не  более 20 минут;</w:t>
      </w:r>
    </w:p>
    <w:p>
      <w:pPr>
        <w:pStyle w:val="19"/>
        <w:ind w:firstLine="709"/>
        <w:jc w:val="both"/>
        <w:rPr>
          <w:rFonts w:hint="default" w:ascii="Arial" w:hAnsi="Arial" w:cs="Arial"/>
          <w:b w:val="0"/>
          <w:bCs/>
          <w:sz w:val="24"/>
          <w:szCs w:val="24"/>
        </w:rPr>
      </w:pPr>
      <w:r>
        <w:rPr>
          <w:rFonts w:hint="default" w:ascii="Arial" w:hAnsi="Arial" w:cs="Arial"/>
          <w:b w:val="0"/>
          <w:bCs/>
          <w:sz w:val="24"/>
          <w:szCs w:val="24"/>
        </w:rPr>
        <w:t>- при поступлении заявления и документов по почте, через МФЦ – не более 3 дней со дня поступления в уполномоченный орган;</w:t>
      </w:r>
    </w:p>
    <w:p>
      <w:pPr>
        <w:ind w:firstLine="709"/>
        <w:jc w:val="both"/>
        <w:rPr>
          <w:rFonts w:hint="default" w:ascii="Arial" w:hAnsi="Arial" w:cs="Arial"/>
          <w:b w:val="0"/>
          <w:bCs/>
          <w:sz w:val="24"/>
          <w:szCs w:val="24"/>
        </w:rPr>
      </w:pPr>
      <w:r>
        <w:rPr>
          <w:rFonts w:hint="default" w:ascii="Arial" w:hAnsi="Arial" w:cs="Arial"/>
          <w:b w:val="0"/>
          <w:bCs/>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ind w:firstLine="709"/>
        <w:jc w:val="both"/>
        <w:rPr>
          <w:rFonts w:hint="default" w:ascii="Arial" w:hAnsi="Arial" w:cs="Arial"/>
          <w:b w:val="0"/>
          <w:bCs/>
          <w:iCs/>
          <w:sz w:val="24"/>
          <w:szCs w:val="24"/>
        </w:rPr>
      </w:pPr>
      <w:r>
        <w:rPr>
          <w:rFonts w:hint="default" w:ascii="Arial" w:hAnsi="Arial" w:cs="Arial"/>
          <w:b w:val="0"/>
          <w:bCs/>
          <w:iCs/>
          <w:sz w:val="24"/>
          <w:szCs w:val="24"/>
        </w:rPr>
        <w:t xml:space="preserve">- при поступлении заявления в электронной форме, в том числе посредством </w:t>
      </w:r>
      <w:r>
        <w:rPr>
          <w:rFonts w:hint="default" w:ascii="Arial" w:hAnsi="Arial" w:cs="Arial"/>
          <w:b w:val="0"/>
          <w:bCs/>
          <w:sz w:val="24"/>
          <w:szCs w:val="24"/>
        </w:rPr>
        <w:t>Единого портала государственных и муниципальных услуг</w:t>
      </w:r>
      <w:r>
        <w:rPr>
          <w:rFonts w:hint="default" w:ascii="Arial" w:hAnsi="Arial" w:cs="Arial"/>
          <w:b w:val="0"/>
          <w:bCs/>
          <w:iCs/>
          <w:sz w:val="24"/>
          <w:szCs w:val="24"/>
        </w:rPr>
        <w:t>:</w:t>
      </w:r>
    </w:p>
    <w:p>
      <w:pPr>
        <w:ind w:firstLine="709"/>
        <w:jc w:val="both"/>
        <w:rPr>
          <w:rFonts w:hint="default" w:ascii="Arial" w:hAnsi="Arial" w:cs="Arial"/>
          <w:b w:val="0"/>
          <w:bCs/>
          <w:iCs/>
          <w:sz w:val="24"/>
          <w:szCs w:val="24"/>
        </w:rPr>
      </w:pPr>
      <w:r>
        <w:rPr>
          <w:rFonts w:hint="default" w:ascii="Arial" w:hAnsi="Arial" w:cs="Arial"/>
          <w:b w:val="0"/>
          <w:bCs/>
          <w:iCs/>
          <w:sz w:val="24"/>
          <w:szCs w:val="24"/>
        </w:rPr>
        <w:t>регистрация заявления осуществляется не позднее 1 рабочего дня</w:t>
      </w:r>
      <w:r>
        <w:rPr>
          <w:rFonts w:hint="default" w:ascii="Arial" w:hAnsi="Arial" w:cs="Arial"/>
          <w:b w:val="0"/>
          <w:bCs/>
          <w:sz w:val="24"/>
          <w:szCs w:val="24"/>
        </w:rPr>
        <w:t>, следующего за днем поступления заявления в уполномоченный о</w:t>
      </w:r>
      <w:r>
        <w:rPr>
          <w:rFonts w:hint="default" w:ascii="Arial" w:hAnsi="Arial" w:cs="Arial"/>
          <w:b w:val="0"/>
          <w:bCs/>
          <w:iCs/>
          <w:sz w:val="24"/>
          <w:szCs w:val="24"/>
        </w:rPr>
        <w:t>рган;</w:t>
      </w:r>
    </w:p>
    <w:p>
      <w:pPr>
        <w:ind w:firstLine="709"/>
        <w:jc w:val="both"/>
        <w:rPr>
          <w:rFonts w:hint="default" w:ascii="Arial" w:hAnsi="Arial" w:cs="Arial"/>
          <w:b w:val="0"/>
          <w:bCs/>
          <w:iCs/>
          <w:sz w:val="24"/>
          <w:szCs w:val="24"/>
        </w:rPr>
      </w:pPr>
      <w:r>
        <w:rPr>
          <w:rFonts w:hint="default" w:ascii="Arial" w:hAnsi="Arial" w:cs="Arial"/>
          <w:b w:val="0"/>
          <w:bCs/>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rFonts w:hint="default" w:ascii="Arial" w:hAnsi="Arial" w:cs="Arial"/>
          <w:b w:val="0"/>
          <w:bCs/>
          <w:sz w:val="24"/>
          <w:szCs w:val="24"/>
        </w:rPr>
      </w:pPr>
      <w:r>
        <w:rPr>
          <w:rFonts w:hint="default" w:ascii="Arial" w:hAnsi="Arial" w:cs="Arial"/>
          <w:b w:val="0"/>
          <w:bCs/>
          <w:iCs/>
          <w:sz w:val="24"/>
          <w:szCs w:val="24"/>
        </w:rPr>
        <w:t xml:space="preserve">уведомление </w:t>
      </w:r>
      <w:r>
        <w:rPr>
          <w:rFonts w:hint="default" w:ascii="Arial" w:hAnsi="Arial" w:cs="Arial"/>
          <w:b w:val="0"/>
          <w:bCs/>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hint="default" w:ascii="Arial" w:hAnsi="Arial" w:cs="Arial"/>
          <w:b w:val="0"/>
          <w:bCs/>
          <w:iCs/>
          <w:sz w:val="24"/>
          <w:szCs w:val="24"/>
        </w:rPr>
        <w:t xml:space="preserve">направляется в течение 3 дней со дня </w:t>
      </w:r>
      <w:r>
        <w:rPr>
          <w:rFonts w:hint="default" w:ascii="Arial" w:hAnsi="Arial" w:cs="Arial"/>
          <w:b w:val="0"/>
          <w:bCs/>
          <w:sz w:val="24"/>
          <w:szCs w:val="24"/>
        </w:rPr>
        <w:t>завершения проведения такой проверки.</w:t>
      </w:r>
      <w:r>
        <w:rPr>
          <w:rFonts w:hint="default" w:ascii="Arial" w:hAnsi="Arial" w:cs="Arial"/>
          <w:b w:val="0"/>
          <w:bCs/>
          <w:iCs/>
          <w:sz w:val="24"/>
          <w:szCs w:val="24"/>
        </w:rPr>
        <w:t xml:space="preserve"> </w:t>
      </w:r>
    </w:p>
    <w:p>
      <w:pPr>
        <w:pStyle w:val="19"/>
        <w:ind w:firstLine="709"/>
        <w:jc w:val="both"/>
        <w:rPr>
          <w:rFonts w:hint="default" w:ascii="Arial" w:hAnsi="Arial" w:cs="Arial"/>
          <w:b w:val="0"/>
          <w:bCs/>
          <w:sz w:val="24"/>
          <w:szCs w:val="24"/>
        </w:rPr>
      </w:pPr>
      <w:r>
        <w:rPr>
          <w:rFonts w:hint="default" w:ascii="Arial" w:hAnsi="Arial" w:cs="Arial"/>
          <w:b w:val="0"/>
          <w:bCs/>
          <w:sz w:val="24"/>
          <w:szCs w:val="24"/>
        </w:rPr>
        <w:t>3.1.7. Результатом исполнения административной процедуры является:</w:t>
      </w:r>
    </w:p>
    <w:p>
      <w:pPr>
        <w:ind w:firstLine="709"/>
        <w:jc w:val="both"/>
        <w:rPr>
          <w:rFonts w:hint="default" w:ascii="Arial" w:hAnsi="Arial" w:cs="Arial"/>
          <w:b w:val="0"/>
          <w:bCs/>
          <w:sz w:val="24"/>
          <w:szCs w:val="24"/>
        </w:rPr>
      </w:pPr>
      <w:r>
        <w:rPr>
          <w:rFonts w:hint="default" w:ascii="Arial" w:hAnsi="Arial" w:cs="Arial"/>
          <w:b w:val="0"/>
          <w:bCs/>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hint="default" w:ascii="Arial" w:hAnsi="Arial" w:cs="Arial"/>
          <w:b w:val="0"/>
          <w:bCs/>
          <w:iCs/>
          <w:sz w:val="24"/>
          <w:szCs w:val="24"/>
        </w:rPr>
        <w:t xml:space="preserve">уведомления </w:t>
      </w:r>
      <w:r>
        <w:rPr>
          <w:rFonts w:hint="default" w:ascii="Arial" w:hAnsi="Arial" w:cs="Arial"/>
          <w:b w:val="0"/>
          <w:bCs/>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ind w:firstLine="709"/>
        <w:jc w:val="both"/>
        <w:rPr>
          <w:rFonts w:hint="default" w:ascii="Arial" w:hAnsi="Arial" w:cs="Arial"/>
          <w:b w:val="0"/>
          <w:bCs/>
          <w:sz w:val="24"/>
          <w:szCs w:val="24"/>
          <w:u w:val="none"/>
        </w:rPr>
      </w:pPr>
    </w:p>
    <w:p>
      <w:pPr>
        <w:ind w:firstLine="709"/>
        <w:jc w:val="both"/>
        <w:rPr>
          <w:rFonts w:hint="default" w:ascii="Arial" w:hAnsi="Arial" w:cs="Arial"/>
          <w:b w:val="0"/>
          <w:bCs/>
          <w:sz w:val="24"/>
          <w:szCs w:val="24"/>
          <w:u w:val="single"/>
        </w:rPr>
      </w:pPr>
      <w:r>
        <w:rPr>
          <w:rFonts w:hint="default" w:ascii="Arial" w:hAnsi="Arial" w:cs="Arial"/>
          <w:b w:val="0"/>
          <w:bCs/>
          <w:sz w:val="24"/>
          <w:szCs w:val="24"/>
          <w:u w:val="none"/>
        </w:rPr>
        <w:t>3.2. Возврат заявления о предварительном согласовании и приложенных к нему документов.</w:t>
      </w:r>
    </w:p>
    <w:p>
      <w:pPr>
        <w:ind w:firstLine="709"/>
        <w:jc w:val="both"/>
        <w:rPr>
          <w:rFonts w:hint="default" w:ascii="Arial" w:hAnsi="Arial" w:cs="Arial"/>
          <w:b w:val="0"/>
          <w:bCs/>
          <w:sz w:val="24"/>
          <w:szCs w:val="24"/>
        </w:rPr>
      </w:pPr>
      <w:r>
        <w:rPr>
          <w:rFonts w:hint="default" w:ascii="Arial" w:hAnsi="Arial" w:cs="Arial"/>
          <w:b w:val="0"/>
          <w:bCs/>
          <w:sz w:val="24"/>
          <w:szCs w:val="24"/>
        </w:rPr>
        <w:t>3.2.1. Основанием для начала административной процедуры является прием и регистрация заявления о предварительном согласовании.</w:t>
      </w:r>
    </w:p>
    <w:p>
      <w:pPr>
        <w:ind w:firstLine="709"/>
        <w:jc w:val="both"/>
        <w:rPr>
          <w:rFonts w:hint="default" w:ascii="Arial" w:hAnsi="Arial" w:cs="Arial"/>
          <w:b w:val="0"/>
          <w:bCs/>
          <w:sz w:val="24"/>
          <w:szCs w:val="24"/>
        </w:rPr>
      </w:pPr>
      <w:r>
        <w:rPr>
          <w:rFonts w:hint="default" w:ascii="Arial" w:hAnsi="Arial" w:cs="Arial"/>
          <w:b w:val="0"/>
          <w:bCs/>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ind w:firstLine="709"/>
        <w:jc w:val="both"/>
        <w:rPr>
          <w:rFonts w:hint="default" w:ascii="Arial" w:hAnsi="Arial" w:cs="Arial"/>
          <w:b w:val="0"/>
          <w:bCs/>
          <w:sz w:val="24"/>
          <w:szCs w:val="24"/>
        </w:rPr>
      </w:pPr>
      <w:r>
        <w:rPr>
          <w:rFonts w:hint="default" w:ascii="Arial" w:hAnsi="Arial" w:cs="Arial"/>
          <w:b w:val="0"/>
          <w:bCs/>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ind w:firstLine="709"/>
        <w:jc w:val="both"/>
        <w:rPr>
          <w:rFonts w:hint="default" w:ascii="Arial" w:hAnsi="Arial" w:cs="Arial"/>
          <w:b w:val="0"/>
          <w:bCs/>
          <w:sz w:val="24"/>
          <w:szCs w:val="24"/>
        </w:rPr>
      </w:pPr>
      <w:r>
        <w:rPr>
          <w:rFonts w:hint="default" w:ascii="Arial" w:hAnsi="Arial" w:cs="Arial"/>
          <w:b w:val="0"/>
          <w:bCs/>
          <w:sz w:val="24"/>
          <w:szCs w:val="24"/>
        </w:rPr>
        <w:t>3.2.5. Максимальный срок исполнения административной процедуры – 10 дней  со дня поступления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ind w:firstLine="709"/>
        <w:jc w:val="both"/>
        <w:rPr>
          <w:rFonts w:hint="default" w:ascii="Arial" w:hAnsi="Arial" w:cs="Arial"/>
          <w:b w:val="0"/>
          <w:bCs/>
          <w:sz w:val="24"/>
          <w:szCs w:val="24"/>
          <w:u w:val="none"/>
        </w:rPr>
      </w:pPr>
    </w:p>
    <w:p>
      <w:pPr>
        <w:ind w:firstLine="709"/>
        <w:jc w:val="both"/>
        <w:rPr>
          <w:rFonts w:hint="default" w:ascii="Arial" w:hAnsi="Arial" w:cs="Arial"/>
          <w:b w:val="0"/>
          <w:bCs/>
          <w:sz w:val="24"/>
          <w:szCs w:val="24"/>
          <w:u w:val="none"/>
        </w:rPr>
      </w:pPr>
      <w:r>
        <w:rPr>
          <w:rFonts w:hint="default" w:ascii="Arial" w:hAnsi="Arial" w:cs="Arial"/>
          <w:b w:val="0"/>
          <w:bCs/>
          <w:sz w:val="24"/>
          <w:szCs w:val="24"/>
          <w:u w:val="none"/>
        </w:rPr>
        <w:t xml:space="preserve">3.3. Приостановление срока рассмотрения заявления о предварительном согласовании. </w:t>
      </w:r>
    </w:p>
    <w:p>
      <w:pPr>
        <w:ind w:firstLine="709"/>
        <w:jc w:val="both"/>
        <w:rPr>
          <w:rFonts w:hint="default" w:ascii="Arial" w:hAnsi="Arial" w:cs="Arial"/>
          <w:b w:val="0"/>
          <w:bCs/>
          <w:sz w:val="24"/>
          <w:szCs w:val="24"/>
        </w:rPr>
      </w:pPr>
      <w:r>
        <w:rPr>
          <w:rFonts w:hint="default" w:ascii="Arial" w:hAnsi="Arial" w:cs="Arial"/>
          <w:b w:val="0"/>
          <w:bCs/>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ind w:firstLine="709"/>
        <w:jc w:val="both"/>
        <w:rPr>
          <w:rFonts w:hint="default" w:ascii="Arial" w:hAnsi="Arial" w:cs="Arial"/>
          <w:b w:val="0"/>
          <w:bCs/>
          <w:sz w:val="24"/>
          <w:szCs w:val="24"/>
        </w:rPr>
      </w:pPr>
      <w:r>
        <w:rPr>
          <w:rFonts w:hint="default" w:ascii="Arial" w:hAnsi="Arial" w:cs="Arial"/>
          <w:b w:val="0"/>
          <w:bCs/>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hint="default" w:ascii="Arial" w:hAnsi="Arial" w:cs="Arial"/>
          <w:b w:val="0"/>
          <w:bCs/>
          <w:i/>
          <w:sz w:val="24"/>
          <w:szCs w:val="24"/>
        </w:rPr>
        <w:t xml:space="preserve"> </w:t>
      </w:r>
      <w:r>
        <w:rPr>
          <w:rFonts w:hint="default" w:ascii="Arial" w:hAnsi="Arial" w:cs="Arial"/>
          <w:b w:val="0"/>
          <w:bCs/>
          <w:sz w:val="24"/>
          <w:szCs w:val="24"/>
        </w:rPr>
        <w:t>или до принятия решения об отказе в утверждении указанной схемы.</w:t>
      </w:r>
    </w:p>
    <w:p>
      <w:pPr>
        <w:ind w:firstLine="709"/>
        <w:jc w:val="both"/>
        <w:rPr>
          <w:rFonts w:hint="default" w:ascii="Arial" w:hAnsi="Arial" w:cs="Arial"/>
          <w:b w:val="0"/>
          <w:bCs/>
          <w:sz w:val="24"/>
          <w:szCs w:val="24"/>
        </w:rPr>
      </w:pPr>
      <w:r>
        <w:rPr>
          <w:rFonts w:hint="default" w:ascii="Arial" w:hAnsi="Arial" w:cs="Arial"/>
          <w:b w:val="0"/>
          <w:bCs/>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3.3.4. Максимальный срок исполнения административной процедуры – 1 день со дня окончания приема документов и регистрации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w:t>
      </w:r>
    </w:p>
    <w:p>
      <w:pPr>
        <w:ind w:firstLine="709"/>
        <w:jc w:val="both"/>
        <w:rPr>
          <w:rFonts w:hint="default" w:ascii="Arial" w:hAnsi="Arial" w:cs="Arial"/>
          <w:b w:val="0"/>
          <w:bCs/>
          <w:sz w:val="24"/>
          <w:szCs w:val="24"/>
          <w:u w:val="none"/>
        </w:rPr>
      </w:pPr>
      <w:r>
        <w:rPr>
          <w:rFonts w:hint="default" w:ascii="Arial" w:hAnsi="Arial" w:cs="Arial"/>
          <w:b w:val="0"/>
          <w:bCs/>
          <w:sz w:val="24"/>
          <w:szCs w:val="24"/>
          <w:u w:val="non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ind w:firstLine="709"/>
        <w:jc w:val="both"/>
        <w:rPr>
          <w:rFonts w:hint="default" w:ascii="Arial" w:hAnsi="Arial" w:cs="Arial"/>
          <w:b w:val="0"/>
          <w:bCs/>
          <w:sz w:val="24"/>
          <w:szCs w:val="24"/>
        </w:rPr>
      </w:pPr>
      <w:r>
        <w:rPr>
          <w:rFonts w:hint="default" w:ascii="Arial" w:hAnsi="Arial" w:cs="Arial"/>
          <w:b w:val="0"/>
          <w:bCs/>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pPr>
        <w:ind w:firstLine="709"/>
        <w:jc w:val="both"/>
        <w:rPr>
          <w:rFonts w:hint="default" w:ascii="Arial" w:hAnsi="Arial" w:cs="Arial"/>
          <w:b w:val="0"/>
          <w:bCs/>
          <w:sz w:val="24"/>
          <w:szCs w:val="24"/>
        </w:rPr>
      </w:pPr>
      <w:r>
        <w:rPr>
          <w:rFonts w:hint="default" w:ascii="Arial" w:hAnsi="Arial" w:cs="Arial"/>
          <w:b w:val="0"/>
          <w:bCs/>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3.4.4. Максимальный срок исполнения административной процедуры – 3 дня со дня окончания приема документов и регистрации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w:t>
      </w:r>
    </w:p>
    <w:p>
      <w:pPr>
        <w:ind w:firstLine="709"/>
        <w:jc w:val="both"/>
        <w:rPr>
          <w:rFonts w:hint="default" w:ascii="Arial" w:hAnsi="Arial" w:cs="Arial"/>
          <w:b w:val="0"/>
          <w:bCs/>
          <w:sz w:val="24"/>
          <w:szCs w:val="24"/>
          <w:u w:val="none"/>
        </w:rPr>
      </w:pPr>
      <w:r>
        <w:rPr>
          <w:rFonts w:hint="default" w:ascii="Arial" w:hAnsi="Arial" w:cs="Arial"/>
          <w:b w:val="0"/>
          <w:bCs/>
          <w:sz w:val="24"/>
          <w:szCs w:val="24"/>
          <w:u w:val="none"/>
        </w:rPr>
        <w:t xml:space="preserve">3.5. Рассмотрение заявления о предварительном согласовании, принятие решения по итогам рассмотрения.   </w:t>
      </w:r>
    </w:p>
    <w:p>
      <w:pPr>
        <w:ind w:firstLine="709"/>
        <w:jc w:val="both"/>
        <w:rPr>
          <w:rFonts w:hint="default" w:ascii="Arial" w:hAnsi="Arial" w:cs="Arial"/>
          <w:b w:val="0"/>
          <w:bCs/>
          <w:sz w:val="24"/>
          <w:szCs w:val="24"/>
        </w:rPr>
      </w:pPr>
      <w:r>
        <w:rPr>
          <w:rFonts w:hint="default" w:ascii="Arial" w:hAnsi="Arial" w:cs="Arial"/>
          <w:b w:val="0"/>
          <w:bCs/>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"consultantplus://offline/ref=3FF3696CC0E72D30E85EBEEAAA3143DAF3E21AFADAAFBAF6A9CE31AAB438CFC3EDD6F931E2FC16FDA45070cACAI" \o "consultantplus://offline/ref=3FF3696CC0E72D30E85EBEEAAA3143DAF3E21AFADAAFBAF6A9CE31AAB438CFC3EDD6F931E2FC16FDA45070cACAI" </w:instrText>
      </w:r>
      <w:r>
        <w:rPr>
          <w:rFonts w:hint="default" w:ascii="Arial" w:hAnsi="Arial" w:cs="Arial"/>
          <w:b w:val="0"/>
          <w:bCs/>
          <w:sz w:val="24"/>
          <w:szCs w:val="24"/>
        </w:rPr>
        <w:fldChar w:fldCharType="separate"/>
      </w:r>
      <w:r>
        <w:rPr>
          <w:rFonts w:hint="default" w:ascii="Arial" w:hAnsi="Arial" w:cs="Arial"/>
          <w:b w:val="0"/>
          <w:bCs/>
          <w:sz w:val="24"/>
          <w:szCs w:val="24"/>
        </w:rPr>
        <w:t>пунктом 2.</w:t>
      </w:r>
      <w:r>
        <w:rPr>
          <w:rFonts w:hint="default" w:ascii="Arial" w:hAnsi="Arial" w:cs="Arial"/>
          <w:b w:val="0"/>
          <w:bCs/>
          <w:sz w:val="24"/>
          <w:szCs w:val="24"/>
        </w:rPr>
        <w:fldChar w:fldCharType="end"/>
      </w:r>
      <w:r>
        <w:rPr>
          <w:rFonts w:hint="default" w:ascii="Arial" w:hAnsi="Arial" w:cs="Arial"/>
          <w:b w:val="0"/>
          <w:bCs/>
          <w:sz w:val="24"/>
          <w:szCs w:val="24"/>
        </w:rPr>
        <w:t>10.2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spacing w:line="230" w:lineRule="auto"/>
        <w:ind w:firstLine="709"/>
        <w:jc w:val="both"/>
        <w:rPr>
          <w:rFonts w:hint="default" w:ascii="Arial" w:hAnsi="Arial" w:cs="Arial"/>
          <w:b w:val="0"/>
          <w:bCs/>
          <w:sz w:val="24"/>
          <w:szCs w:val="24"/>
        </w:rPr>
      </w:pPr>
      <w:r>
        <w:rPr>
          <w:rFonts w:hint="default" w:ascii="Arial" w:hAnsi="Arial" w:cs="Arial"/>
          <w:b w:val="0"/>
          <w:bCs/>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"consultantplus://offline/ref=3FF3696CC0E72D30E85EBEEAAA3143DAF3E21AFADAAFBAF6A9CE31AAB438CFC3EDD6F931E2FC16FDA45070cACAI" \o "consultantplus://offline/ref=3FF3696CC0E72D30E85EBEEAAA3143DAF3E21AFADAAFBAF6A9CE31AAB438CFC3EDD6F931E2FC16FDA45070cACAI" </w:instrText>
      </w:r>
      <w:r>
        <w:rPr>
          <w:rFonts w:hint="default" w:ascii="Arial" w:hAnsi="Arial" w:cs="Arial"/>
          <w:b w:val="0"/>
          <w:bCs/>
          <w:sz w:val="24"/>
          <w:szCs w:val="24"/>
        </w:rPr>
        <w:fldChar w:fldCharType="separate"/>
      </w:r>
      <w:r>
        <w:rPr>
          <w:rFonts w:hint="default" w:ascii="Arial" w:hAnsi="Arial" w:cs="Arial"/>
          <w:b w:val="0"/>
          <w:bCs/>
          <w:sz w:val="24"/>
          <w:szCs w:val="24"/>
        </w:rPr>
        <w:t>пунктом 2.</w:t>
      </w:r>
      <w:r>
        <w:rPr>
          <w:rFonts w:hint="default" w:ascii="Arial" w:hAnsi="Arial" w:cs="Arial"/>
          <w:b w:val="0"/>
          <w:bCs/>
          <w:sz w:val="24"/>
          <w:szCs w:val="24"/>
        </w:rPr>
        <w:fldChar w:fldCharType="end"/>
      </w:r>
      <w:r>
        <w:rPr>
          <w:rFonts w:hint="default" w:ascii="Arial" w:hAnsi="Arial" w:cs="Arial"/>
          <w:b w:val="0"/>
          <w:bCs/>
          <w:sz w:val="24"/>
          <w:szCs w:val="24"/>
        </w:rPr>
        <w:t>10.2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ind w:firstLine="709"/>
        <w:jc w:val="both"/>
        <w:rPr>
          <w:rFonts w:hint="default" w:ascii="Arial" w:hAnsi="Arial" w:cs="Arial"/>
          <w:b w:val="0"/>
          <w:bCs/>
          <w:sz w:val="24"/>
          <w:szCs w:val="24"/>
        </w:rPr>
      </w:pPr>
      <w:r>
        <w:rPr>
          <w:rFonts w:hint="default" w:ascii="Arial" w:hAnsi="Arial" w:cs="Arial"/>
          <w:b w:val="0"/>
          <w:bCs/>
          <w:sz w:val="24"/>
          <w:szCs w:val="24"/>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ind w:firstLine="709"/>
        <w:jc w:val="both"/>
        <w:rPr>
          <w:rFonts w:hint="default" w:ascii="Arial" w:hAnsi="Arial" w:cs="Arial"/>
          <w:b w:val="0"/>
          <w:bCs/>
          <w:sz w:val="24"/>
          <w:szCs w:val="24"/>
        </w:rPr>
      </w:pPr>
      <w:r>
        <w:rPr>
          <w:rFonts w:hint="default" w:ascii="Arial" w:hAnsi="Arial" w:cs="Arial"/>
          <w:b w:val="0"/>
          <w:bCs/>
          <w:sz w:val="24"/>
          <w:szCs w:val="24"/>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709"/>
        <w:jc w:val="both"/>
        <w:rPr>
          <w:rFonts w:hint="default" w:ascii="Arial" w:hAnsi="Arial" w:cs="Arial"/>
          <w:b w:val="0"/>
          <w:bCs/>
          <w:sz w:val="24"/>
          <w:szCs w:val="24"/>
        </w:rPr>
      </w:pPr>
      <w:r>
        <w:rPr>
          <w:rFonts w:hint="default" w:ascii="Arial" w:hAnsi="Arial" w:cs="Arial"/>
          <w:b w:val="0"/>
          <w:bCs/>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rFonts w:hint="default" w:ascii="Arial" w:hAnsi="Arial" w:cs="Arial"/>
          <w:b w:val="0"/>
          <w:bCs/>
          <w:sz w:val="24"/>
          <w:szCs w:val="24"/>
          <w:lang w:eastAsia="ar-SA"/>
        </w:rPr>
        <w:t>.</w:t>
      </w:r>
    </w:p>
    <w:p>
      <w:pPr>
        <w:tabs>
          <w:tab w:val="left" w:pos="-100"/>
        </w:tabs>
        <w:ind w:firstLine="709"/>
        <w:jc w:val="both"/>
        <w:rPr>
          <w:rFonts w:hint="default" w:ascii="Arial" w:hAnsi="Arial" w:cs="Arial"/>
          <w:b w:val="0"/>
          <w:bCs/>
          <w:sz w:val="24"/>
          <w:szCs w:val="24"/>
        </w:rPr>
      </w:pPr>
      <w:r>
        <w:rPr>
          <w:rFonts w:hint="default" w:ascii="Arial" w:hAnsi="Arial" w:cs="Arial"/>
          <w:b w:val="0"/>
          <w:bCs/>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ind w:firstLine="709"/>
        <w:jc w:val="both"/>
        <w:rPr>
          <w:rFonts w:hint="default" w:ascii="Arial" w:hAnsi="Arial" w:cs="Arial"/>
          <w:b w:val="0"/>
          <w:bCs/>
          <w:sz w:val="24"/>
          <w:szCs w:val="24"/>
        </w:rPr>
      </w:pPr>
      <w:r>
        <w:rPr>
          <w:rFonts w:hint="default" w:ascii="Arial" w:hAnsi="Arial" w:cs="Arial"/>
          <w:b w:val="0"/>
          <w:bCs/>
          <w:sz w:val="24"/>
          <w:szCs w:val="24"/>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ind w:firstLine="709"/>
        <w:jc w:val="both"/>
        <w:rPr>
          <w:rFonts w:hint="default" w:ascii="Arial" w:hAnsi="Arial" w:cs="Arial"/>
          <w:b w:val="0"/>
          <w:bCs/>
          <w:sz w:val="24"/>
          <w:szCs w:val="24"/>
        </w:rPr>
      </w:pPr>
      <w:r>
        <w:rPr>
          <w:rFonts w:hint="default" w:ascii="Arial" w:hAnsi="Arial" w:cs="Arial"/>
          <w:b w:val="0"/>
          <w:bCs/>
          <w:sz w:val="24"/>
          <w:szCs w:val="24"/>
        </w:rPr>
        <w:t>- посредством почтового отправления (по адресу, указанному в заявлении);</w:t>
      </w:r>
    </w:p>
    <w:p>
      <w:pPr>
        <w:ind w:firstLine="709"/>
        <w:jc w:val="both"/>
        <w:rPr>
          <w:rFonts w:hint="default" w:ascii="Arial" w:hAnsi="Arial" w:cs="Arial"/>
          <w:b w:val="0"/>
          <w:bCs/>
          <w:sz w:val="24"/>
          <w:szCs w:val="24"/>
        </w:rPr>
      </w:pPr>
      <w:r>
        <w:rPr>
          <w:rFonts w:hint="default" w:ascii="Arial" w:hAnsi="Arial" w:cs="Arial"/>
          <w:b w:val="0"/>
          <w:bCs/>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ind w:firstLine="709"/>
        <w:jc w:val="both"/>
        <w:rPr>
          <w:rFonts w:hint="default" w:ascii="Arial" w:hAnsi="Arial" w:cs="Arial"/>
          <w:b w:val="0"/>
          <w:bCs/>
          <w:sz w:val="24"/>
          <w:szCs w:val="24"/>
        </w:rPr>
      </w:pPr>
      <w:r>
        <w:rPr>
          <w:rFonts w:hint="default" w:ascii="Arial" w:hAnsi="Arial" w:cs="Arial"/>
          <w:b w:val="0"/>
          <w:bCs/>
          <w:sz w:val="24"/>
          <w:szCs w:val="24"/>
        </w:rPr>
        <w:t>- в виде электронного документа, который направляется уполномоченным органом заявителю посредством электронной почты.</w:t>
      </w:r>
    </w:p>
    <w:p>
      <w:pPr>
        <w:ind w:firstLine="709"/>
        <w:jc w:val="both"/>
        <w:rPr>
          <w:rFonts w:hint="default" w:ascii="Arial" w:hAnsi="Arial" w:cs="Arial"/>
          <w:b w:val="0"/>
          <w:bCs/>
          <w:sz w:val="24"/>
          <w:szCs w:val="24"/>
        </w:rPr>
      </w:pPr>
      <w:r>
        <w:rPr>
          <w:rFonts w:hint="default" w:ascii="Arial" w:hAnsi="Arial" w:cs="Arial"/>
          <w:b w:val="0"/>
          <w:bCs/>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ind w:firstLine="709"/>
        <w:jc w:val="both"/>
        <w:rPr>
          <w:rFonts w:hint="default" w:ascii="Arial" w:hAnsi="Arial" w:cs="Arial"/>
          <w:b w:val="0"/>
          <w:bCs/>
          <w:sz w:val="24"/>
          <w:szCs w:val="24"/>
        </w:rPr>
      </w:pPr>
      <w:r>
        <w:rPr>
          <w:rFonts w:hint="default" w:ascii="Arial" w:hAnsi="Arial" w:cs="Arial"/>
          <w:b w:val="0"/>
          <w:bCs/>
          <w:sz w:val="24"/>
          <w:szCs w:val="24"/>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ind w:firstLine="709"/>
        <w:jc w:val="both"/>
        <w:rPr>
          <w:rFonts w:hint="default" w:ascii="Arial" w:hAnsi="Arial" w:cs="Arial"/>
          <w:b w:val="0"/>
          <w:bCs/>
          <w:sz w:val="24"/>
          <w:szCs w:val="24"/>
        </w:rPr>
      </w:pPr>
      <w:r>
        <w:rPr>
          <w:rFonts w:hint="default" w:ascii="Arial" w:hAnsi="Arial" w:cs="Arial"/>
          <w:b w:val="0"/>
          <w:bCs/>
          <w:sz w:val="24"/>
          <w:szCs w:val="24"/>
        </w:rPr>
        <w:t>3.5.14. Результатом исполнения административной процедуры является:</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решение уполномоченного органа о предварительном согласовании;</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решение уполномоченного органа об отказе в предварительном согласовании.</w:t>
      </w:r>
    </w:p>
    <w:p>
      <w:pPr>
        <w:ind w:firstLine="709"/>
        <w:jc w:val="both"/>
        <w:rPr>
          <w:rFonts w:hint="default" w:ascii="Arial" w:hAnsi="Arial" w:cs="Arial"/>
          <w:b w:val="0"/>
          <w:bCs/>
          <w:sz w:val="24"/>
          <w:szCs w:val="24"/>
        </w:rPr>
      </w:pPr>
    </w:p>
    <w:p>
      <w:pPr>
        <w:ind w:firstLine="709"/>
        <w:jc w:val="both"/>
        <w:rPr>
          <w:rFonts w:hint="default" w:ascii="Arial" w:hAnsi="Arial" w:cs="Arial"/>
          <w:b w:val="0"/>
          <w:bCs/>
          <w:sz w:val="24"/>
          <w:szCs w:val="24"/>
          <w:u w:val="none"/>
        </w:rPr>
      </w:pPr>
      <w:r>
        <w:rPr>
          <w:rFonts w:hint="default" w:ascii="Arial" w:hAnsi="Arial" w:cs="Arial"/>
          <w:b w:val="0"/>
          <w:bCs/>
          <w:sz w:val="24"/>
          <w:szCs w:val="24"/>
          <w:u w:val="none"/>
        </w:rPr>
        <w:t>3.6.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ind w:firstLine="709"/>
        <w:jc w:val="both"/>
        <w:rPr>
          <w:rFonts w:hint="default" w:ascii="Arial" w:hAnsi="Arial" w:cs="Arial"/>
          <w:b w:val="0"/>
          <w:bCs/>
          <w:sz w:val="24"/>
          <w:szCs w:val="24"/>
        </w:rPr>
      </w:pPr>
      <w:r>
        <w:rPr>
          <w:rFonts w:hint="default" w:ascii="Arial" w:hAnsi="Arial" w:cs="Arial"/>
          <w:b w:val="0"/>
          <w:bCs/>
          <w:sz w:val="24"/>
          <w:szCs w:val="24"/>
          <w:u w:val="none"/>
        </w:rPr>
        <w:t>3.6.1. Основанием для начала административной проце</w:t>
      </w:r>
      <w:r>
        <w:rPr>
          <w:rFonts w:hint="default" w:ascii="Arial" w:hAnsi="Arial" w:cs="Arial"/>
          <w:b w:val="0"/>
          <w:bCs/>
          <w:sz w:val="24"/>
          <w:szCs w:val="24"/>
        </w:rPr>
        <w:t>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ind w:firstLine="709"/>
        <w:jc w:val="both"/>
        <w:rPr>
          <w:rFonts w:hint="default" w:ascii="Arial" w:hAnsi="Arial" w:cs="Arial"/>
          <w:b w:val="0"/>
          <w:bCs/>
          <w:sz w:val="24"/>
          <w:szCs w:val="24"/>
        </w:rPr>
      </w:pPr>
      <w:r>
        <w:rPr>
          <w:rFonts w:hint="default" w:ascii="Arial" w:hAnsi="Arial" w:cs="Arial"/>
          <w:b w:val="0"/>
          <w:bCs/>
          <w:sz w:val="24"/>
          <w:szCs w:val="24"/>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ind w:firstLine="709"/>
        <w:jc w:val="both"/>
        <w:rPr>
          <w:rFonts w:hint="default" w:ascii="Arial" w:hAnsi="Arial" w:cs="Arial"/>
          <w:b w:val="0"/>
          <w:bCs/>
          <w:sz w:val="24"/>
          <w:szCs w:val="24"/>
        </w:rPr>
      </w:pPr>
      <w:r>
        <w:rPr>
          <w:rFonts w:hint="default" w:ascii="Arial" w:hAnsi="Arial" w:cs="Arial"/>
          <w:b w:val="0"/>
          <w:bCs/>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ind w:firstLine="709"/>
        <w:jc w:val="both"/>
        <w:rPr>
          <w:rFonts w:hint="default" w:ascii="Arial" w:hAnsi="Arial" w:cs="Arial"/>
          <w:b w:val="0"/>
          <w:bCs/>
          <w:sz w:val="24"/>
          <w:szCs w:val="24"/>
        </w:rPr>
      </w:pPr>
      <w:r>
        <w:rPr>
          <w:rFonts w:hint="default" w:ascii="Arial" w:hAnsi="Arial" w:cs="Arial"/>
          <w:b w:val="0"/>
          <w:bCs/>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ind w:firstLine="709"/>
        <w:jc w:val="both"/>
        <w:rPr>
          <w:rFonts w:hint="default" w:ascii="Arial" w:hAnsi="Arial" w:cs="Arial"/>
          <w:b w:val="0"/>
          <w:bCs/>
          <w:sz w:val="24"/>
          <w:szCs w:val="24"/>
        </w:rPr>
      </w:pPr>
      <w:r>
        <w:rPr>
          <w:rFonts w:hint="default" w:ascii="Arial" w:hAnsi="Arial" w:cs="Arial"/>
          <w:b w:val="0"/>
          <w:bCs/>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ind w:firstLine="709"/>
        <w:jc w:val="both"/>
        <w:rPr>
          <w:rFonts w:hint="default" w:ascii="Arial" w:hAnsi="Arial" w:cs="Arial"/>
          <w:b w:val="0"/>
          <w:bCs/>
          <w:sz w:val="24"/>
          <w:szCs w:val="24"/>
        </w:rPr>
      </w:pPr>
      <w:r>
        <w:rPr>
          <w:rFonts w:hint="default" w:ascii="Arial" w:hAnsi="Arial" w:cs="Arial"/>
          <w:b w:val="0"/>
          <w:bCs/>
          <w:sz w:val="24"/>
          <w:szCs w:val="24"/>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ind w:firstLine="709"/>
        <w:jc w:val="both"/>
        <w:rPr>
          <w:rFonts w:hint="default" w:ascii="Arial" w:hAnsi="Arial" w:cs="Arial"/>
          <w:b w:val="0"/>
          <w:bCs/>
          <w:sz w:val="24"/>
          <w:szCs w:val="24"/>
        </w:rPr>
      </w:pPr>
      <w:r>
        <w:rPr>
          <w:rFonts w:hint="default" w:ascii="Arial" w:hAnsi="Arial" w:cs="Arial"/>
          <w:b w:val="0"/>
          <w:bCs/>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"consultantplus://offline/ref=68B2E88CB8B712B9737DC70F538D7A7DC20B347DC75FE7DDB99EB8750862DB36765E782B544DCD4EeAwCK" \o "consultantplus://offline/ref=68B2E88CB8B712B9737DC70F538D7A7DC20B347DC75FE7DDB99EB8750862DB36765E782B544DCD4EeAwCK" </w:instrText>
      </w:r>
      <w:r>
        <w:rPr>
          <w:rFonts w:hint="default" w:ascii="Arial" w:hAnsi="Arial" w:cs="Arial"/>
          <w:b w:val="0"/>
          <w:bCs/>
          <w:sz w:val="24"/>
          <w:szCs w:val="24"/>
        </w:rPr>
        <w:fldChar w:fldCharType="separate"/>
      </w:r>
      <w:r>
        <w:rPr>
          <w:rFonts w:hint="default" w:ascii="Arial" w:hAnsi="Arial" w:cs="Arial"/>
          <w:b w:val="0"/>
          <w:bCs/>
          <w:sz w:val="24"/>
          <w:szCs w:val="24"/>
        </w:rPr>
        <w:t>статьи 11</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«Об электронной подписи», которые послужили основанием для принятия указанного решения.</w:t>
      </w:r>
    </w:p>
    <w:p>
      <w:pPr>
        <w:ind w:firstLine="709"/>
        <w:jc w:val="both"/>
        <w:rPr>
          <w:rFonts w:hint="default" w:ascii="Arial" w:hAnsi="Arial" w:cs="Arial"/>
          <w:b w:val="0"/>
          <w:bCs/>
          <w:sz w:val="24"/>
          <w:szCs w:val="24"/>
        </w:rPr>
      </w:pPr>
      <w:r>
        <w:rPr>
          <w:rFonts w:hint="default" w:ascii="Arial" w:hAnsi="Arial" w:cs="Arial"/>
          <w:b w:val="0"/>
          <w:bCs/>
          <w:sz w:val="24"/>
          <w:szCs w:val="24"/>
        </w:rPr>
        <w:t>3.6.6. Максимальный срок исполнения административной процедуры:</w:t>
      </w:r>
    </w:p>
    <w:p>
      <w:pPr>
        <w:pStyle w:val="19"/>
        <w:ind w:firstLine="709"/>
        <w:jc w:val="both"/>
        <w:rPr>
          <w:rFonts w:hint="default" w:ascii="Arial" w:hAnsi="Arial" w:cs="Arial"/>
          <w:b w:val="0"/>
          <w:bCs/>
          <w:sz w:val="24"/>
          <w:szCs w:val="24"/>
        </w:rPr>
      </w:pPr>
      <w:r>
        <w:rPr>
          <w:rFonts w:hint="default" w:ascii="Arial" w:hAnsi="Arial" w:cs="Arial"/>
          <w:b w:val="0"/>
          <w:bCs/>
          <w:sz w:val="24"/>
          <w:szCs w:val="24"/>
        </w:rPr>
        <w:t>- при личном приеме граждан  –  не  более 20 минут;</w:t>
      </w:r>
    </w:p>
    <w:p>
      <w:pPr>
        <w:pStyle w:val="19"/>
        <w:ind w:firstLine="709"/>
        <w:jc w:val="both"/>
        <w:rPr>
          <w:rFonts w:hint="default" w:ascii="Arial" w:hAnsi="Arial" w:cs="Arial"/>
          <w:b w:val="0"/>
          <w:bCs/>
          <w:sz w:val="24"/>
          <w:szCs w:val="24"/>
        </w:rPr>
      </w:pPr>
      <w:r>
        <w:rPr>
          <w:rFonts w:hint="default" w:ascii="Arial" w:hAnsi="Arial" w:cs="Arial"/>
          <w:b w:val="0"/>
          <w:bCs/>
          <w:sz w:val="24"/>
          <w:szCs w:val="24"/>
        </w:rPr>
        <w:t>- при поступлении заявления и документов по почте, через МФЦ – не более 3 дней со дня поступления в уполномоченный орган;</w:t>
      </w:r>
    </w:p>
    <w:p>
      <w:pPr>
        <w:ind w:firstLine="709"/>
        <w:jc w:val="both"/>
        <w:rPr>
          <w:rFonts w:hint="default" w:ascii="Arial" w:hAnsi="Arial" w:cs="Arial"/>
          <w:b w:val="0"/>
          <w:bCs/>
          <w:sz w:val="24"/>
          <w:szCs w:val="24"/>
        </w:rPr>
      </w:pPr>
      <w:r>
        <w:rPr>
          <w:rFonts w:hint="default" w:ascii="Arial" w:hAnsi="Arial" w:cs="Arial"/>
          <w:b w:val="0"/>
          <w:bCs/>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autoSpaceDE w:val="0"/>
        <w:autoSpaceDN w:val="0"/>
        <w:adjustRightInd w:val="0"/>
        <w:ind w:firstLine="709"/>
        <w:jc w:val="both"/>
        <w:rPr>
          <w:rFonts w:hint="default" w:ascii="Arial" w:hAnsi="Arial" w:cs="Arial"/>
          <w:b w:val="0"/>
          <w:bCs/>
          <w:iCs/>
          <w:sz w:val="24"/>
          <w:szCs w:val="24"/>
        </w:rPr>
      </w:pPr>
      <w:r>
        <w:rPr>
          <w:rFonts w:hint="default" w:ascii="Arial" w:hAnsi="Arial" w:cs="Arial"/>
          <w:b w:val="0"/>
          <w:bCs/>
          <w:iCs/>
          <w:sz w:val="24"/>
          <w:szCs w:val="24"/>
        </w:rPr>
        <w:t xml:space="preserve">- при поступлении заявления в электронной форме, в том числе посредством </w:t>
      </w:r>
      <w:r>
        <w:rPr>
          <w:rFonts w:hint="default" w:ascii="Arial" w:hAnsi="Arial" w:cs="Arial"/>
          <w:b w:val="0"/>
          <w:bCs/>
          <w:sz w:val="24"/>
          <w:szCs w:val="24"/>
        </w:rPr>
        <w:t>Единого портала государственных и муниципальных услуг</w:t>
      </w:r>
      <w:r>
        <w:rPr>
          <w:rFonts w:hint="default" w:ascii="Arial" w:hAnsi="Arial" w:cs="Arial"/>
          <w:b w:val="0"/>
          <w:bCs/>
          <w:iCs/>
          <w:sz w:val="24"/>
          <w:szCs w:val="24"/>
        </w:rPr>
        <w:t>:</w:t>
      </w:r>
    </w:p>
    <w:p>
      <w:pPr>
        <w:ind w:firstLine="709"/>
        <w:jc w:val="both"/>
        <w:rPr>
          <w:rFonts w:hint="default" w:ascii="Arial" w:hAnsi="Arial" w:cs="Arial"/>
          <w:b w:val="0"/>
          <w:bCs/>
          <w:iCs/>
          <w:sz w:val="24"/>
          <w:szCs w:val="24"/>
        </w:rPr>
      </w:pPr>
      <w:r>
        <w:rPr>
          <w:rFonts w:hint="default" w:ascii="Arial" w:hAnsi="Arial" w:cs="Arial"/>
          <w:b w:val="0"/>
          <w:bCs/>
          <w:iCs/>
          <w:sz w:val="24"/>
          <w:szCs w:val="24"/>
        </w:rPr>
        <w:t>регистрация заявления осуществляется не позднее 1 рабочего дня</w:t>
      </w:r>
      <w:r>
        <w:rPr>
          <w:rFonts w:hint="default" w:ascii="Arial" w:hAnsi="Arial" w:cs="Arial"/>
          <w:b w:val="0"/>
          <w:bCs/>
          <w:sz w:val="24"/>
          <w:szCs w:val="24"/>
        </w:rPr>
        <w:t>, следующего за днем поступления заявления в уполномоченный о</w:t>
      </w:r>
      <w:r>
        <w:rPr>
          <w:rFonts w:hint="default" w:ascii="Arial" w:hAnsi="Arial" w:cs="Arial"/>
          <w:b w:val="0"/>
          <w:bCs/>
          <w:iCs/>
          <w:sz w:val="24"/>
          <w:szCs w:val="24"/>
        </w:rPr>
        <w:t>рган;</w:t>
      </w:r>
    </w:p>
    <w:p>
      <w:pPr>
        <w:ind w:firstLine="709"/>
        <w:jc w:val="both"/>
        <w:rPr>
          <w:rFonts w:hint="default" w:ascii="Arial" w:hAnsi="Arial" w:cs="Arial"/>
          <w:b w:val="0"/>
          <w:bCs/>
          <w:iCs/>
          <w:sz w:val="24"/>
          <w:szCs w:val="24"/>
        </w:rPr>
      </w:pPr>
      <w:r>
        <w:rPr>
          <w:rFonts w:hint="default" w:ascii="Arial" w:hAnsi="Arial" w:cs="Arial"/>
          <w:b w:val="0"/>
          <w:bCs/>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rFonts w:hint="default" w:ascii="Arial" w:hAnsi="Arial" w:cs="Arial"/>
          <w:b w:val="0"/>
          <w:bCs/>
          <w:sz w:val="24"/>
          <w:szCs w:val="24"/>
        </w:rPr>
      </w:pPr>
      <w:r>
        <w:rPr>
          <w:rFonts w:hint="default" w:ascii="Arial" w:hAnsi="Arial" w:cs="Arial"/>
          <w:b w:val="0"/>
          <w:bCs/>
          <w:iCs/>
          <w:sz w:val="24"/>
          <w:szCs w:val="24"/>
        </w:rPr>
        <w:t xml:space="preserve">уведомление </w:t>
      </w:r>
      <w:r>
        <w:rPr>
          <w:rFonts w:hint="default" w:ascii="Arial" w:hAnsi="Arial" w:cs="Arial"/>
          <w:b w:val="0"/>
          <w:bCs/>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hint="default" w:ascii="Arial" w:hAnsi="Arial" w:cs="Arial"/>
          <w:b w:val="0"/>
          <w:bCs/>
          <w:iCs/>
          <w:sz w:val="24"/>
          <w:szCs w:val="24"/>
        </w:rPr>
        <w:t xml:space="preserve">направляется в течение 3 дней со дня </w:t>
      </w:r>
      <w:r>
        <w:rPr>
          <w:rFonts w:hint="default" w:ascii="Arial" w:hAnsi="Arial" w:cs="Arial"/>
          <w:b w:val="0"/>
          <w:bCs/>
          <w:sz w:val="24"/>
          <w:szCs w:val="24"/>
        </w:rPr>
        <w:t>завершения проведения такой проверки.</w:t>
      </w:r>
      <w:r>
        <w:rPr>
          <w:rFonts w:hint="default" w:ascii="Arial" w:hAnsi="Arial" w:cs="Arial"/>
          <w:b w:val="0"/>
          <w:bCs/>
          <w:iCs/>
          <w:sz w:val="24"/>
          <w:szCs w:val="24"/>
        </w:rPr>
        <w:t xml:space="preserve"> </w:t>
      </w:r>
    </w:p>
    <w:p>
      <w:pPr>
        <w:ind w:firstLine="709"/>
        <w:jc w:val="both"/>
        <w:rPr>
          <w:rFonts w:hint="default" w:ascii="Arial" w:hAnsi="Arial" w:cs="Arial"/>
          <w:b w:val="0"/>
          <w:bCs/>
          <w:sz w:val="24"/>
          <w:szCs w:val="24"/>
        </w:rPr>
      </w:pPr>
      <w:r>
        <w:rPr>
          <w:rFonts w:hint="default" w:ascii="Arial" w:hAnsi="Arial" w:cs="Arial"/>
          <w:b w:val="0"/>
          <w:bCs/>
          <w:sz w:val="24"/>
          <w:szCs w:val="24"/>
        </w:rPr>
        <w:t>3.6.7. Результатом исполнения административной процедуры является:</w:t>
      </w:r>
    </w:p>
    <w:p>
      <w:pPr>
        <w:ind w:firstLine="709"/>
        <w:jc w:val="both"/>
        <w:rPr>
          <w:rFonts w:hint="default" w:ascii="Arial" w:hAnsi="Arial" w:cs="Arial"/>
          <w:b w:val="0"/>
          <w:bCs/>
          <w:sz w:val="24"/>
          <w:szCs w:val="24"/>
        </w:rPr>
      </w:pPr>
      <w:r>
        <w:rPr>
          <w:rFonts w:hint="default" w:ascii="Arial" w:hAnsi="Arial" w:cs="Arial"/>
          <w:b w:val="0"/>
          <w:bCs/>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hint="default" w:ascii="Arial" w:hAnsi="Arial" w:cs="Arial"/>
          <w:b w:val="0"/>
          <w:bCs/>
          <w:iCs/>
          <w:sz w:val="24"/>
          <w:szCs w:val="24"/>
        </w:rPr>
        <w:t xml:space="preserve">уведомления </w:t>
      </w:r>
      <w:r>
        <w:rPr>
          <w:rFonts w:hint="default" w:ascii="Arial" w:hAnsi="Arial" w:cs="Arial"/>
          <w:b w:val="0"/>
          <w:bCs/>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ind w:firstLine="709"/>
        <w:jc w:val="both"/>
        <w:rPr>
          <w:rFonts w:hint="default" w:ascii="Arial" w:hAnsi="Arial" w:cs="Arial"/>
          <w:b w:val="0"/>
          <w:bCs/>
          <w:sz w:val="24"/>
          <w:szCs w:val="24"/>
        </w:rPr>
      </w:pPr>
    </w:p>
    <w:p>
      <w:pPr>
        <w:ind w:firstLine="709"/>
        <w:jc w:val="both"/>
        <w:rPr>
          <w:rFonts w:hint="default" w:ascii="Arial" w:hAnsi="Arial" w:cs="Arial"/>
          <w:b w:val="0"/>
          <w:bCs/>
          <w:sz w:val="24"/>
          <w:szCs w:val="24"/>
          <w:u w:val="none"/>
        </w:rPr>
      </w:pPr>
      <w:r>
        <w:rPr>
          <w:rFonts w:hint="default" w:ascii="Arial" w:hAnsi="Arial" w:cs="Arial"/>
          <w:b w:val="0"/>
          <w:bCs/>
          <w:sz w:val="24"/>
          <w:szCs w:val="24"/>
          <w:u w:val="none"/>
        </w:rPr>
        <w:t>3.7. Возврат заявления о предоставлении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ind w:firstLine="709"/>
        <w:jc w:val="both"/>
        <w:rPr>
          <w:rFonts w:hint="default" w:ascii="Arial" w:hAnsi="Arial" w:cs="Arial"/>
          <w:b w:val="0"/>
          <w:bCs/>
          <w:sz w:val="24"/>
          <w:szCs w:val="24"/>
        </w:rPr>
      </w:pPr>
      <w:r>
        <w:rPr>
          <w:rFonts w:hint="default" w:ascii="Arial" w:hAnsi="Arial" w:cs="Arial"/>
          <w:b w:val="0"/>
          <w:bCs/>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ind w:firstLine="709"/>
        <w:jc w:val="both"/>
        <w:rPr>
          <w:rFonts w:hint="default" w:ascii="Arial" w:hAnsi="Arial" w:cs="Arial"/>
          <w:b w:val="0"/>
          <w:bCs/>
          <w:sz w:val="24"/>
          <w:szCs w:val="24"/>
        </w:rPr>
      </w:pPr>
      <w:r>
        <w:rPr>
          <w:rFonts w:hint="default" w:ascii="Arial" w:hAnsi="Arial" w:cs="Arial"/>
          <w:b w:val="0"/>
          <w:bCs/>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ind w:firstLine="709"/>
        <w:jc w:val="both"/>
        <w:rPr>
          <w:rFonts w:hint="default" w:ascii="Arial" w:hAnsi="Arial" w:cs="Arial"/>
          <w:b w:val="0"/>
          <w:bCs/>
          <w:sz w:val="24"/>
          <w:szCs w:val="24"/>
        </w:rPr>
      </w:pPr>
    </w:p>
    <w:p>
      <w:pPr>
        <w:ind w:firstLine="709"/>
        <w:jc w:val="both"/>
        <w:rPr>
          <w:rFonts w:hint="default" w:ascii="Arial" w:hAnsi="Arial" w:cs="Arial"/>
          <w:b w:val="0"/>
          <w:bCs/>
          <w:sz w:val="24"/>
          <w:szCs w:val="24"/>
          <w:u w:val="single"/>
        </w:rPr>
      </w:pPr>
      <w:r>
        <w:rPr>
          <w:rFonts w:hint="default" w:ascii="Arial" w:hAnsi="Arial" w:cs="Arial"/>
          <w:b w:val="0"/>
          <w:bCs/>
          <w:sz w:val="24"/>
          <w:szCs w:val="24"/>
          <w:u w:val="none"/>
        </w:rPr>
        <w:t>3.8. Формирование и направление межведомственных запросов о предоставлении документов (информации), необходимых для предоставления земельного участка</w:t>
      </w:r>
      <w:r>
        <w:rPr>
          <w:rFonts w:hint="default" w:ascii="Arial" w:hAnsi="Arial" w:cs="Arial"/>
          <w:b w:val="0"/>
          <w:bCs/>
          <w:sz w:val="24"/>
          <w:szCs w:val="24"/>
          <w:u w:val="single"/>
        </w:rPr>
        <w:t>.</w:t>
      </w:r>
    </w:p>
    <w:p>
      <w:pPr>
        <w:ind w:firstLine="709"/>
        <w:jc w:val="both"/>
        <w:rPr>
          <w:rFonts w:hint="default" w:ascii="Arial" w:hAnsi="Arial" w:cs="Arial"/>
          <w:b w:val="0"/>
          <w:bCs/>
          <w:sz w:val="24"/>
          <w:szCs w:val="24"/>
        </w:rPr>
      </w:pPr>
      <w:r>
        <w:rPr>
          <w:rFonts w:hint="default" w:ascii="Arial" w:hAnsi="Arial" w:cs="Arial"/>
          <w:b w:val="0"/>
          <w:bCs/>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ind w:firstLine="709"/>
        <w:jc w:val="both"/>
        <w:rPr>
          <w:rFonts w:hint="default" w:ascii="Arial" w:hAnsi="Arial" w:cs="Arial"/>
          <w:b w:val="0"/>
          <w:bCs/>
          <w:sz w:val="24"/>
          <w:szCs w:val="24"/>
        </w:rPr>
      </w:pPr>
      <w:r>
        <w:rPr>
          <w:rFonts w:hint="default" w:ascii="Arial" w:hAnsi="Arial" w:cs="Arial"/>
          <w:b w:val="0"/>
          <w:bCs/>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ind w:firstLine="709"/>
        <w:jc w:val="both"/>
        <w:rPr>
          <w:rFonts w:hint="default" w:ascii="Arial" w:hAnsi="Arial" w:cs="Arial"/>
          <w:b w:val="0"/>
          <w:bCs/>
          <w:sz w:val="24"/>
          <w:szCs w:val="24"/>
        </w:rPr>
      </w:pPr>
      <w:r>
        <w:rPr>
          <w:rFonts w:hint="default" w:ascii="Arial" w:hAnsi="Arial" w:cs="Arial"/>
          <w:b w:val="0"/>
          <w:bCs/>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3.8.4. Максимальный срок исполнения административной процедуры – 3* дня со дня окончания приема документов и регистрации заявления.</w:t>
      </w:r>
    </w:p>
    <w:p>
      <w:pPr>
        <w:ind w:firstLine="709"/>
        <w:jc w:val="both"/>
        <w:rPr>
          <w:rFonts w:hint="default" w:ascii="Arial" w:hAnsi="Arial" w:cs="Arial"/>
          <w:b w:val="0"/>
          <w:bCs/>
          <w:sz w:val="24"/>
          <w:szCs w:val="24"/>
        </w:rPr>
      </w:pPr>
      <w:r>
        <w:rPr>
          <w:rFonts w:hint="default" w:ascii="Arial" w:hAnsi="Arial" w:cs="Arial"/>
          <w:b w:val="0"/>
          <w:bCs/>
          <w:sz w:val="24"/>
          <w:szCs w:val="24"/>
        </w:rPr>
        <w:t>3.8.5.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ind w:firstLine="709"/>
        <w:jc w:val="both"/>
        <w:rPr>
          <w:rFonts w:hint="default" w:ascii="Arial" w:hAnsi="Arial" w:cs="Arial"/>
          <w:b w:val="0"/>
          <w:bCs/>
          <w:sz w:val="24"/>
          <w:szCs w:val="24"/>
        </w:rPr>
      </w:pPr>
    </w:p>
    <w:p>
      <w:pPr>
        <w:ind w:firstLine="709"/>
        <w:jc w:val="both"/>
        <w:rPr>
          <w:rFonts w:hint="default" w:ascii="Arial" w:hAnsi="Arial" w:cs="Arial"/>
          <w:b w:val="0"/>
          <w:bCs/>
          <w:sz w:val="24"/>
          <w:szCs w:val="24"/>
          <w:u w:val="none"/>
        </w:rPr>
      </w:pPr>
      <w:r>
        <w:rPr>
          <w:rFonts w:hint="default" w:ascii="Arial" w:hAnsi="Arial" w:cs="Arial"/>
          <w:b w:val="0"/>
          <w:bCs/>
          <w:sz w:val="24"/>
          <w:szCs w:val="24"/>
          <w:u w:val="non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ind w:firstLine="709"/>
        <w:jc w:val="both"/>
        <w:rPr>
          <w:rFonts w:hint="default" w:ascii="Arial" w:hAnsi="Arial" w:cs="Arial"/>
          <w:b w:val="0"/>
          <w:bCs/>
          <w:sz w:val="24"/>
          <w:szCs w:val="24"/>
        </w:rPr>
      </w:pPr>
      <w:r>
        <w:rPr>
          <w:rFonts w:hint="default" w:ascii="Arial" w:hAnsi="Arial" w:cs="Arial"/>
          <w:b w:val="0"/>
          <w:bCs/>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ind w:firstLine="709"/>
        <w:jc w:val="both"/>
        <w:rPr>
          <w:rFonts w:hint="default" w:ascii="Arial" w:hAnsi="Arial" w:cs="Arial"/>
          <w:b w:val="0"/>
          <w:bCs/>
          <w:sz w:val="24"/>
          <w:szCs w:val="24"/>
        </w:rPr>
      </w:pPr>
      <w:r>
        <w:rPr>
          <w:rFonts w:hint="default" w:ascii="Arial" w:hAnsi="Arial" w:cs="Arial"/>
          <w:b w:val="0"/>
          <w:bCs/>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"consultantplus://offline/ref=3FF3696CC0E72D30E85EBEEAAA3143DAF3E21AFADAAFBAF6A9CE31AAB438CFC3EDD6F931E2FC16FDA45070cACAI" \o "consultantplus://offline/ref=3FF3696CC0E72D30E85EBEEAAA3143DAF3E21AFADAAFBAF6A9CE31AAB438CFC3EDD6F931E2FC16FDA45070cACAI" </w:instrText>
      </w:r>
      <w:r>
        <w:rPr>
          <w:rFonts w:hint="default" w:ascii="Arial" w:hAnsi="Arial" w:cs="Arial"/>
          <w:b w:val="0"/>
          <w:bCs/>
          <w:sz w:val="24"/>
          <w:szCs w:val="24"/>
        </w:rPr>
        <w:fldChar w:fldCharType="separate"/>
      </w:r>
      <w:r>
        <w:rPr>
          <w:rFonts w:hint="default" w:ascii="Arial" w:hAnsi="Arial" w:cs="Arial"/>
          <w:b w:val="0"/>
          <w:bCs/>
          <w:sz w:val="24"/>
          <w:szCs w:val="24"/>
        </w:rPr>
        <w:t>пунктом 2.</w:t>
      </w:r>
      <w:r>
        <w:rPr>
          <w:rFonts w:hint="default" w:ascii="Arial" w:hAnsi="Arial" w:cs="Arial"/>
          <w:b w:val="0"/>
          <w:bCs/>
          <w:sz w:val="24"/>
          <w:szCs w:val="24"/>
        </w:rPr>
        <w:fldChar w:fldCharType="end"/>
      </w:r>
      <w:r>
        <w:rPr>
          <w:rFonts w:hint="default" w:ascii="Arial" w:hAnsi="Arial" w:cs="Arial"/>
          <w:b w:val="0"/>
          <w:bCs/>
          <w:sz w:val="24"/>
          <w:szCs w:val="24"/>
        </w:rPr>
        <w:t>10.3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spacing w:line="230" w:lineRule="auto"/>
        <w:ind w:firstLine="709"/>
        <w:jc w:val="both"/>
        <w:rPr>
          <w:rFonts w:hint="default" w:ascii="Arial" w:hAnsi="Arial" w:cs="Arial"/>
          <w:b w:val="0"/>
          <w:bCs/>
          <w:sz w:val="24"/>
          <w:szCs w:val="24"/>
        </w:rPr>
      </w:pPr>
      <w:r>
        <w:rPr>
          <w:rFonts w:hint="default" w:ascii="Arial" w:hAnsi="Arial" w:cs="Arial"/>
          <w:b w:val="0"/>
          <w:bCs/>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"consultantplus://offline/ref=3FF3696CC0E72D30E85EBEEAAA3143DAF3E21AFADAAFBAF6A9CE31AAB438CFC3EDD6F931E2FC16FDA45070cACAI" \o "consultantplus://offline/ref=3FF3696CC0E72D30E85EBEEAAA3143DAF3E21AFADAAFBAF6A9CE31AAB438CFC3EDD6F931E2FC16FDA45070cACAI" </w:instrText>
      </w:r>
      <w:r>
        <w:rPr>
          <w:rFonts w:hint="default" w:ascii="Arial" w:hAnsi="Arial" w:cs="Arial"/>
          <w:b w:val="0"/>
          <w:bCs/>
          <w:sz w:val="24"/>
          <w:szCs w:val="24"/>
        </w:rPr>
        <w:fldChar w:fldCharType="separate"/>
      </w:r>
      <w:r>
        <w:rPr>
          <w:rFonts w:hint="default" w:ascii="Arial" w:hAnsi="Arial" w:cs="Arial"/>
          <w:b w:val="0"/>
          <w:bCs/>
          <w:sz w:val="24"/>
          <w:szCs w:val="24"/>
        </w:rPr>
        <w:t>пунктом 2.</w:t>
      </w:r>
      <w:r>
        <w:rPr>
          <w:rFonts w:hint="default" w:ascii="Arial" w:hAnsi="Arial" w:cs="Arial"/>
          <w:b w:val="0"/>
          <w:bCs/>
          <w:sz w:val="24"/>
          <w:szCs w:val="24"/>
        </w:rPr>
        <w:fldChar w:fldCharType="end"/>
      </w:r>
      <w:r>
        <w:rPr>
          <w:rFonts w:hint="default" w:ascii="Arial" w:hAnsi="Arial" w:cs="Arial"/>
          <w:b w:val="0"/>
          <w:bCs/>
          <w:sz w:val="24"/>
          <w:szCs w:val="24"/>
        </w:rPr>
        <w:t>10.3 настоящего административного регламента.</w:t>
      </w:r>
    </w:p>
    <w:p>
      <w:pPr>
        <w:ind w:firstLine="709"/>
        <w:jc w:val="both"/>
        <w:rPr>
          <w:rFonts w:hint="default" w:ascii="Arial" w:hAnsi="Arial" w:cs="Arial"/>
          <w:b w:val="0"/>
          <w:bCs/>
          <w:sz w:val="24"/>
          <w:szCs w:val="24"/>
        </w:rPr>
      </w:pPr>
      <w:r>
        <w:rPr>
          <w:rFonts w:hint="default" w:ascii="Arial" w:hAnsi="Arial" w:cs="Arial"/>
          <w:b w:val="0"/>
          <w:bCs/>
          <w:sz w:val="24"/>
          <w:szCs w:val="24"/>
        </w:rPr>
        <w:t>3.9.4.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ind w:firstLine="709"/>
        <w:jc w:val="both"/>
        <w:rPr>
          <w:rFonts w:hint="default" w:ascii="Arial" w:hAnsi="Arial" w:cs="Arial"/>
          <w:b w:val="0"/>
          <w:bCs/>
          <w:sz w:val="24"/>
          <w:szCs w:val="24"/>
          <w:lang w:eastAsia="ar-SA"/>
        </w:rPr>
      </w:pPr>
      <w:r>
        <w:rPr>
          <w:rFonts w:hint="default" w:ascii="Arial" w:hAnsi="Arial" w:cs="Arial"/>
          <w:b w:val="0"/>
          <w:bCs/>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rFonts w:hint="default" w:ascii="Arial" w:hAnsi="Arial" w:cs="Arial"/>
          <w:b w:val="0"/>
          <w:bCs/>
          <w:sz w:val="24"/>
          <w:szCs w:val="24"/>
          <w:lang w:eastAsia="ar-SA"/>
        </w:rPr>
        <w:t>.</w:t>
      </w:r>
    </w:p>
    <w:p>
      <w:pPr>
        <w:ind w:firstLine="709"/>
        <w:jc w:val="both"/>
        <w:rPr>
          <w:rFonts w:hint="default" w:ascii="Arial" w:hAnsi="Arial" w:cs="Arial"/>
          <w:b w:val="0"/>
          <w:bCs/>
          <w:sz w:val="24"/>
          <w:szCs w:val="24"/>
        </w:rPr>
      </w:pPr>
      <w:r>
        <w:rPr>
          <w:rFonts w:hint="default" w:ascii="Arial" w:hAnsi="Arial" w:cs="Arial"/>
          <w:b w:val="0"/>
          <w:bCs/>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ind w:firstLine="709"/>
        <w:jc w:val="both"/>
        <w:rPr>
          <w:rFonts w:hint="default" w:ascii="Arial" w:hAnsi="Arial" w:cs="Arial"/>
          <w:b w:val="0"/>
          <w:bCs/>
          <w:sz w:val="24"/>
          <w:szCs w:val="24"/>
        </w:rPr>
      </w:pPr>
      <w:r>
        <w:rPr>
          <w:rFonts w:hint="default" w:ascii="Arial" w:hAnsi="Arial" w:cs="Arial"/>
          <w:b w:val="0"/>
          <w:bCs/>
          <w:sz w:val="24"/>
          <w:szCs w:val="24"/>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ind w:firstLine="709"/>
        <w:jc w:val="both"/>
        <w:rPr>
          <w:rFonts w:hint="default" w:ascii="Arial" w:hAnsi="Arial" w:cs="Arial"/>
          <w:b w:val="0"/>
          <w:bCs/>
          <w:sz w:val="24"/>
          <w:szCs w:val="24"/>
        </w:rPr>
      </w:pPr>
      <w:r>
        <w:rPr>
          <w:rFonts w:hint="default" w:ascii="Arial" w:hAnsi="Arial" w:cs="Arial"/>
          <w:b w:val="0"/>
          <w:bCs/>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ind w:firstLine="709"/>
        <w:jc w:val="both"/>
        <w:rPr>
          <w:rFonts w:hint="default" w:ascii="Arial" w:hAnsi="Arial" w:cs="Arial"/>
          <w:b w:val="0"/>
          <w:bCs/>
          <w:sz w:val="24"/>
          <w:szCs w:val="24"/>
        </w:rPr>
      </w:pPr>
      <w:r>
        <w:rPr>
          <w:rFonts w:hint="default" w:ascii="Arial" w:hAnsi="Arial" w:cs="Arial"/>
          <w:b w:val="0"/>
          <w:bCs/>
          <w:sz w:val="24"/>
          <w:szCs w:val="24"/>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ind w:firstLine="709"/>
        <w:jc w:val="both"/>
        <w:rPr>
          <w:rFonts w:hint="default" w:ascii="Arial" w:hAnsi="Arial" w:cs="Arial"/>
          <w:b w:val="0"/>
          <w:bCs/>
          <w:sz w:val="24"/>
          <w:szCs w:val="24"/>
        </w:rPr>
      </w:pPr>
      <w:r>
        <w:rPr>
          <w:rFonts w:hint="default" w:ascii="Arial" w:hAnsi="Arial" w:cs="Arial"/>
          <w:b w:val="0"/>
          <w:bCs/>
          <w:sz w:val="24"/>
          <w:szCs w:val="24"/>
        </w:rPr>
        <w:t>3.9.9. Результатом исполнения административной процедуры является:</w:t>
      </w:r>
    </w:p>
    <w:p>
      <w:pPr>
        <w:widowControl w:val="0"/>
        <w:ind w:firstLine="709"/>
        <w:jc w:val="both"/>
        <w:rPr>
          <w:rFonts w:hint="default" w:ascii="Arial" w:hAnsi="Arial" w:cs="Arial"/>
          <w:b w:val="0"/>
          <w:bCs/>
          <w:sz w:val="24"/>
          <w:szCs w:val="24"/>
        </w:rPr>
      </w:pPr>
      <w:r>
        <w:rPr>
          <w:rFonts w:hint="default" w:ascii="Arial" w:hAnsi="Arial" w:cs="Arial"/>
          <w:b w:val="0"/>
          <w:bCs/>
          <w:sz w:val="24"/>
          <w:szCs w:val="24"/>
        </w:rPr>
        <w:t xml:space="preserve">- направление (вручение) заявителю проекта договора купли-продажи земельного участка в трех экземплярах; </w:t>
      </w:r>
    </w:p>
    <w:p>
      <w:pPr>
        <w:ind w:firstLine="709"/>
        <w:jc w:val="both"/>
        <w:rPr>
          <w:rFonts w:hint="default" w:ascii="Arial" w:hAnsi="Arial" w:cs="Arial"/>
          <w:b w:val="0"/>
          <w:bCs/>
          <w:sz w:val="24"/>
          <w:szCs w:val="24"/>
        </w:rPr>
      </w:pPr>
      <w:r>
        <w:rPr>
          <w:rFonts w:hint="default" w:ascii="Arial" w:hAnsi="Arial" w:cs="Arial"/>
          <w:b w:val="0"/>
          <w:bCs/>
          <w:sz w:val="24"/>
          <w:szCs w:val="24"/>
        </w:rPr>
        <w:t>- направление (вручение) решения уполномоченного органа об отказе в предоставлении земельного участка.</w:t>
      </w:r>
    </w:p>
    <w:p>
      <w:pPr>
        <w:autoSpaceDE w:val="0"/>
        <w:autoSpaceDN w:val="0"/>
        <w:adjustRightInd w:val="0"/>
        <w:ind w:firstLine="708"/>
        <w:jc w:val="both"/>
        <w:rPr>
          <w:rFonts w:hint="default" w:ascii="Arial" w:hAnsi="Arial" w:cs="Arial"/>
          <w:b w:val="0"/>
          <w:bCs/>
          <w:sz w:val="24"/>
          <w:szCs w:val="24"/>
          <w:highlight w:val="lightGray"/>
        </w:rPr>
      </w:pPr>
    </w:p>
    <w:p>
      <w:pPr>
        <w:autoSpaceDE w:val="0"/>
        <w:autoSpaceDN w:val="0"/>
        <w:adjustRightInd w:val="0"/>
        <w:ind w:firstLine="708"/>
        <w:jc w:val="both"/>
        <w:rPr>
          <w:rFonts w:hint="default" w:ascii="Arial" w:hAnsi="Arial" w:cs="Arial"/>
          <w:b w:val="0"/>
          <w:bCs/>
          <w:sz w:val="24"/>
          <w:szCs w:val="24"/>
          <w:u w:val="none"/>
        </w:rPr>
      </w:pPr>
      <w:r>
        <w:rPr>
          <w:rFonts w:hint="default" w:ascii="Arial" w:hAnsi="Arial" w:cs="Arial"/>
          <w:b w:val="0"/>
          <w:bCs/>
          <w:sz w:val="24"/>
          <w:szCs w:val="24"/>
          <w:u w:val="non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widowControl w:val="0"/>
        <w:tabs>
          <w:tab w:val="left" w:pos="0"/>
          <w:tab w:val="left" w:pos="709"/>
        </w:tabs>
        <w:autoSpaceDE w:val="0"/>
        <w:autoSpaceDN w:val="0"/>
        <w:adjustRightInd w:val="0"/>
        <w:ind w:firstLine="720"/>
        <w:jc w:val="both"/>
        <w:rPr>
          <w:rFonts w:hint="default" w:ascii="Arial" w:hAnsi="Arial" w:cs="Arial"/>
          <w:b w:val="0"/>
          <w:bCs/>
          <w:sz w:val="24"/>
          <w:szCs w:val="24"/>
        </w:rPr>
      </w:pPr>
      <w:r>
        <w:rPr>
          <w:rFonts w:hint="default" w:ascii="Arial" w:hAnsi="Arial" w:cs="Arial"/>
          <w:b w:val="0"/>
          <w:bCs/>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ind w:firstLine="708"/>
        <w:jc w:val="both"/>
        <w:rPr>
          <w:rFonts w:hint="default" w:ascii="Arial" w:hAnsi="Arial" w:cs="Arial"/>
          <w:b w:val="0"/>
          <w:bCs/>
          <w:sz w:val="24"/>
          <w:szCs w:val="24"/>
        </w:rPr>
      </w:pPr>
      <w:r>
        <w:rPr>
          <w:rFonts w:hint="default" w:ascii="Arial" w:hAnsi="Arial" w:cs="Arial"/>
          <w:b w:val="0"/>
          <w:bCs/>
          <w:sz w:val="24"/>
          <w:szCs w:val="24"/>
        </w:rPr>
        <w:t>получение информации о порядке и сроках предоставления муниципальной услуги;</w:t>
      </w:r>
    </w:p>
    <w:p>
      <w:pPr>
        <w:autoSpaceDE w:val="0"/>
        <w:autoSpaceDN w:val="0"/>
        <w:adjustRightInd w:val="0"/>
        <w:ind w:firstLine="708"/>
        <w:jc w:val="both"/>
        <w:rPr>
          <w:rFonts w:hint="default" w:ascii="Arial" w:hAnsi="Arial" w:cs="Arial"/>
          <w:b w:val="0"/>
          <w:bCs/>
          <w:sz w:val="24"/>
          <w:szCs w:val="24"/>
        </w:rPr>
      </w:pPr>
      <w:r>
        <w:rPr>
          <w:rFonts w:hint="default" w:ascii="Arial" w:hAnsi="Arial" w:cs="Arial"/>
          <w:b w:val="0"/>
          <w:bCs/>
          <w:sz w:val="24"/>
          <w:szCs w:val="24"/>
        </w:rPr>
        <w:t xml:space="preserve">запись на прием в уполномоченный орган для подачи запроса </w:t>
      </w:r>
      <w:r>
        <w:rPr>
          <w:rFonts w:hint="default" w:ascii="Arial" w:hAnsi="Arial" w:cs="Arial"/>
          <w:b w:val="0"/>
          <w:bCs/>
          <w:sz w:val="24"/>
          <w:szCs w:val="24"/>
        </w:rPr>
        <w:br w:type="textWrapping"/>
      </w:r>
      <w:r>
        <w:rPr>
          <w:rFonts w:hint="default" w:ascii="Arial" w:hAnsi="Arial" w:cs="Arial"/>
          <w:b w:val="0"/>
          <w:bCs/>
          <w:sz w:val="24"/>
          <w:szCs w:val="24"/>
        </w:rPr>
        <w:t>о предоставлении муниципальной услуги (далее – запрос);</w:t>
      </w:r>
    </w:p>
    <w:p>
      <w:pPr>
        <w:autoSpaceDE w:val="0"/>
        <w:autoSpaceDN w:val="0"/>
        <w:adjustRightInd w:val="0"/>
        <w:ind w:firstLine="708"/>
        <w:jc w:val="both"/>
        <w:rPr>
          <w:rFonts w:hint="default" w:ascii="Arial" w:hAnsi="Arial" w:cs="Arial"/>
          <w:b w:val="0"/>
          <w:bCs/>
          <w:sz w:val="24"/>
          <w:szCs w:val="24"/>
        </w:rPr>
      </w:pPr>
      <w:r>
        <w:rPr>
          <w:rFonts w:hint="default" w:ascii="Arial" w:hAnsi="Arial" w:cs="Arial"/>
          <w:b w:val="0"/>
          <w:bCs/>
          <w:sz w:val="24"/>
          <w:szCs w:val="24"/>
        </w:rPr>
        <w:t>формирование запроса;</w:t>
      </w:r>
    </w:p>
    <w:p>
      <w:pPr>
        <w:autoSpaceDE w:val="0"/>
        <w:autoSpaceDN w:val="0"/>
        <w:adjustRightInd w:val="0"/>
        <w:ind w:firstLine="708"/>
        <w:jc w:val="both"/>
        <w:rPr>
          <w:rFonts w:hint="default" w:ascii="Arial" w:hAnsi="Arial" w:cs="Arial"/>
          <w:b w:val="0"/>
          <w:bCs/>
          <w:sz w:val="24"/>
          <w:szCs w:val="24"/>
        </w:rPr>
      </w:pPr>
      <w:r>
        <w:rPr>
          <w:rFonts w:hint="default" w:ascii="Arial" w:hAnsi="Arial" w:cs="Arial"/>
          <w:b w:val="0"/>
          <w:bCs/>
          <w:sz w:val="24"/>
          <w:szCs w:val="24"/>
        </w:rPr>
        <w:t>прием и регистрация уполномоченным органом запроса и иных документов, необходимых для предоставления муниципальной услуги;</w:t>
      </w:r>
    </w:p>
    <w:p>
      <w:pPr>
        <w:autoSpaceDE w:val="0"/>
        <w:autoSpaceDN w:val="0"/>
        <w:adjustRightInd w:val="0"/>
        <w:ind w:firstLine="708"/>
        <w:jc w:val="both"/>
        <w:rPr>
          <w:rFonts w:hint="default" w:ascii="Arial" w:hAnsi="Arial" w:cs="Arial"/>
          <w:b w:val="0"/>
          <w:bCs/>
          <w:sz w:val="24"/>
          <w:szCs w:val="24"/>
        </w:rPr>
      </w:pPr>
      <w:r>
        <w:rPr>
          <w:rFonts w:hint="default" w:ascii="Arial" w:hAnsi="Arial" w:cs="Arial"/>
          <w:b w:val="0"/>
          <w:bCs/>
          <w:sz w:val="24"/>
          <w:szCs w:val="24"/>
        </w:rPr>
        <w:t>получение результата предоставления муниципальной услуги;</w:t>
      </w:r>
    </w:p>
    <w:p>
      <w:pPr>
        <w:autoSpaceDE w:val="0"/>
        <w:autoSpaceDN w:val="0"/>
        <w:adjustRightInd w:val="0"/>
        <w:ind w:firstLine="708"/>
        <w:jc w:val="both"/>
        <w:rPr>
          <w:rFonts w:hint="default" w:ascii="Arial" w:hAnsi="Arial" w:cs="Arial"/>
          <w:b w:val="0"/>
          <w:bCs/>
          <w:sz w:val="24"/>
          <w:szCs w:val="24"/>
        </w:rPr>
      </w:pPr>
      <w:r>
        <w:rPr>
          <w:rFonts w:hint="default" w:ascii="Arial" w:hAnsi="Arial" w:cs="Arial"/>
          <w:b w:val="0"/>
          <w:bCs/>
          <w:sz w:val="24"/>
          <w:szCs w:val="24"/>
        </w:rPr>
        <w:t>получение сведений о ходе выполнения запроса;</w:t>
      </w:r>
    </w:p>
    <w:p>
      <w:pPr>
        <w:autoSpaceDE w:val="0"/>
        <w:autoSpaceDN w:val="0"/>
        <w:adjustRightInd w:val="0"/>
        <w:ind w:firstLine="708"/>
        <w:jc w:val="both"/>
        <w:rPr>
          <w:rFonts w:hint="default" w:ascii="Arial" w:hAnsi="Arial" w:cs="Arial"/>
          <w:b w:val="0"/>
          <w:bCs/>
          <w:sz w:val="24"/>
          <w:szCs w:val="24"/>
        </w:rPr>
      </w:pPr>
      <w:r>
        <w:rPr>
          <w:rFonts w:hint="default" w:ascii="Arial" w:hAnsi="Arial" w:cs="Arial"/>
          <w:b w:val="0"/>
          <w:bCs/>
          <w:sz w:val="24"/>
          <w:szCs w:val="24"/>
        </w:rPr>
        <w:t>осуществление оценки качества предоставления муниципальной услуги;</w:t>
      </w:r>
    </w:p>
    <w:p>
      <w:pPr>
        <w:autoSpaceDE w:val="0"/>
        <w:autoSpaceDN w:val="0"/>
        <w:adjustRightInd w:val="0"/>
        <w:ind w:firstLine="708"/>
        <w:jc w:val="both"/>
        <w:rPr>
          <w:rFonts w:hint="default" w:ascii="Arial" w:hAnsi="Arial" w:cs="Arial"/>
          <w:b w:val="0"/>
          <w:bCs/>
          <w:sz w:val="24"/>
          <w:szCs w:val="24"/>
        </w:rPr>
      </w:pPr>
      <w:r>
        <w:rPr>
          <w:rFonts w:hint="default" w:ascii="Arial" w:hAnsi="Arial" w:cs="Arial"/>
          <w:b w:val="0"/>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autoSpaceDE w:val="0"/>
        <w:autoSpaceDN w:val="0"/>
        <w:adjustRightInd w:val="0"/>
        <w:ind w:firstLine="708"/>
        <w:jc w:val="both"/>
        <w:rPr>
          <w:rFonts w:hint="default" w:ascii="Arial" w:hAnsi="Arial" w:cs="Arial"/>
          <w:b w:val="0"/>
          <w:bCs/>
          <w:sz w:val="24"/>
          <w:szCs w:val="24"/>
        </w:rPr>
      </w:pPr>
      <w:r>
        <w:rPr>
          <w:rFonts w:hint="default" w:ascii="Arial" w:hAnsi="Arial" w:cs="Arial"/>
          <w:b w:val="0"/>
          <w:bCs/>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autoSpaceDE w:val="0"/>
        <w:autoSpaceDN w:val="0"/>
        <w:adjustRightInd w:val="0"/>
        <w:ind w:firstLine="708"/>
        <w:jc w:val="both"/>
        <w:rPr>
          <w:rFonts w:hint="default" w:ascii="Arial" w:hAnsi="Arial" w:cs="Arial"/>
          <w:b w:val="0"/>
          <w:bCs/>
          <w:sz w:val="24"/>
          <w:szCs w:val="24"/>
        </w:rPr>
      </w:pPr>
      <w:r>
        <w:rPr>
          <w:rFonts w:hint="default" w:ascii="Arial" w:hAnsi="Arial" w:cs="Arial"/>
          <w:b w:val="0"/>
          <w:bCs/>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autoSpaceDE w:val="0"/>
        <w:autoSpaceDN w:val="0"/>
        <w:adjustRightInd w:val="0"/>
        <w:ind w:firstLine="539"/>
        <w:jc w:val="both"/>
        <w:rPr>
          <w:rFonts w:hint="default" w:ascii="Arial" w:hAnsi="Arial" w:cs="Arial"/>
          <w:b w:val="0"/>
          <w:bCs/>
          <w:sz w:val="24"/>
          <w:szCs w:val="24"/>
        </w:rPr>
      </w:pPr>
      <w:r>
        <w:rPr>
          <w:rFonts w:hint="default" w:ascii="Arial" w:hAnsi="Arial" w:cs="Arial"/>
          <w:b w:val="0"/>
          <w:bCs/>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autoSpaceDE w:val="0"/>
        <w:autoSpaceDN w:val="0"/>
        <w:adjustRightInd w:val="0"/>
        <w:ind w:firstLine="539"/>
        <w:jc w:val="both"/>
        <w:rPr>
          <w:rFonts w:hint="default" w:ascii="Arial" w:hAnsi="Arial" w:cs="Arial"/>
          <w:b w:val="0"/>
          <w:bCs/>
          <w:sz w:val="24"/>
          <w:szCs w:val="24"/>
        </w:rPr>
      </w:pPr>
      <w:r>
        <w:rPr>
          <w:rFonts w:hint="default" w:ascii="Arial" w:hAnsi="Arial" w:cs="Arial"/>
          <w:b w:val="0"/>
          <w:bCs/>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autoSpaceDE w:val="0"/>
        <w:autoSpaceDN w:val="0"/>
        <w:adjustRightInd w:val="0"/>
        <w:ind w:firstLine="539"/>
        <w:jc w:val="both"/>
        <w:rPr>
          <w:rFonts w:hint="default" w:ascii="Arial" w:hAnsi="Arial" w:cs="Arial"/>
          <w:b w:val="0"/>
          <w:bCs/>
          <w:sz w:val="24"/>
          <w:szCs w:val="24"/>
        </w:rPr>
      </w:pPr>
      <w:r>
        <w:rPr>
          <w:rFonts w:hint="default" w:ascii="Arial" w:hAnsi="Arial" w:cs="Arial"/>
          <w:b w:val="0"/>
          <w:bCs/>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autoSpaceDE w:val="0"/>
        <w:autoSpaceDN w:val="0"/>
        <w:adjustRightInd w:val="0"/>
        <w:ind w:firstLine="539"/>
        <w:jc w:val="both"/>
        <w:rPr>
          <w:rFonts w:hint="default" w:ascii="Arial" w:hAnsi="Arial" w:cs="Arial"/>
          <w:b w:val="0"/>
          <w:bCs/>
          <w:sz w:val="24"/>
          <w:szCs w:val="24"/>
        </w:rPr>
      </w:pPr>
      <w:r>
        <w:rPr>
          <w:rFonts w:hint="default" w:ascii="Arial" w:hAnsi="Arial" w:cs="Arial"/>
          <w:b w:val="0"/>
          <w:bCs/>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pPr>
        <w:autoSpaceDE w:val="0"/>
        <w:autoSpaceDN w:val="0"/>
        <w:adjustRightInd w:val="0"/>
        <w:ind w:firstLine="539"/>
        <w:jc w:val="both"/>
        <w:rPr>
          <w:rFonts w:hint="default" w:ascii="Arial" w:hAnsi="Arial" w:cs="Arial"/>
          <w:b w:val="0"/>
          <w:bCs/>
          <w:sz w:val="24"/>
          <w:szCs w:val="24"/>
        </w:rPr>
      </w:pPr>
      <w:r>
        <w:rPr>
          <w:rFonts w:hint="default" w:ascii="Arial" w:hAnsi="Arial" w:cs="Arial"/>
          <w:b w:val="0"/>
          <w:bCs/>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autoSpaceDE w:val="0"/>
        <w:autoSpaceDN w:val="0"/>
        <w:adjustRightInd w:val="0"/>
        <w:ind w:firstLine="539"/>
        <w:jc w:val="both"/>
        <w:rPr>
          <w:rFonts w:hint="default" w:ascii="Arial" w:hAnsi="Arial" w:cs="Arial"/>
          <w:b w:val="0"/>
          <w:bCs/>
          <w:sz w:val="24"/>
          <w:szCs w:val="24"/>
        </w:rPr>
      </w:pPr>
      <w:r>
        <w:rPr>
          <w:rFonts w:hint="default" w:ascii="Arial" w:hAnsi="Arial" w:cs="Arial"/>
          <w:b w:val="0"/>
          <w:bCs/>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autoSpaceDE w:val="0"/>
        <w:autoSpaceDN w:val="0"/>
        <w:adjustRightInd w:val="0"/>
        <w:ind w:firstLine="539"/>
        <w:jc w:val="both"/>
        <w:rPr>
          <w:rFonts w:hint="default" w:ascii="Arial" w:hAnsi="Arial" w:eastAsia="Calibri" w:cs="Arial"/>
          <w:b w:val="0"/>
          <w:bCs/>
          <w:sz w:val="24"/>
          <w:szCs w:val="24"/>
        </w:rPr>
      </w:pPr>
      <w:r>
        <w:rPr>
          <w:rFonts w:hint="default" w:ascii="Arial" w:hAnsi="Arial" w:cs="Arial"/>
          <w:b w:val="0"/>
          <w:bCs/>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ind w:firstLine="709"/>
        <w:jc w:val="both"/>
        <w:rPr>
          <w:rFonts w:hint="default" w:ascii="Arial" w:hAnsi="Arial" w:cs="Arial"/>
          <w:b w:val="0"/>
          <w:bCs/>
          <w:sz w:val="24"/>
          <w:szCs w:val="24"/>
        </w:rPr>
      </w:pPr>
    </w:p>
    <w:p>
      <w:pPr>
        <w:ind w:right="-16"/>
        <w:jc w:val="center"/>
        <w:rPr>
          <w:rFonts w:hint="default" w:ascii="Arial" w:hAnsi="Arial" w:cs="Arial"/>
          <w:b w:val="0"/>
          <w:bCs/>
          <w:sz w:val="24"/>
          <w:szCs w:val="24"/>
        </w:rPr>
      </w:pPr>
      <w:r>
        <w:rPr>
          <w:rFonts w:hint="default" w:ascii="Arial" w:hAnsi="Arial" w:cs="Arial"/>
          <w:b w:val="0"/>
          <w:bCs/>
          <w:sz w:val="24"/>
          <w:szCs w:val="24"/>
        </w:rPr>
        <w:t>4. Формы контроля за исполнением административного регламента</w:t>
      </w:r>
    </w:p>
    <w:p>
      <w:pPr>
        <w:ind w:right="-16"/>
        <w:jc w:val="both"/>
        <w:rPr>
          <w:rFonts w:hint="default" w:ascii="Arial" w:hAnsi="Arial" w:cs="Arial"/>
          <w:b w:val="0"/>
          <w:bCs/>
          <w:sz w:val="24"/>
          <w:szCs w:val="24"/>
        </w:rPr>
      </w:pPr>
    </w:p>
    <w:p>
      <w:pPr>
        <w:ind w:firstLine="567"/>
        <w:jc w:val="both"/>
        <w:rPr>
          <w:rFonts w:hint="default" w:ascii="Arial" w:hAnsi="Arial" w:cs="Arial"/>
          <w:b w:val="0"/>
          <w:bCs/>
          <w:sz w:val="24"/>
          <w:szCs w:val="24"/>
        </w:rPr>
      </w:pPr>
      <w:r>
        <w:rPr>
          <w:rFonts w:hint="default" w:ascii="Arial" w:hAnsi="Arial" w:cs="Arial"/>
          <w:b w:val="0"/>
          <w:bCs/>
          <w:sz w:val="24"/>
          <w:szCs w:val="24"/>
        </w:rPr>
        <w:t xml:space="preserve">4.1. Контроль за соблюдением </w:t>
      </w:r>
      <w:r>
        <w:rPr>
          <w:rFonts w:hint="default" w:ascii="Arial" w:hAnsi="Arial" w:cs="Arial"/>
          <w:b w:val="0"/>
          <w:bCs/>
          <w:iCs/>
          <w:sz w:val="24"/>
          <w:szCs w:val="24"/>
        </w:rPr>
        <w:t xml:space="preserve">администрацией </w:t>
      </w:r>
      <w:r>
        <w:rPr>
          <w:rFonts w:hint="default" w:ascii="Arial" w:hAnsi="Arial" w:cs="Arial"/>
          <w:b w:val="0"/>
          <w:bCs/>
          <w:iCs/>
          <w:sz w:val="24"/>
          <w:szCs w:val="24"/>
          <w:lang w:val="ru-RU"/>
        </w:rPr>
        <w:t>Родничковского</w:t>
      </w:r>
      <w:r>
        <w:rPr>
          <w:rFonts w:hint="default" w:ascii="Arial" w:hAnsi="Arial" w:cs="Arial"/>
          <w:b w:val="0"/>
          <w:bCs/>
          <w:iCs/>
          <w:sz w:val="24"/>
          <w:szCs w:val="24"/>
        </w:rPr>
        <w:t xml:space="preserve"> сельского  поселения</w:t>
      </w:r>
      <w:r>
        <w:rPr>
          <w:rFonts w:hint="default" w:ascii="Arial" w:hAnsi="Arial" w:cs="Arial"/>
          <w:b w:val="0"/>
          <w:bCs/>
          <w:sz w:val="24"/>
          <w:szCs w:val="24"/>
        </w:rPr>
        <w:t xml:space="preserve">, должностными лицами </w:t>
      </w:r>
      <w:r>
        <w:rPr>
          <w:rFonts w:hint="default" w:ascii="Arial" w:hAnsi="Arial" w:cs="Arial"/>
          <w:b w:val="0"/>
          <w:bCs/>
          <w:iCs/>
          <w:sz w:val="24"/>
          <w:szCs w:val="24"/>
        </w:rPr>
        <w:t xml:space="preserve">администрации </w:t>
      </w:r>
      <w:r>
        <w:rPr>
          <w:rFonts w:hint="default" w:ascii="Arial" w:hAnsi="Arial" w:cs="Arial"/>
          <w:b w:val="0"/>
          <w:bCs/>
          <w:iCs/>
          <w:sz w:val="24"/>
          <w:szCs w:val="24"/>
          <w:lang w:val="ru-RU"/>
        </w:rPr>
        <w:t>Родничковского</w:t>
      </w:r>
      <w:r>
        <w:rPr>
          <w:rFonts w:hint="default" w:ascii="Arial" w:hAnsi="Arial" w:cs="Arial"/>
          <w:b w:val="0"/>
          <w:bCs/>
          <w:iCs/>
          <w:sz w:val="24"/>
          <w:szCs w:val="24"/>
        </w:rPr>
        <w:t xml:space="preserve"> сельского  поселения</w:t>
      </w:r>
      <w:r>
        <w:rPr>
          <w:rFonts w:hint="default" w:ascii="Arial" w:hAnsi="Arial" w:cs="Arial"/>
          <w:b w:val="0"/>
          <w:bCs/>
          <w:sz w:val="24"/>
          <w:szCs w:val="24"/>
        </w:rPr>
        <w:t>, участвующими в предоставлении муниципальной услуги,</w:t>
      </w:r>
      <w:r>
        <w:rPr>
          <w:rFonts w:hint="default" w:ascii="Arial" w:hAnsi="Arial" w:cs="Arial"/>
          <w:b w:val="0"/>
          <w:bCs/>
          <w:color w:val="000000"/>
          <w:sz w:val="24"/>
          <w:szCs w:val="24"/>
        </w:rPr>
        <w:t xml:space="preserve"> положений настоящего административного регламента</w:t>
      </w:r>
      <w:r>
        <w:rPr>
          <w:rFonts w:hint="default" w:ascii="Arial" w:hAnsi="Arial" w:cs="Arial"/>
          <w:b w:val="0"/>
          <w:bCs/>
          <w:sz w:val="24"/>
          <w:szCs w:val="24"/>
        </w:rPr>
        <w:t xml:space="preserve"> осуществляется должностными лицами</w:t>
      </w:r>
      <w:r>
        <w:rPr>
          <w:rFonts w:hint="default" w:ascii="Arial" w:hAnsi="Arial" w:cs="Arial"/>
          <w:b w:val="0"/>
          <w:bCs/>
          <w:iCs/>
          <w:sz w:val="24"/>
          <w:szCs w:val="24"/>
        </w:rPr>
        <w:t xml:space="preserve"> администрации </w:t>
      </w:r>
      <w:r>
        <w:rPr>
          <w:rFonts w:hint="default" w:ascii="Arial" w:hAnsi="Arial" w:cs="Arial"/>
          <w:b w:val="0"/>
          <w:bCs/>
          <w:iCs/>
          <w:sz w:val="24"/>
          <w:szCs w:val="24"/>
          <w:lang w:val="ru-RU"/>
        </w:rPr>
        <w:t>Родничковского</w:t>
      </w:r>
      <w:r>
        <w:rPr>
          <w:rFonts w:hint="default" w:ascii="Arial" w:hAnsi="Arial" w:cs="Arial"/>
          <w:b w:val="0"/>
          <w:bCs/>
          <w:iCs/>
          <w:sz w:val="24"/>
          <w:szCs w:val="24"/>
        </w:rPr>
        <w:t xml:space="preserve"> сельского  поселения</w:t>
      </w:r>
      <w:r>
        <w:rPr>
          <w:rFonts w:hint="default" w:ascii="Arial" w:hAnsi="Arial" w:cs="Arial"/>
          <w:b w:val="0"/>
          <w:bCs/>
          <w:sz w:val="24"/>
          <w:szCs w:val="24"/>
        </w:rPr>
        <w:t xml:space="preserve">, специально уполномоченными на осуществление данного контроля, руководителем </w:t>
      </w:r>
      <w:r>
        <w:rPr>
          <w:rFonts w:hint="default" w:ascii="Arial" w:hAnsi="Arial" w:cs="Arial"/>
          <w:b w:val="0"/>
          <w:bCs/>
          <w:iCs/>
          <w:sz w:val="24"/>
          <w:szCs w:val="24"/>
        </w:rPr>
        <w:t xml:space="preserve">администрации </w:t>
      </w:r>
      <w:r>
        <w:rPr>
          <w:rFonts w:hint="default" w:ascii="Arial" w:hAnsi="Arial" w:cs="Arial"/>
          <w:b w:val="0"/>
          <w:bCs/>
          <w:iCs/>
          <w:sz w:val="24"/>
          <w:szCs w:val="24"/>
          <w:lang w:val="ru-RU"/>
        </w:rPr>
        <w:t>Родничковского</w:t>
      </w:r>
      <w:r>
        <w:rPr>
          <w:rFonts w:hint="default" w:ascii="Arial" w:hAnsi="Arial" w:cs="Arial"/>
          <w:b w:val="0"/>
          <w:bCs/>
          <w:iCs/>
          <w:sz w:val="24"/>
          <w:szCs w:val="24"/>
        </w:rPr>
        <w:t xml:space="preserve"> сельского  поселения</w:t>
      </w:r>
      <w:r>
        <w:rPr>
          <w:rFonts w:hint="default" w:ascii="Arial" w:hAnsi="Arial" w:cs="Arial"/>
          <w:b w:val="0"/>
          <w:bCs/>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hint="default" w:ascii="Arial" w:hAnsi="Arial" w:cs="Arial"/>
          <w:b w:val="0"/>
          <w:bCs/>
          <w:iCs/>
          <w:sz w:val="24"/>
          <w:szCs w:val="24"/>
        </w:rPr>
        <w:t xml:space="preserve">администрации </w:t>
      </w:r>
      <w:r>
        <w:rPr>
          <w:rFonts w:hint="default" w:ascii="Arial" w:hAnsi="Arial" w:cs="Arial"/>
          <w:b w:val="0"/>
          <w:bCs/>
          <w:iCs/>
          <w:sz w:val="24"/>
          <w:szCs w:val="24"/>
          <w:lang w:val="ru-RU"/>
        </w:rPr>
        <w:t>Родничковского</w:t>
      </w:r>
      <w:r>
        <w:rPr>
          <w:rFonts w:hint="default" w:ascii="Arial" w:hAnsi="Arial" w:cs="Arial"/>
          <w:b w:val="0"/>
          <w:bCs/>
          <w:iCs/>
          <w:sz w:val="24"/>
          <w:szCs w:val="24"/>
        </w:rPr>
        <w:t xml:space="preserve"> сельского поселения</w:t>
      </w:r>
      <w:r>
        <w:rPr>
          <w:rFonts w:hint="default" w:ascii="Arial" w:hAnsi="Arial" w:cs="Arial"/>
          <w:b w:val="0"/>
          <w:bCs/>
          <w:sz w:val="24"/>
          <w:szCs w:val="24"/>
        </w:rPr>
        <w:t xml:space="preserve"> на основании распоряжения главы</w:t>
      </w:r>
      <w:r>
        <w:rPr>
          <w:rFonts w:hint="default" w:ascii="Arial" w:hAnsi="Arial" w:cs="Arial"/>
          <w:b w:val="0"/>
          <w:bCs/>
          <w:iCs/>
          <w:sz w:val="24"/>
          <w:szCs w:val="24"/>
        </w:rPr>
        <w:t xml:space="preserve"> администрации </w:t>
      </w:r>
      <w:r>
        <w:rPr>
          <w:rFonts w:hint="default" w:ascii="Arial" w:hAnsi="Arial" w:cs="Arial"/>
          <w:b w:val="0"/>
          <w:bCs/>
          <w:iCs/>
          <w:sz w:val="24"/>
          <w:szCs w:val="24"/>
          <w:lang w:val="ru-RU"/>
        </w:rPr>
        <w:t>Родничковского</w:t>
      </w:r>
      <w:r>
        <w:rPr>
          <w:rFonts w:hint="default" w:ascii="Arial" w:hAnsi="Arial" w:cs="Arial"/>
          <w:b w:val="0"/>
          <w:bCs/>
          <w:iCs/>
          <w:sz w:val="24"/>
          <w:szCs w:val="24"/>
        </w:rPr>
        <w:t xml:space="preserve"> сельского  поселения</w:t>
      </w:r>
      <w:r>
        <w:rPr>
          <w:rFonts w:hint="default" w:ascii="Arial" w:hAnsi="Arial" w:cs="Arial"/>
          <w:b w:val="0"/>
          <w:bCs/>
          <w:sz w:val="24"/>
          <w:szCs w:val="24"/>
        </w:rPr>
        <w:t>.</w:t>
      </w:r>
    </w:p>
    <w:p>
      <w:pPr>
        <w:ind w:firstLine="567"/>
        <w:jc w:val="both"/>
        <w:rPr>
          <w:rFonts w:hint="default" w:ascii="Arial" w:hAnsi="Arial" w:cs="Arial"/>
          <w:b w:val="0"/>
          <w:bCs/>
          <w:sz w:val="24"/>
          <w:szCs w:val="24"/>
        </w:rPr>
      </w:pPr>
      <w:r>
        <w:rPr>
          <w:rFonts w:hint="default" w:ascii="Arial" w:hAnsi="Arial" w:cs="Arial"/>
          <w:b w:val="0"/>
          <w:bCs/>
          <w:sz w:val="24"/>
          <w:szCs w:val="24"/>
        </w:rPr>
        <w:t>4.2. Проверка полноты и качества предоставления муниципальной услуги осуществляется путем проведения:</w:t>
      </w:r>
    </w:p>
    <w:p>
      <w:pPr>
        <w:ind w:firstLine="567"/>
        <w:jc w:val="both"/>
        <w:rPr>
          <w:rFonts w:hint="default" w:ascii="Arial" w:hAnsi="Arial" w:cs="Arial"/>
          <w:b w:val="0"/>
          <w:bCs/>
          <w:sz w:val="24"/>
          <w:szCs w:val="24"/>
        </w:rPr>
      </w:pPr>
      <w:r>
        <w:rPr>
          <w:rFonts w:hint="default" w:ascii="Arial" w:hAnsi="Arial" w:cs="Arial"/>
          <w:b w:val="0"/>
          <w:bCs/>
          <w:sz w:val="24"/>
          <w:szCs w:val="24"/>
        </w:rPr>
        <w:t>4.2.1. Плановых проверок соблюдения и исполнения должностными лицами</w:t>
      </w:r>
      <w:r>
        <w:rPr>
          <w:rFonts w:hint="default" w:ascii="Arial" w:hAnsi="Arial" w:cs="Arial"/>
          <w:b w:val="0"/>
          <w:bCs/>
          <w:iCs/>
          <w:sz w:val="24"/>
          <w:szCs w:val="24"/>
        </w:rPr>
        <w:t xml:space="preserve"> администрации </w:t>
      </w:r>
      <w:r>
        <w:rPr>
          <w:rFonts w:hint="default" w:ascii="Arial" w:hAnsi="Arial" w:cs="Arial"/>
          <w:b w:val="0"/>
          <w:bCs/>
          <w:iCs/>
          <w:sz w:val="24"/>
          <w:szCs w:val="24"/>
          <w:lang w:val="ru-RU"/>
        </w:rPr>
        <w:t>Родничковского</w:t>
      </w:r>
      <w:r>
        <w:rPr>
          <w:rFonts w:hint="default" w:ascii="Arial" w:hAnsi="Arial" w:cs="Arial"/>
          <w:b w:val="0"/>
          <w:bCs/>
          <w:iCs/>
          <w:sz w:val="24"/>
          <w:szCs w:val="24"/>
        </w:rPr>
        <w:t xml:space="preserve"> сельского поселения,</w:t>
      </w:r>
      <w:r>
        <w:rPr>
          <w:rFonts w:hint="default" w:ascii="Arial" w:hAnsi="Arial" w:cs="Arial"/>
          <w:b w:val="0"/>
          <w:bCs/>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ind w:firstLine="567"/>
        <w:jc w:val="both"/>
        <w:rPr>
          <w:rFonts w:hint="default" w:ascii="Arial" w:hAnsi="Arial" w:cs="Arial"/>
          <w:b w:val="0"/>
          <w:bCs/>
          <w:sz w:val="24"/>
          <w:szCs w:val="24"/>
        </w:rPr>
      </w:pPr>
      <w:r>
        <w:rPr>
          <w:rFonts w:hint="default" w:ascii="Arial" w:hAnsi="Arial" w:cs="Arial"/>
          <w:b w:val="0"/>
          <w:bCs/>
          <w:sz w:val="24"/>
          <w:szCs w:val="24"/>
        </w:rPr>
        <w:t>4.2.2. Внеплановых проверок соблюдения и исполнения должностными лицами</w:t>
      </w:r>
      <w:r>
        <w:rPr>
          <w:rFonts w:hint="default" w:ascii="Arial" w:hAnsi="Arial" w:cs="Arial"/>
          <w:b w:val="0"/>
          <w:bCs/>
          <w:iCs/>
          <w:sz w:val="24"/>
          <w:szCs w:val="24"/>
        </w:rPr>
        <w:t xml:space="preserve"> администрации </w:t>
      </w:r>
      <w:r>
        <w:rPr>
          <w:rFonts w:hint="default" w:ascii="Arial" w:hAnsi="Arial" w:cs="Arial"/>
          <w:b w:val="0"/>
          <w:bCs/>
          <w:iCs/>
          <w:sz w:val="24"/>
          <w:szCs w:val="24"/>
          <w:lang w:val="ru-RU"/>
        </w:rPr>
        <w:t>Родничковского</w:t>
      </w:r>
      <w:r>
        <w:rPr>
          <w:rFonts w:hint="default" w:ascii="Arial" w:hAnsi="Arial" w:cs="Arial"/>
          <w:b w:val="0"/>
          <w:bCs/>
          <w:iCs/>
          <w:sz w:val="24"/>
          <w:szCs w:val="24"/>
        </w:rPr>
        <w:t xml:space="preserve"> сельского поселения,</w:t>
      </w:r>
      <w:r>
        <w:rPr>
          <w:rFonts w:hint="default" w:ascii="Arial" w:hAnsi="Arial" w:cs="Arial"/>
          <w:b w:val="0"/>
          <w:bCs/>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ind w:firstLine="567"/>
        <w:jc w:val="both"/>
        <w:rPr>
          <w:rFonts w:hint="default" w:ascii="Arial" w:hAnsi="Arial" w:cs="Arial"/>
          <w:b w:val="0"/>
          <w:bCs/>
          <w:sz w:val="24"/>
          <w:szCs w:val="24"/>
        </w:rPr>
      </w:pPr>
      <w:r>
        <w:rPr>
          <w:rFonts w:hint="default" w:ascii="Arial" w:hAnsi="Arial" w:cs="Arial"/>
          <w:b w:val="0"/>
          <w:bCs/>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hint="default" w:ascii="Arial" w:hAnsi="Arial" w:cs="Arial"/>
          <w:b w:val="0"/>
          <w:bCs/>
          <w:iCs/>
          <w:sz w:val="24"/>
          <w:szCs w:val="24"/>
        </w:rPr>
        <w:t xml:space="preserve">администрацию </w:t>
      </w:r>
      <w:r>
        <w:rPr>
          <w:rFonts w:hint="default" w:ascii="Arial" w:hAnsi="Arial" w:cs="Arial"/>
          <w:b w:val="0"/>
          <w:bCs/>
          <w:iCs/>
          <w:sz w:val="24"/>
          <w:szCs w:val="24"/>
          <w:lang w:val="ru-RU"/>
        </w:rPr>
        <w:t>Родничковского</w:t>
      </w:r>
      <w:r>
        <w:rPr>
          <w:rFonts w:hint="default" w:ascii="Arial" w:hAnsi="Arial" w:cs="Arial"/>
          <w:b w:val="0"/>
          <w:bCs/>
          <w:iCs/>
          <w:sz w:val="24"/>
          <w:szCs w:val="24"/>
        </w:rPr>
        <w:t xml:space="preserve"> сельского поселения</w:t>
      </w:r>
      <w:r>
        <w:rPr>
          <w:rFonts w:hint="default" w:ascii="Arial" w:hAnsi="Arial" w:cs="Arial"/>
          <w:b w:val="0"/>
          <w:bCs/>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ind w:firstLine="567"/>
        <w:jc w:val="both"/>
        <w:rPr>
          <w:rFonts w:hint="default" w:ascii="Arial" w:hAnsi="Arial" w:cs="Arial"/>
          <w:b w:val="0"/>
          <w:bCs/>
          <w:sz w:val="24"/>
          <w:szCs w:val="24"/>
        </w:rPr>
      </w:pPr>
      <w:r>
        <w:rPr>
          <w:rFonts w:hint="default" w:ascii="Arial" w:hAnsi="Arial" w:cs="Arial"/>
          <w:b w:val="0"/>
          <w:bCs/>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ind w:right="-16" w:firstLine="567"/>
        <w:jc w:val="both"/>
        <w:rPr>
          <w:rFonts w:hint="default" w:ascii="Arial" w:hAnsi="Arial" w:cs="Arial"/>
          <w:b w:val="0"/>
          <w:bCs/>
          <w:sz w:val="24"/>
          <w:szCs w:val="24"/>
        </w:rPr>
      </w:pPr>
      <w:r>
        <w:rPr>
          <w:rFonts w:hint="default" w:ascii="Arial" w:hAnsi="Arial" w:cs="Arial"/>
          <w:b w:val="0"/>
          <w:bCs/>
          <w:sz w:val="24"/>
          <w:szCs w:val="24"/>
        </w:rPr>
        <w:t xml:space="preserve">4.5. Должностные лица </w:t>
      </w:r>
      <w:r>
        <w:rPr>
          <w:rFonts w:hint="default" w:ascii="Arial" w:hAnsi="Arial" w:cs="Arial"/>
          <w:b w:val="0"/>
          <w:bCs/>
          <w:iCs/>
          <w:sz w:val="24"/>
          <w:szCs w:val="24"/>
        </w:rPr>
        <w:t xml:space="preserve">администрации </w:t>
      </w:r>
      <w:r>
        <w:rPr>
          <w:rFonts w:hint="default" w:ascii="Arial" w:hAnsi="Arial" w:cs="Arial"/>
          <w:b w:val="0"/>
          <w:bCs/>
          <w:iCs/>
          <w:sz w:val="24"/>
          <w:szCs w:val="24"/>
          <w:lang w:val="ru-RU"/>
        </w:rPr>
        <w:t>Родничковского</w:t>
      </w:r>
      <w:r>
        <w:rPr>
          <w:rFonts w:hint="default" w:ascii="Arial" w:hAnsi="Arial" w:cs="Arial"/>
          <w:b w:val="0"/>
          <w:bCs/>
          <w:iCs/>
          <w:sz w:val="24"/>
          <w:szCs w:val="24"/>
        </w:rPr>
        <w:t xml:space="preserve"> сельского поселения</w:t>
      </w:r>
      <w:r>
        <w:rPr>
          <w:rFonts w:hint="default" w:ascii="Arial" w:hAnsi="Arial" w:cs="Arial"/>
          <w:b w:val="0"/>
          <w:bCs/>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ind w:right="-16" w:firstLine="567"/>
        <w:jc w:val="both"/>
        <w:rPr>
          <w:rFonts w:hint="default" w:ascii="Arial" w:hAnsi="Arial" w:cs="Arial"/>
          <w:b w:val="0"/>
          <w:bCs/>
          <w:sz w:val="24"/>
          <w:szCs w:val="24"/>
        </w:rPr>
      </w:pPr>
      <w:r>
        <w:rPr>
          <w:rFonts w:hint="default" w:ascii="Arial" w:hAnsi="Arial" w:cs="Arial"/>
          <w:b w:val="0"/>
          <w:bCs/>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hint="default" w:ascii="Arial" w:hAnsi="Arial" w:cs="Arial"/>
          <w:b w:val="0"/>
          <w:bCs/>
          <w:iCs/>
          <w:sz w:val="24"/>
          <w:szCs w:val="24"/>
        </w:rPr>
        <w:t xml:space="preserve">администрацию </w:t>
      </w:r>
      <w:r>
        <w:rPr>
          <w:rFonts w:hint="default" w:ascii="Arial" w:hAnsi="Arial" w:cs="Arial"/>
          <w:b w:val="0"/>
          <w:bCs/>
          <w:iCs/>
          <w:sz w:val="24"/>
          <w:szCs w:val="24"/>
          <w:lang w:val="ru-RU"/>
        </w:rPr>
        <w:t>Родничковского</w:t>
      </w:r>
      <w:r>
        <w:rPr>
          <w:rFonts w:hint="default" w:ascii="Arial" w:hAnsi="Arial" w:cs="Arial"/>
          <w:b w:val="0"/>
          <w:bCs/>
          <w:iCs/>
          <w:sz w:val="24"/>
          <w:szCs w:val="24"/>
        </w:rPr>
        <w:t xml:space="preserve"> сельского  поселения.</w:t>
      </w:r>
    </w:p>
    <w:p>
      <w:pPr>
        <w:ind w:right="-16"/>
        <w:jc w:val="center"/>
        <w:rPr>
          <w:rFonts w:hint="default" w:ascii="Arial" w:hAnsi="Arial" w:cs="Arial"/>
          <w:b w:val="0"/>
          <w:bCs/>
          <w:sz w:val="24"/>
          <w:szCs w:val="24"/>
        </w:rPr>
      </w:pPr>
    </w:p>
    <w:p>
      <w:pPr>
        <w:widowControl w:val="0"/>
        <w:jc w:val="center"/>
        <w:outlineLvl w:val="0"/>
        <w:rPr>
          <w:rFonts w:hint="default" w:ascii="Arial" w:hAnsi="Arial" w:cs="Arial"/>
          <w:b w:val="0"/>
          <w:bCs/>
          <w:sz w:val="24"/>
          <w:szCs w:val="24"/>
        </w:rPr>
      </w:pPr>
      <w:r>
        <w:rPr>
          <w:rFonts w:hint="default" w:ascii="Arial" w:hAnsi="Arial" w:cs="Arial"/>
          <w:b w:val="0"/>
          <w:bCs/>
          <w:sz w:val="24"/>
          <w:szCs w:val="24"/>
        </w:rPr>
        <w:t>5. Досудебный (внесудебный) порядок обжалования решений</w:t>
      </w:r>
    </w:p>
    <w:p>
      <w:pPr>
        <w:widowControl w:val="0"/>
        <w:jc w:val="center"/>
        <w:outlineLvl w:val="0"/>
        <w:rPr>
          <w:rFonts w:hint="default" w:ascii="Arial" w:hAnsi="Arial" w:cs="Arial"/>
          <w:b w:val="0"/>
          <w:bCs/>
          <w:sz w:val="24"/>
          <w:szCs w:val="24"/>
        </w:rPr>
      </w:pPr>
      <w:r>
        <w:rPr>
          <w:rFonts w:hint="default" w:ascii="Arial" w:hAnsi="Arial" w:cs="Arial"/>
          <w:b w:val="0"/>
          <w:bCs/>
          <w:sz w:val="24"/>
          <w:szCs w:val="24"/>
        </w:rPr>
        <w:t xml:space="preserve">и действий (бездействия) уполномоченного органа, МФЦ, организаций, указанных в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"consultantplus://offline/ref=3BD860DBFDAF1D86B1551C494AB53AAECD57F5CED2F4F7190FAE692E40D9D201D94D11FBA17480DB08t8H" \o "consultantplus://offline/ref=3BD860DBFDAF1D86B1551C494AB53AAECD57F5CED2F4F7190FAE692E40D9D201D94D11FBA17480DB08t8H" </w:instrText>
      </w:r>
      <w:r>
        <w:rPr>
          <w:rFonts w:hint="default" w:ascii="Arial" w:hAnsi="Arial" w:cs="Arial"/>
          <w:b w:val="0"/>
          <w:bCs/>
          <w:sz w:val="24"/>
          <w:szCs w:val="24"/>
        </w:rPr>
        <w:fldChar w:fldCharType="separate"/>
      </w:r>
      <w:r>
        <w:rPr>
          <w:rFonts w:hint="default" w:ascii="Arial" w:hAnsi="Arial" w:cs="Arial"/>
          <w:b w:val="0"/>
          <w:bCs/>
          <w:sz w:val="24"/>
          <w:szCs w:val="24"/>
        </w:rPr>
        <w:t>части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widowControl w:val="0"/>
        <w:jc w:val="center"/>
        <w:outlineLvl w:val="0"/>
        <w:rPr>
          <w:rFonts w:hint="default" w:ascii="Arial" w:hAnsi="Arial" w:cs="Arial"/>
          <w:b w:val="0"/>
          <w:bCs/>
          <w:sz w:val="24"/>
          <w:szCs w:val="24"/>
        </w:rPr>
      </w:pP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5.1. Заявитель может обратиться с жалобой на решения и действия (бездействие) уполномоченного органа, МФЦ, организаций, указанных в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"consultantplus://offline/ref=3BD860DBFDAF1D86B1551C494AB53AAECD57F5CED2F4F7190FAE692E40D9D201D94D11FBA17480DB08t8H" \o "consultantplus://offline/ref=3BD860DBFDAF1D86B1551C494AB53AAECD57F5CED2F4F7190FAE692E40D9D201D94D11FBA17480DB08t8H" </w:instrText>
      </w:r>
      <w:r>
        <w:rPr>
          <w:rFonts w:hint="default" w:ascii="Arial" w:hAnsi="Arial" w:cs="Arial"/>
          <w:b w:val="0"/>
          <w:bCs/>
          <w:sz w:val="24"/>
          <w:szCs w:val="24"/>
        </w:rPr>
        <w:fldChar w:fldCharType="separate"/>
      </w:r>
      <w:r>
        <w:rPr>
          <w:rFonts w:hint="default" w:ascii="Arial" w:hAnsi="Arial" w:cs="Arial"/>
          <w:b w:val="0"/>
          <w:bCs/>
          <w:sz w:val="24"/>
          <w:szCs w:val="24"/>
        </w:rPr>
        <w:t>части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а также их должностных лиц, муниципальных служащих, работников, в том числе в следующих случаях:</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1) нарушение срока регистрации запроса заявителя о предоставлении муниципальной услуги, запроса, указанного в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"consultantplus://offline/ref=A889D916D8CCA63FEA8702672F52EF815B47E0B73C82B770F3C3BBBFF1EA9779387FEF208DV2TCL" \o "consultantplus://offline/ref=A889D916D8CCA63FEA8702672F52EF815B47E0B73C82B770F3C3BBBFF1EA9779387FEF208DV2TCL" </w:instrText>
      </w:r>
      <w:r>
        <w:rPr>
          <w:rFonts w:hint="default" w:ascii="Arial" w:hAnsi="Arial" w:cs="Arial"/>
          <w:b w:val="0"/>
          <w:bCs/>
          <w:sz w:val="24"/>
          <w:szCs w:val="24"/>
        </w:rPr>
        <w:fldChar w:fldCharType="separate"/>
      </w:r>
      <w:r>
        <w:rPr>
          <w:rFonts w:hint="default" w:ascii="Arial" w:hAnsi="Arial" w:cs="Arial"/>
          <w:b w:val="0"/>
          <w:bCs/>
          <w:sz w:val="24"/>
          <w:szCs w:val="24"/>
        </w:rPr>
        <w:t>статье 15.1</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"consultantplus://offline/ref=872CE06093E7012314A68028A56DBFE51DA9BBD3F25796245F05D10BD10B5D1B8388DBD7E3750F8AV6g0M" \o "consultantplus://offline/ref=872CE06093E7012314A68028A56DBFE51DA9BBD3F25796245F05D10BD10B5D1B8388DBD7E3750F8AV6g0M" </w:instrText>
      </w:r>
      <w:r>
        <w:rPr>
          <w:rFonts w:hint="default" w:ascii="Arial" w:hAnsi="Arial" w:cs="Arial"/>
          <w:b w:val="0"/>
          <w:bCs/>
          <w:sz w:val="24"/>
          <w:szCs w:val="24"/>
        </w:rPr>
        <w:fldChar w:fldCharType="separate"/>
      </w:r>
      <w:r>
        <w:rPr>
          <w:rFonts w:hint="default" w:ascii="Arial" w:hAnsi="Arial" w:cs="Arial"/>
          <w:b w:val="0"/>
          <w:bCs/>
          <w:sz w:val="24"/>
          <w:szCs w:val="24"/>
        </w:rPr>
        <w:t>частью 1.3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w:t>
      </w:r>
    </w:p>
    <w:p>
      <w:pPr>
        <w:ind w:right="-16" w:firstLine="709"/>
        <w:jc w:val="both"/>
        <w:rPr>
          <w:rFonts w:hint="default" w:ascii="Arial" w:hAnsi="Arial" w:cs="Arial"/>
          <w:b w:val="0"/>
          <w:bCs/>
          <w:sz w:val="24"/>
          <w:szCs w:val="24"/>
        </w:rPr>
      </w:pPr>
      <w:r>
        <w:rPr>
          <w:rFonts w:hint="default" w:ascii="Arial" w:hAnsi="Arial" w:cs="Arial"/>
          <w:b w:val="0"/>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ind w:right="-16" w:firstLine="709"/>
        <w:jc w:val="both"/>
        <w:rPr>
          <w:rFonts w:hint="default" w:ascii="Arial" w:hAnsi="Arial" w:cs="Arial"/>
          <w:b w:val="0"/>
          <w:bCs/>
          <w:sz w:val="24"/>
          <w:szCs w:val="24"/>
        </w:rPr>
      </w:pPr>
      <w:r>
        <w:rPr>
          <w:rFonts w:hint="default" w:ascii="Arial" w:hAnsi="Arial" w:cs="Arial"/>
          <w:b w:val="0"/>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"consultantplus://offline/ref=872CE06093E7012314A68028A56DBFE51DA9BBD3F25796245F05D10BD10B5D1B8388DBD7E3750F8AV6g0M" \o "consultantplus://offline/ref=872CE06093E7012314A68028A56DBFE51DA9BBD3F25796245F05D10BD10B5D1B8388DBD7E3750F8AV6g0M" </w:instrText>
      </w:r>
      <w:r>
        <w:rPr>
          <w:rFonts w:hint="default" w:ascii="Arial" w:hAnsi="Arial" w:cs="Arial"/>
          <w:b w:val="0"/>
          <w:bCs/>
          <w:sz w:val="24"/>
          <w:szCs w:val="24"/>
        </w:rPr>
        <w:fldChar w:fldCharType="separate"/>
      </w:r>
      <w:r>
        <w:rPr>
          <w:rFonts w:hint="default" w:ascii="Arial" w:hAnsi="Arial" w:cs="Arial"/>
          <w:b w:val="0"/>
          <w:bCs/>
          <w:sz w:val="24"/>
          <w:szCs w:val="24"/>
        </w:rPr>
        <w:t>частью 1.3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w:t>
      </w:r>
    </w:p>
    <w:p>
      <w:pPr>
        <w:ind w:right="-16" w:firstLine="709"/>
        <w:jc w:val="both"/>
        <w:rPr>
          <w:rFonts w:hint="default" w:ascii="Arial" w:hAnsi="Arial" w:cs="Arial"/>
          <w:b w:val="0"/>
          <w:bCs/>
          <w:sz w:val="24"/>
          <w:szCs w:val="24"/>
        </w:rPr>
      </w:pPr>
      <w:r>
        <w:rPr>
          <w:rFonts w:hint="default" w:ascii="Arial" w:hAnsi="Arial" w:cs="Arial"/>
          <w:b w:val="0"/>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7) отказ уполномоченного органа, должностного лица уполномоченного органа, МФЦ, работника МФЦ, организаций,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"consultantplus://offline/ref=872CE06093E7012314A68028A56DBFE51DA9BBD3F25796245F05D10BD10B5D1B8388DBD7E3750F8AV6g6M" \o "consultantplus://offline/ref=872CE06093E7012314A68028A56DBFE51DA9BBD3F25796245F05D10BD10B5D1B8388DBD7E3750F8AV6g6M"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"consultantplus://offline/ref=872CE06093E7012314A68028A56DBFE51DA9BBD3F25796245F05D10BD10B5D1B8388DBD7E3750F8AV6g0M" \o "consultantplus://offline/ref=872CE06093E7012314A68028A56DBFE51DA9BBD3F25796245F05D10BD10B5D1B8388DBD7E3750F8AV6g0M" </w:instrText>
      </w:r>
      <w:r>
        <w:rPr>
          <w:rFonts w:hint="default" w:ascii="Arial" w:hAnsi="Arial" w:cs="Arial"/>
          <w:b w:val="0"/>
          <w:bCs/>
          <w:sz w:val="24"/>
          <w:szCs w:val="24"/>
        </w:rPr>
        <w:fldChar w:fldCharType="separate"/>
      </w:r>
      <w:r>
        <w:rPr>
          <w:rFonts w:hint="default" w:ascii="Arial" w:hAnsi="Arial" w:cs="Arial"/>
          <w:b w:val="0"/>
          <w:bCs/>
          <w:sz w:val="24"/>
          <w:szCs w:val="24"/>
        </w:rPr>
        <w:t>частью 1.3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w:t>
      </w:r>
    </w:p>
    <w:p>
      <w:pPr>
        <w:ind w:right="-16" w:firstLine="709"/>
        <w:jc w:val="both"/>
        <w:rPr>
          <w:rFonts w:hint="default" w:ascii="Arial" w:hAnsi="Arial" w:cs="Arial"/>
          <w:b w:val="0"/>
          <w:bCs/>
          <w:sz w:val="24"/>
          <w:szCs w:val="24"/>
        </w:rPr>
      </w:pPr>
      <w:r>
        <w:rPr>
          <w:rFonts w:hint="default" w:ascii="Arial" w:hAnsi="Arial" w:cs="Arial"/>
          <w:b w:val="0"/>
          <w:bCs/>
          <w:sz w:val="24"/>
          <w:szCs w:val="24"/>
        </w:rPr>
        <w:t>8) нарушение срока или порядка выдачи документов по результатам предоставления муниципальной услуги;</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"consultantplus://offline/ref=872CE06093E7012314A68028A56DBFE51DA9BBD3F25796245F05D10BD10B5D1B8388DBD7E3750F8AV6g0M" \o "consultantplus://offline/ref=872CE06093E7012314A68028A56DBFE51DA9BBD3F25796245F05D10BD10B5D1B8388DBD7E3750F8AV6g0M" </w:instrText>
      </w:r>
      <w:r>
        <w:rPr>
          <w:rFonts w:hint="default" w:ascii="Arial" w:hAnsi="Arial" w:cs="Arial"/>
          <w:b w:val="0"/>
          <w:bCs/>
          <w:sz w:val="24"/>
          <w:szCs w:val="24"/>
        </w:rPr>
        <w:fldChar w:fldCharType="separate"/>
      </w:r>
      <w:r>
        <w:rPr>
          <w:rFonts w:hint="default" w:ascii="Arial" w:hAnsi="Arial" w:cs="Arial"/>
          <w:b w:val="0"/>
          <w:bCs/>
          <w:sz w:val="24"/>
          <w:szCs w:val="24"/>
        </w:rPr>
        <w:t>частью 1.3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w:t>
      </w:r>
    </w:p>
    <w:p>
      <w:pPr>
        <w:ind w:right="-16" w:firstLine="709"/>
        <w:jc w:val="both"/>
        <w:rPr>
          <w:rFonts w:hint="default" w:ascii="Arial" w:hAnsi="Arial" w:eastAsia="Calibri" w:cs="Arial"/>
          <w:b w:val="0"/>
          <w:bCs/>
          <w:sz w:val="24"/>
          <w:szCs w:val="24"/>
        </w:rPr>
      </w:pPr>
      <w:r>
        <w:rPr>
          <w:rFonts w:hint="default" w:ascii="Arial" w:hAnsi="Arial" w:cs="Arial"/>
          <w:b w:val="0"/>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"consultantplus://offline/ref=0DD3F52011E807A2BF22D95A60DC2557D9EF27B5C29923121822777D5776179B9F8B0D90601B11E1C67F5E6441BF6F77349B5B1E95H7U3O" \o "consultantplus://offline/ref=0DD3F52011E807A2BF22D95A60DC2557D9EF27B5C29923121822777D5776179B9F8B0D90601B11E1C67F5E6441BF6F77349B5B1E95H7U3O" </w:instrText>
      </w:r>
      <w:r>
        <w:rPr>
          <w:rFonts w:hint="default" w:ascii="Arial" w:hAnsi="Arial" w:cs="Arial"/>
          <w:b w:val="0"/>
          <w:bCs/>
          <w:sz w:val="24"/>
          <w:szCs w:val="24"/>
        </w:rPr>
        <w:fldChar w:fldCharType="separate"/>
      </w:r>
      <w:r>
        <w:rPr>
          <w:rFonts w:hint="default" w:ascii="Arial" w:hAnsi="Arial" w:cs="Arial"/>
          <w:b w:val="0"/>
          <w:bCs/>
          <w:sz w:val="24"/>
          <w:szCs w:val="24"/>
        </w:rPr>
        <w:t>пунктом 4 части 1 статьи 7</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"consultantplus://offline/ref=0DD3F52011E807A2BF22D95A60DC2557D9EF27B5C29923121822777D5776179B9F8B0D93691B19B093305F3804EB7C77359B581E8A7989BBH8U6O" \o "consultantplus://offline/ref=0DD3F52011E807A2BF22D95A60DC2557D9EF27B5C29923121822777D5776179B9F8B0D93691B19B093305F3804EB7C77359B581E8A7989BBH8U6O" </w:instrText>
      </w:r>
      <w:r>
        <w:rPr>
          <w:rFonts w:hint="default" w:ascii="Arial" w:hAnsi="Arial" w:cs="Arial"/>
          <w:b w:val="0"/>
          <w:bCs/>
          <w:sz w:val="24"/>
          <w:szCs w:val="24"/>
        </w:rPr>
        <w:fldChar w:fldCharType="separate"/>
      </w:r>
      <w:r>
        <w:rPr>
          <w:rFonts w:hint="default" w:ascii="Arial" w:hAnsi="Arial" w:cs="Arial"/>
          <w:b w:val="0"/>
          <w:bCs/>
          <w:sz w:val="24"/>
          <w:szCs w:val="24"/>
        </w:rPr>
        <w:t>частью 1.3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w:t>
      </w:r>
      <w:r>
        <w:rPr>
          <w:rFonts w:hint="default" w:ascii="Arial" w:hAnsi="Arial" w:eastAsia="Calibri" w:cs="Arial"/>
          <w:b w:val="0"/>
          <w:bCs/>
          <w:sz w:val="24"/>
          <w:szCs w:val="24"/>
        </w:rPr>
        <w:t>№ 210-ФЗ.</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"consultantplus://offline/ref=6E22BD7C4DF76CD4F2BAC246121A2A4D404725F3728915D9DD2596E0C58E667DFE383995599CD603Q449L" \o "consultantplus://offline/ref=6E22BD7C4DF76CD4F2BAC246121A2A4D404725F3728915D9DD2596E0C58E667DFE383995599CD603Q449L"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"consultantplus://offline/ref=6E22BD7C4DF76CD4F2BAC246121A2A4D404725F3728915D9DD2596E0C58E667DFE383995599CD603Q449L" \o "consultantplus://offline/ref=6E22BD7C4DF76CD4F2BAC246121A2A4D404725F3728915D9DD2596E0C58E667DFE383995599CD603Q449L"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подаются руководителям этих организаций.</w:t>
      </w:r>
    </w:p>
    <w:p>
      <w:pPr>
        <w:ind w:right="-16" w:firstLine="709"/>
        <w:jc w:val="both"/>
        <w:rPr>
          <w:rFonts w:hint="default" w:ascii="Arial" w:hAnsi="Arial" w:cs="Arial"/>
          <w:b w:val="0"/>
          <w:bCs/>
          <w:sz w:val="24"/>
          <w:szCs w:val="24"/>
        </w:rPr>
      </w:pPr>
      <w:r>
        <w:rPr>
          <w:rFonts w:hint="default" w:ascii="Arial" w:hAnsi="Arial" w:cs="Arial"/>
          <w:b w:val="0"/>
          <w:bCs/>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pPr>
        <w:ind w:right="-16" w:firstLine="709"/>
        <w:jc w:val="both"/>
        <w:rPr>
          <w:rFonts w:hint="default" w:ascii="Arial" w:hAnsi="Arial" w:cs="Arial"/>
          <w:b w:val="0"/>
          <w:bCs/>
          <w:sz w:val="24"/>
          <w:szCs w:val="24"/>
        </w:rPr>
      </w:pPr>
      <w:r>
        <w:rPr>
          <w:rFonts w:hint="default" w:ascii="Arial" w:hAnsi="Arial" w:cs="Arial"/>
          <w:b w:val="0"/>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Жалоба на решения и действия (бездействие) организаций,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"consultantplus://offline/ref=6F67E2581701D00929E4F46049104D6C3043F019207BFC64419F7EC3EB820C64B945127D662AA87CHAAEM" \o "consultantplus://offline/ref=6F67E2581701D00929E4F46049104D6C3043F019207BFC64419F7EC3EB820C64B945127D662AA87CHAAEM"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ind w:right="-16" w:firstLine="709"/>
        <w:jc w:val="both"/>
        <w:rPr>
          <w:rFonts w:hint="default" w:ascii="Arial" w:hAnsi="Arial" w:cs="Arial"/>
          <w:b w:val="0"/>
          <w:bCs/>
          <w:sz w:val="24"/>
          <w:szCs w:val="24"/>
        </w:rPr>
      </w:pPr>
      <w:r>
        <w:rPr>
          <w:rFonts w:hint="default" w:ascii="Arial" w:hAnsi="Arial" w:cs="Arial"/>
          <w:b w:val="0"/>
          <w:bCs/>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ind w:right="-16" w:firstLine="709"/>
        <w:jc w:val="both"/>
        <w:rPr>
          <w:rFonts w:hint="default" w:ascii="Arial" w:hAnsi="Arial" w:cs="Arial"/>
          <w:b w:val="0"/>
          <w:bCs/>
          <w:sz w:val="24"/>
          <w:szCs w:val="24"/>
        </w:rPr>
      </w:pPr>
      <w:r>
        <w:rPr>
          <w:rFonts w:hint="default" w:ascii="Arial" w:hAnsi="Arial" w:cs="Arial"/>
          <w:b w:val="0"/>
          <w:bCs/>
          <w:sz w:val="24"/>
          <w:szCs w:val="24"/>
        </w:rPr>
        <w:t>5.4. Жалоба должна содержать:</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"consultantplus://offline/ref=9215AC8A1E463DFF740A80FB31FBF0B2612AA2B4E714CBC50206CADC0DD46A6F507464BF337222E6f1NCM" \o "consultantplus://offline/ref=9215AC8A1E463DFF740A80FB31FBF0B2612AA2B4E714CBC50206CADC0DD46A6F507464BF337222E6f1NCM"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 их руководителей и (или) работников, решения и действия (бездействие) которых обжалуются;</w:t>
      </w:r>
    </w:p>
    <w:p>
      <w:pPr>
        <w:ind w:right="-16" w:firstLine="709"/>
        <w:jc w:val="both"/>
        <w:rPr>
          <w:rFonts w:hint="default" w:ascii="Arial" w:hAnsi="Arial" w:cs="Arial"/>
          <w:b w:val="0"/>
          <w:bCs/>
          <w:sz w:val="24"/>
          <w:szCs w:val="24"/>
        </w:rPr>
      </w:pPr>
      <w:r>
        <w:rPr>
          <w:rFonts w:hint="default" w:ascii="Arial" w:hAnsi="Arial" w:cs="Arial"/>
          <w:b w:val="0"/>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"consultantplus://offline/ref=2B41579ADA7722726A9FBAB0A32810685311FFCA5FB31566FE0374C76B94DAA1432E2CF1DC3B94F8b0P9M" \o "consultantplus://offline/ref=2B41579ADA7722726A9FBAB0A32810685311FFCA5FB31566FE0374C76B94DAA1432E2CF1DC3B94F8b0P9M"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их работников;</w:t>
      </w:r>
    </w:p>
    <w:p>
      <w:pPr>
        <w:ind w:right="-16" w:firstLine="709"/>
        <w:jc w:val="both"/>
        <w:rPr>
          <w:rFonts w:hint="default" w:ascii="Arial" w:hAnsi="Arial" w:cs="Arial"/>
          <w:b w:val="0"/>
          <w:bCs/>
          <w:sz w:val="24"/>
          <w:szCs w:val="24"/>
        </w:rPr>
      </w:pPr>
      <w:r>
        <w:rPr>
          <w:rFonts w:hint="default" w:ascii="Arial" w:hAnsi="Arial" w:cs="Arial"/>
          <w:b w:val="0"/>
          <w:bCs/>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hint="default" w:ascii="Arial" w:hAnsi="Arial" w:cs="Arial"/>
          <w:b w:val="0"/>
          <w:bCs/>
          <w:i/>
          <w:sz w:val="24"/>
          <w:szCs w:val="24"/>
        </w:rPr>
        <w:t xml:space="preserve"> </w:t>
      </w:r>
      <w:r>
        <w:rPr>
          <w:rFonts w:hint="default" w:ascii="Arial" w:hAnsi="Arial" w:cs="Arial"/>
          <w:b w:val="0"/>
          <w:bCs/>
          <w:sz w:val="24"/>
          <w:szCs w:val="24"/>
        </w:rPr>
        <w:t xml:space="preserve">или муниципального служащего, МФЦ, работника МФЦ, организаций,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"consultantplus://offline/ref=938F66B7088F2AE0CE87CE2E6758CE0A1909C10513173091FC04CDFB805EA86C8940ADFAB8EE2D00dDRAM" \o "consultantplus://offline/ref=938F66B7088F2AE0CE87CE2E6758CE0A1909C10513173091FC04CDFB805EA86C8940ADFAB8EE2D00dDRAM"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ind w:right="-16" w:firstLine="709"/>
        <w:jc w:val="both"/>
        <w:rPr>
          <w:rFonts w:hint="default" w:ascii="Arial" w:hAnsi="Arial" w:cs="Arial"/>
          <w:b w:val="0"/>
          <w:bCs/>
          <w:sz w:val="24"/>
          <w:szCs w:val="24"/>
        </w:rPr>
      </w:pPr>
      <w:r>
        <w:rPr>
          <w:rFonts w:hint="default" w:ascii="Arial" w:hAnsi="Arial" w:cs="Arial"/>
          <w:b w:val="0"/>
          <w:bCs/>
          <w:sz w:val="24"/>
          <w:szCs w:val="24"/>
        </w:rPr>
        <w:t>Заявитель имеет право на получение информации и документов, необходимых для обоснования и рассмотрения жалобы.</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"consultantplus://offline/ref=938F66B7088F2AE0CE87CE2E6758CE0A1909C10513173091FC04CDFB805EA86C8940ADFAB8EE2D00dDRAM" \o "consultantplus://offline/ref=938F66B7088F2AE0CE87CE2E6758CE0A1909C10513173091FC04CDFB805EA86C8940ADFAB8EE2D00dDRAM"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в течение трех дней со дня ее поступления.</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Жалоба, поступившая в уполномоченный орган, МФЦ, учредителю МФЦ, в организации, предусмотренные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"consultantplus://offline/ref=7E72189119333675861970A7AB9C0A0678948B8CAF5FC51F159D8F6CCBD88ED86AE41715382DD3C7XDc3M" \o "consultantplus://offline/ref=7E72189119333675861970A7AB9C0A0678948B8CAF5FC51F159D8F6CCBD88ED86AE41715382DD3C7XDc3M"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"consultantplus://offline/ref=7E72189119333675861970A7AB9C0A0678948B8CAF5FC51F159D8F6CCBD88ED86AE41715382DD3C7XDc3M" \o "consultantplus://offline/ref=7E72189119333675861970A7AB9C0A0678948B8CAF5FC51F159D8F6CCBD88ED86AE41715382DD3C7XDc3M"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ind w:right="-16" w:firstLine="709"/>
        <w:jc w:val="both"/>
        <w:rPr>
          <w:rFonts w:hint="default" w:ascii="Arial" w:hAnsi="Arial" w:cs="Arial"/>
          <w:b w:val="0"/>
          <w:bCs/>
          <w:sz w:val="24"/>
          <w:szCs w:val="24"/>
        </w:rPr>
      </w:pPr>
      <w:r>
        <w:rPr>
          <w:rFonts w:hint="default" w:ascii="Arial" w:hAnsi="Arial" w:cs="Arial"/>
          <w:b w:val="0"/>
          <w:bCs/>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ind w:right="-16" w:firstLine="709"/>
        <w:jc w:val="both"/>
        <w:rPr>
          <w:rFonts w:hint="default" w:ascii="Arial" w:hAnsi="Arial" w:cs="Arial"/>
          <w:b w:val="0"/>
          <w:bCs/>
          <w:sz w:val="24"/>
          <w:szCs w:val="24"/>
        </w:rPr>
      </w:pPr>
      <w:r>
        <w:rPr>
          <w:rFonts w:hint="default" w:ascii="Arial" w:hAnsi="Arial" w:cs="Arial"/>
          <w:b w:val="0"/>
          <w:bCs/>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Должностное лицо, работник, наделенные полномочиями по рассмотрению жалоб в соответствии с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"consultantplus://offline/ref=E49C6BF63A9DA14897C7D94375A94DD7B8BA45C058C06A5D35222C70E076484A52B3721216h8n4M" \o "consultantplus://offline/ref=E49C6BF63A9DA14897C7D94375A94DD7B8BA45C058C06A5D35222C70E076484A52B3721216h8n4M" </w:instrText>
      </w:r>
      <w:r>
        <w:rPr>
          <w:rFonts w:hint="default" w:ascii="Arial" w:hAnsi="Arial" w:cs="Arial"/>
          <w:b w:val="0"/>
          <w:bCs/>
          <w:sz w:val="24"/>
          <w:szCs w:val="24"/>
        </w:rPr>
        <w:fldChar w:fldCharType="separate"/>
      </w:r>
      <w:r>
        <w:rPr>
          <w:rFonts w:hint="default" w:ascii="Arial" w:hAnsi="Arial" w:cs="Arial"/>
          <w:b w:val="0"/>
          <w:bCs/>
          <w:sz w:val="24"/>
          <w:szCs w:val="24"/>
        </w:rPr>
        <w:t>пунктом</w:t>
      </w:r>
      <w:r>
        <w:rPr>
          <w:rFonts w:hint="default" w:ascii="Arial" w:hAnsi="Arial" w:cs="Arial"/>
          <w:b w:val="0"/>
          <w:bCs/>
          <w:sz w:val="24"/>
          <w:szCs w:val="24"/>
        </w:rPr>
        <w:fldChar w:fldCharType="end"/>
      </w:r>
      <w:r>
        <w:rPr>
          <w:rFonts w:hint="default" w:ascii="Arial" w:hAnsi="Arial" w:cs="Arial"/>
          <w:b w:val="0"/>
          <w:bCs/>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ind w:right="-16" w:firstLine="709"/>
        <w:jc w:val="both"/>
        <w:rPr>
          <w:rFonts w:hint="default" w:ascii="Arial" w:hAnsi="Arial" w:cs="Arial"/>
          <w:b w:val="0"/>
          <w:bCs/>
          <w:sz w:val="24"/>
          <w:szCs w:val="24"/>
        </w:rPr>
      </w:pPr>
      <w:r>
        <w:rPr>
          <w:rFonts w:hint="default" w:ascii="Arial" w:hAnsi="Arial" w:cs="Arial"/>
          <w:b w:val="0"/>
          <w:bCs/>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"consultantplus://offline/ref=166B6C834A40D9ED059D12BC8CDD9D84D13C7A68142196DE02C83138nBMDI" \o "blocked::consultantplus://offline/ref=166B6C834A40D9ED059D12BC8CDD9D84D13C7A68142196DE02C83138nBMDI" </w:instrText>
      </w:r>
      <w:r>
        <w:rPr>
          <w:rFonts w:hint="default" w:ascii="Arial" w:hAnsi="Arial" w:cs="Arial"/>
          <w:b w:val="0"/>
          <w:bCs/>
          <w:sz w:val="24"/>
          <w:szCs w:val="24"/>
        </w:rPr>
        <w:fldChar w:fldCharType="separate"/>
      </w:r>
      <w:r>
        <w:rPr>
          <w:rFonts w:hint="default" w:ascii="Arial" w:hAnsi="Arial" w:cs="Arial"/>
          <w:b w:val="0"/>
          <w:bCs/>
          <w:sz w:val="24"/>
          <w:szCs w:val="24"/>
        </w:rPr>
        <w:t>законом</w:t>
      </w:r>
      <w:r>
        <w:rPr>
          <w:rFonts w:hint="default" w:ascii="Arial" w:hAnsi="Arial" w:cs="Arial"/>
          <w:b w:val="0"/>
          <w:bCs/>
          <w:sz w:val="24"/>
          <w:szCs w:val="24"/>
        </w:rPr>
        <w:fldChar w:fldCharType="end"/>
      </w:r>
      <w:r>
        <w:rPr>
          <w:rFonts w:hint="default" w:ascii="Arial" w:hAnsi="Arial" w:cs="Arial"/>
          <w:b w:val="0"/>
          <w:bCs/>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ind w:right="-16" w:firstLine="709"/>
        <w:jc w:val="both"/>
        <w:rPr>
          <w:rFonts w:hint="default" w:ascii="Arial" w:hAnsi="Arial" w:cs="Arial"/>
          <w:b w:val="0"/>
          <w:bCs/>
          <w:sz w:val="24"/>
          <w:szCs w:val="24"/>
        </w:rPr>
      </w:pPr>
      <w:r>
        <w:rPr>
          <w:rFonts w:hint="default" w:ascii="Arial" w:hAnsi="Arial" w:cs="Arial"/>
          <w:b w:val="0"/>
          <w:bCs/>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"consultantplus://offline/ref=E49C6BF63A9DA14897C7D94375A94DD7B8BA45C058C06A5D35222C70E076484A52B3721216h8n4M" \o "consultantplus://offline/ref=E49C6BF63A9DA14897C7D94375A94DD7B8BA45C058C06A5D35222C70E076484A52B3721216h8n4M" </w:instrText>
      </w:r>
      <w:r>
        <w:rPr>
          <w:rFonts w:hint="default" w:ascii="Arial" w:hAnsi="Arial" w:cs="Arial"/>
          <w:b w:val="0"/>
          <w:bCs/>
          <w:sz w:val="24"/>
          <w:szCs w:val="24"/>
        </w:rPr>
        <w:fldChar w:fldCharType="separate"/>
      </w:r>
      <w:r>
        <w:rPr>
          <w:rFonts w:hint="default" w:ascii="Arial" w:hAnsi="Arial" w:cs="Arial"/>
          <w:b w:val="0"/>
          <w:bCs/>
          <w:sz w:val="24"/>
          <w:szCs w:val="24"/>
        </w:rPr>
        <w:t>пунктом</w:t>
      </w:r>
      <w:r>
        <w:rPr>
          <w:rFonts w:hint="default" w:ascii="Arial" w:hAnsi="Arial" w:cs="Arial"/>
          <w:b w:val="0"/>
          <w:bCs/>
          <w:sz w:val="24"/>
          <w:szCs w:val="24"/>
        </w:rPr>
        <w:fldChar w:fldCharType="end"/>
      </w:r>
      <w:r>
        <w:rPr>
          <w:rFonts w:hint="default" w:ascii="Arial" w:hAnsi="Arial" w:cs="Arial"/>
          <w:b w:val="0"/>
          <w:bCs/>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ind w:right="-16" w:firstLine="709"/>
        <w:jc w:val="both"/>
        <w:rPr>
          <w:rFonts w:hint="default" w:ascii="Arial" w:hAnsi="Arial" w:cs="Arial"/>
          <w:b w:val="0"/>
          <w:bCs/>
          <w:sz w:val="24"/>
          <w:szCs w:val="24"/>
        </w:rPr>
      </w:pPr>
      <w:r>
        <w:rPr>
          <w:rFonts w:hint="default" w:ascii="Arial" w:hAnsi="Arial" w:cs="Arial"/>
          <w:b w:val="0"/>
          <w:bCs/>
          <w:sz w:val="24"/>
          <w:szCs w:val="24"/>
        </w:rPr>
        <w:t>5.7. По результатам рассмотрения жалобы принимается одно из следующих решений:</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ind w:right="-16" w:firstLine="709"/>
        <w:jc w:val="both"/>
        <w:rPr>
          <w:rFonts w:hint="default" w:ascii="Arial" w:hAnsi="Arial" w:cs="Arial"/>
          <w:b w:val="0"/>
          <w:bCs/>
          <w:sz w:val="24"/>
          <w:szCs w:val="24"/>
        </w:rPr>
      </w:pPr>
      <w:r>
        <w:rPr>
          <w:rFonts w:hint="default" w:ascii="Arial" w:hAnsi="Arial" w:cs="Arial"/>
          <w:b w:val="0"/>
          <w:bCs/>
          <w:sz w:val="24"/>
          <w:szCs w:val="24"/>
        </w:rPr>
        <w:t>2) в удовлетворении жалобы отказывается.</w:t>
      </w:r>
    </w:p>
    <w:p>
      <w:pPr>
        <w:ind w:right="-16" w:firstLine="709"/>
        <w:jc w:val="both"/>
        <w:rPr>
          <w:rFonts w:hint="default" w:ascii="Arial" w:hAnsi="Arial" w:cs="Arial"/>
          <w:b w:val="0"/>
          <w:bCs/>
          <w:sz w:val="24"/>
          <w:szCs w:val="24"/>
        </w:rPr>
      </w:pPr>
      <w:r>
        <w:rPr>
          <w:rFonts w:hint="default" w:ascii="Arial" w:hAnsi="Arial" w:cs="Arial"/>
          <w:b w:val="0"/>
          <w:bCs/>
          <w:sz w:val="24"/>
          <w:szCs w:val="24"/>
        </w:rPr>
        <w:t>5.8. Основаниями для отказа в удовлетворении жалобы являются:</w:t>
      </w:r>
    </w:p>
    <w:p>
      <w:pPr>
        <w:ind w:right="-16" w:firstLine="709"/>
        <w:jc w:val="both"/>
        <w:rPr>
          <w:rFonts w:hint="default" w:ascii="Arial" w:hAnsi="Arial" w:cs="Arial"/>
          <w:b w:val="0"/>
          <w:bCs/>
          <w:sz w:val="24"/>
          <w:szCs w:val="24"/>
        </w:rPr>
      </w:pPr>
      <w:r>
        <w:rPr>
          <w:rFonts w:hint="default" w:ascii="Arial" w:hAnsi="Arial" w:cs="Arial"/>
          <w:b w:val="0"/>
          <w:bCs/>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ind w:right="-16" w:firstLine="709"/>
        <w:jc w:val="both"/>
        <w:rPr>
          <w:rFonts w:hint="default" w:ascii="Arial" w:hAnsi="Arial" w:cs="Arial"/>
          <w:b w:val="0"/>
          <w:bCs/>
          <w:sz w:val="24"/>
          <w:szCs w:val="24"/>
        </w:rPr>
      </w:pPr>
      <w:r>
        <w:rPr>
          <w:rFonts w:hint="default" w:ascii="Arial" w:hAnsi="Arial" w:cs="Arial"/>
          <w:b w:val="0"/>
          <w:bCs/>
          <w:sz w:val="24"/>
          <w:szCs w:val="24"/>
        </w:rPr>
        <w:t>2) наличие вступившего в законную силу решения суда по жалобе о том же предмете и по тем же основаниям;</w:t>
      </w:r>
    </w:p>
    <w:p>
      <w:pPr>
        <w:ind w:right="-16" w:firstLine="709"/>
        <w:jc w:val="both"/>
        <w:rPr>
          <w:rFonts w:hint="default" w:ascii="Arial" w:hAnsi="Arial" w:cs="Arial"/>
          <w:b w:val="0"/>
          <w:bCs/>
          <w:sz w:val="24"/>
          <w:szCs w:val="24"/>
        </w:rPr>
      </w:pPr>
      <w:r>
        <w:rPr>
          <w:rFonts w:hint="default" w:ascii="Arial" w:hAnsi="Arial" w:cs="Arial"/>
          <w:b w:val="0"/>
          <w:bCs/>
          <w:sz w:val="24"/>
          <w:szCs w:val="24"/>
        </w:rPr>
        <w:t>3) подача жалобы лицом, полномочия которого не подтверждены в порядке, установленном законодательством Российской Федерации.</w:t>
      </w:r>
    </w:p>
    <w:p>
      <w:pPr>
        <w:ind w:right="-16" w:firstLine="709"/>
        <w:jc w:val="both"/>
        <w:rPr>
          <w:rFonts w:hint="default" w:ascii="Arial" w:hAnsi="Arial" w:cs="Arial"/>
          <w:b w:val="0"/>
          <w:bCs/>
          <w:sz w:val="24"/>
          <w:szCs w:val="24"/>
        </w:rPr>
      </w:pPr>
      <w:r>
        <w:rPr>
          <w:rFonts w:hint="default" w:ascii="Arial" w:hAnsi="Arial" w:cs="Arial"/>
          <w:b w:val="0"/>
          <w:bCs/>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right="-16" w:firstLine="709"/>
        <w:jc w:val="both"/>
        <w:rPr>
          <w:rFonts w:hint="default" w:ascii="Arial" w:hAnsi="Arial" w:cs="Arial"/>
          <w:b w:val="0"/>
          <w:bCs/>
          <w:sz w:val="24"/>
          <w:szCs w:val="24"/>
        </w:rPr>
      </w:pPr>
      <w:r>
        <w:rPr>
          <w:rFonts w:hint="default" w:ascii="Arial" w:hAnsi="Arial" w:cs="Arial"/>
          <w:b w:val="0"/>
          <w:bCs/>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"consultantplus://offline/ref=B155DC1F489B4F42BD3B964D0A020F711816E82F01C8B2B02EC2D8F9F6D7B8614F7C5EC34534E85793970D7CBC66F14D81CE5209E91CAFB5XCl8N" \o "consultantplus://offline/ref=B155DC1F489B4F42BD3B964D0A020F711816E82F01C8B2B02EC2D8F9F6D7B8614F7C5EC34534E85793970D7CBC66F14D81CE5209E91CAFB5XCl8N"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w:t>
      </w:r>
      <w:r>
        <w:rPr>
          <w:rFonts w:hint="default" w:ascii="Arial" w:hAnsi="Arial" w:eastAsia="Calibri" w:cs="Arial"/>
          <w:b w:val="0"/>
          <w:bCs/>
          <w:sz w:val="24"/>
          <w:szCs w:val="24"/>
        </w:rPr>
        <w:t>№ 210-ФЗ</w:t>
      </w:r>
      <w:r>
        <w:rPr>
          <w:rFonts w:hint="default" w:ascii="Arial" w:hAnsi="Arial" w:cs="Arial"/>
          <w:b w:val="0"/>
          <w:bCs/>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right="-16" w:firstLine="709"/>
        <w:jc w:val="both"/>
        <w:rPr>
          <w:rFonts w:hint="default" w:ascii="Arial" w:hAnsi="Arial" w:cs="Arial"/>
          <w:b w:val="0"/>
          <w:bCs/>
          <w:sz w:val="24"/>
          <w:szCs w:val="24"/>
        </w:rPr>
      </w:pPr>
      <w:r>
        <w:rPr>
          <w:rFonts w:hint="default" w:ascii="Arial" w:hAnsi="Arial" w:cs="Arial"/>
          <w:b w:val="0"/>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ind w:right="-16" w:firstLine="709"/>
        <w:jc w:val="both"/>
        <w:rPr>
          <w:rFonts w:hint="default" w:ascii="Arial" w:hAnsi="Arial" w:cs="Arial"/>
          <w:b w:val="0"/>
          <w:bCs/>
          <w:sz w:val="24"/>
          <w:szCs w:val="24"/>
        </w:rPr>
      </w:pPr>
      <w:r>
        <w:rPr>
          <w:rFonts w:hint="default" w:ascii="Arial" w:hAnsi="Arial" w:cs="Arial"/>
          <w:b w:val="0"/>
          <w:bCs/>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ind w:right="-16" w:firstLine="709"/>
        <w:jc w:val="both"/>
        <w:rPr>
          <w:rFonts w:hint="default" w:ascii="Arial" w:hAnsi="Arial" w:cs="Arial"/>
          <w:b w:val="0"/>
          <w:bCs/>
          <w:sz w:val="24"/>
          <w:szCs w:val="24"/>
        </w:rPr>
      </w:pPr>
      <w:r>
        <w:rPr>
          <w:rFonts w:hint="default" w:ascii="Arial" w:hAnsi="Arial" w:cs="Arial"/>
          <w:b w:val="0"/>
          <w:bCs/>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rFonts w:hint="default" w:ascii="Arial" w:hAnsi="Arial" w:cs="Arial"/>
          <w:b w:val="0"/>
          <w:bCs/>
          <w:i/>
          <w:sz w:val="24"/>
          <w:szCs w:val="24"/>
        </w:rPr>
        <w:t xml:space="preserve"> </w:t>
      </w:r>
      <w:r>
        <w:rPr>
          <w:rFonts w:hint="default" w:ascii="Arial" w:hAnsi="Arial" w:cs="Arial"/>
          <w:b w:val="0"/>
          <w:bCs/>
          <w:sz w:val="24"/>
          <w:szCs w:val="24"/>
        </w:rPr>
        <w:t xml:space="preserve">должностных лиц МФЦ, работников организаций, предусмотренных </w:t>
      </w:r>
      <w:r>
        <w:rPr>
          <w:rFonts w:hint="default" w:ascii="Arial" w:hAnsi="Arial" w:cs="Arial"/>
          <w:b w:val="0"/>
          <w:bCs/>
          <w:sz w:val="24"/>
          <w:szCs w:val="24"/>
        </w:rPr>
        <w:fldChar w:fldCharType="begin"/>
      </w:r>
      <w:r>
        <w:rPr>
          <w:rFonts w:hint="default" w:ascii="Arial" w:hAnsi="Arial" w:cs="Arial"/>
          <w:b w:val="0"/>
          <w:bCs/>
          <w:sz w:val="24"/>
          <w:szCs w:val="24"/>
        </w:rPr>
        <w:instrText xml:space="preserve"> HYPERLINK "consultantplus://offline/ref=938F66B7088F2AE0CE87CE2E6758CE0A1909C10513173091FC04CDFB805EA86C8940ADFAB8EE2D00dDRAM" \o "consultantplus://offline/ref=938F66B7088F2AE0CE87CE2E6758CE0A1909C10513173091FC04CDFB805EA86C8940ADFAB8EE2D00dDRAM" </w:instrText>
      </w:r>
      <w:r>
        <w:rPr>
          <w:rFonts w:hint="default" w:ascii="Arial" w:hAnsi="Arial" w:cs="Arial"/>
          <w:b w:val="0"/>
          <w:bCs/>
          <w:sz w:val="24"/>
          <w:szCs w:val="24"/>
        </w:rPr>
        <w:fldChar w:fldCharType="separate"/>
      </w:r>
      <w:r>
        <w:rPr>
          <w:rFonts w:hint="default" w:ascii="Arial" w:hAnsi="Arial" w:cs="Arial"/>
          <w:b w:val="0"/>
          <w:bCs/>
          <w:sz w:val="24"/>
          <w:szCs w:val="24"/>
        </w:rPr>
        <w:t>частью 1.1 статьи 16</w:t>
      </w:r>
      <w:r>
        <w:rPr>
          <w:rFonts w:hint="default" w:ascii="Arial" w:hAnsi="Arial" w:cs="Arial"/>
          <w:b w:val="0"/>
          <w:bCs/>
          <w:sz w:val="24"/>
          <w:szCs w:val="24"/>
        </w:rPr>
        <w:fldChar w:fldCharType="end"/>
      </w:r>
      <w:r>
        <w:rPr>
          <w:rFonts w:hint="default" w:ascii="Arial" w:hAnsi="Arial" w:cs="Arial"/>
          <w:b w:val="0"/>
          <w:bCs/>
          <w:sz w:val="24"/>
          <w:szCs w:val="24"/>
        </w:rPr>
        <w:t xml:space="preserve"> Федерального закона № 210-ФЗ, в судебном порядке в соответствии с законодательством Российской Федерации.</w:t>
      </w:r>
    </w:p>
    <w:p>
      <w:pPr>
        <w:ind w:right="-16" w:firstLine="709"/>
        <w:jc w:val="both"/>
        <w:rPr>
          <w:rFonts w:hint="default" w:ascii="Arial" w:hAnsi="Arial" w:cs="Arial"/>
          <w:b w:val="0"/>
          <w:bCs/>
          <w:sz w:val="24"/>
          <w:szCs w:val="24"/>
        </w:rPr>
      </w:pPr>
      <w:r>
        <w:rPr>
          <w:rFonts w:hint="default" w:ascii="Arial" w:hAnsi="Arial" w:cs="Arial"/>
          <w:b w:val="0"/>
          <w:bCs/>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widowControl w:val="0"/>
        <w:ind w:firstLine="720"/>
        <w:jc w:val="both"/>
        <w:outlineLvl w:val="0"/>
        <w:rPr>
          <w:rFonts w:hint="default" w:ascii="Arial" w:hAnsi="Arial" w:cs="Arial"/>
          <w:b w:val="0"/>
          <w:bCs/>
          <w:sz w:val="24"/>
          <w:szCs w:val="24"/>
        </w:rPr>
      </w:pPr>
    </w:p>
    <w:p>
      <w:pPr>
        <w:ind w:right="-16"/>
        <w:jc w:val="both"/>
        <w:rPr>
          <w:rFonts w:hint="default" w:ascii="Arial" w:hAnsi="Arial" w:cs="Arial"/>
          <w:b w:val="0"/>
          <w:bCs/>
          <w:sz w:val="24"/>
          <w:szCs w:val="24"/>
          <w:u w:val="single"/>
        </w:rPr>
      </w:pPr>
    </w:p>
    <w:p>
      <w:pPr>
        <w:widowControl w:val="0"/>
        <w:suppressAutoHyphens/>
        <w:autoSpaceDE w:val="0"/>
        <w:ind w:left="709" w:firstLine="4536"/>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Приложение № 1</w:t>
      </w:r>
    </w:p>
    <w:p>
      <w:pPr>
        <w:widowControl w:val="0"/>
        <w:suppressAutoHyphens/>
        <w:autoSpaceDE w:val="0"/>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                                                                                       к административному регламенту </w:t>
      </w:r>
    </w:p>
    <w:p>
      <w:pPr>
        <w:widowControl w:val="0"/>
        <w:suppressAutoHyphens/>
        <w:autoSpaceDE w:val="0"/>
        <w:jc w:val="right"/>
        <w:rPr>
          <w:rFonts w:hint="default" w:ascii="Arial" w:hAnsi="Arial" w:cs="Arial"/>
          <w:b w:val="0"/>
          <w:bCs/>
          <w:sz w:val="24"/>
          <w:szCs w:val="24"/>
        </w:rPr>
      </w:pPr>
      <w:r>
        <w:rPr>
          <w:rFonts w:hint="default" w:ascii="Arial" w:hAnsi="Arial" w:cs="Arial"/>
          <w:b w:val="0"/>
          <w:bCs/>
          <w:sz w:val="24"/>
          <w:szCs w:val="24"/>
        </w:rPr>
        <w:t xml:space="preserve">«Продажа земельных участков, находящихся в </w:t>
      </w:r>
    </w:p>
    <w:p>
      <w:pPr>
        <w:widowControl w:val="0"/>
        <w:suppressAutoHyphens/>
        <w:autoSpaceDE w:val="0"/>
        <w:jc w:val="right"/>
        <w:rPr>
          <w:rFonts w:hint="default" w:ascii="Arial" w:hAnsi="Arial" w:cs="Arial"/>
          <w:b w:val="0"/>
          <w:bCs/>
          <w:sz w:val="24"/>
          <w:szCs w:val="24"/>
        </w:rPr>
      </w:pPr>
      <w:r>
        <w:rPr>
          <w:rFonts w:hint="default" w:ascii="Arial" w:hAnsi="Arial" w:cs="Arial"/>
          <w:b w:val="0"/>
          <w:bCs/>
          <w:sz w:val="24"/>
          <w:szCs w:val="24"/>
        </w:rPr>
        <w:t>муниципальной собственности ___________</w:t>
      </w:r>
    </w:p>
    <w:p>
      <w:pPr>
        <w:widowControl w:val="0"/>
        <w:suppressAutoHyphens/>
        <w:autoSpaceDE w:val="0"/>
        <w:jc w:val="right"/>
        <w:rPr>
          <w:rFonts w:hint="default" w:ascii="Arial" w:hAnsi="Arial" w:cs="Arial"/>
          <w:b w:val="0"/>
          <w:bCs/>
          <w:sz w:val="24"/>
          <w:szCs w:val="24"/>
        </w:rPr>
      </w:pPr>
      <w:r>
        <w:rPr>
          <w:rFonts w:hint="default" w:ascii="Arial" w:hAnsi="Arial" w:cs="Arial"/>
          <w:b w:val="0"/>
          <w:bCs/>
          <w:sz w:val="24"/>
          <w:szCs w:val="24"/>
        </w:rPr>
        <w:t>сельского поселения без проведения торгов»</w:t>
      </w:r>
    </w:p>
    <w:p>
      <w:pPr>
        <w:widowControl w:val="0"/>
        <w:suppressAutoHyphens/>
        <w:autoSpaceDE w:val="0"/>
        <w:ind w:left="709" w:firstLine="4111"/>
        <w:rPr>
          <w:rFonts w:hint="default" w:ascii="Arial" w:hAnsi="Arial" w:cs="Arial"/>
          <w:b w:val="0"/>
          <w:bCs/>
          <w:kern w:val="1"/>
          <w:sz w:val="24"/>
          <w:szCs w:val="24"/>
          <w:lang w:bidi="ru-RU"/>
        </w:rPr>
      </w:pPr>
    </w:p>
    <w:p>
      <w:pPr>
        <w:widowControl w:val="0"/>
        <w:suppressAutoHyphens/>
        <w:autoSpaceDE w:val="0"/>
        <w:ind w:left="709" w:firstLine="4111"/>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        </w:t>
      </w:r>
    </w:p>
    <w:p>
      <w:pPr>
        <w:widowControl w:val="0"/>
        <w:suppressAutoHyphens/>
        <w:autoSpaceDE w:val="0"/>
        <w:ind w:firstLine="709"/>
        <w:jc w:val="right"/>
        <w:rPr>
          <w:rFonts w:hint="default" w:ascii="Arial" w:hAnsi="Arial" w:cs="Arial"/>
          <w:b w:val="0"/>
          <w:bCs/>
          <w:color w:val="FF0000"/>
          <w:kern w:val="1"/>
          <w:sz w:val="24"/>
          <w:szCs w:val="24"/>
          <w:lang w:bidi="ru-RU"/>
        </w:rPr>
      </w:pPr>
      <w:r>
        <w:rPr>
          <w:rFonts w:hint="default" w:ascii="Arial" w:hAnsi="Arial" w:cs="Arial"/>
          <w:b w:val="0"/>
          <w:bCs/>
          <w:kern w:val="1"/>
          <w:sz w:val="24"/>
          <w:szCs w:val="24"/>
          <w:lang w:bidi="ru-RU"/>
        </w:rPr>
        <w:t>ФОРМА ЗАЯВЛЕНИЯ</w:t>
      </w:r>
    </w:p>
    <w:p>
      <w:pPr>
        <w:widowControl w:val="0"/>
        <w:suppressAutoHyphens/>
        <w:autoSpaceDE w:val="0"/>
        <w:ind w:firstLine="709"/>
        <w:jc w:val="both"/>
        <w:rPr>
          <w:rFonts w:hint="default" w:ascii="Arial" w:hAnsi="Arial" w:cs="Arial"/>
          <w:b w:val="0"/>
          <w:bCs/>
          <w:color w:val="FF0000"/>
          <w:kern w:val="1"/>
          <w:sz w:val="24"/>
          <w:szCs w:val="24"/>
          <w:lang w:bidi="ru-RU"/>
        </w:rPr>
      </w:pP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Главе  </w:t>
      </w:r>
      <w:r>
        <w:rPr>
          <w:rFonts w:hint="default" w:ascii="Arial" w:hAnsi="Arial" w:cs="Arial"/>
          <w:b w:val="0"/>
          <w:bCs/>
          <w:sz w:val="24"/>
          <w:szCs w:val="24"/>
        </w:rPr>
        <w:t>___________</w:t>
      </w:r>
      <w:r>
        <w:rPr>
          <w:rFonts w:hint="default" w:ascii="Arial" w:hAnsi="Arial" w:cs="Arial"/>
          <w:b w:val="0"/>
          <w:bCs/>
          <w:kern w:val="1"/>
          <w:sz w:val="24"/>
          <w:szCs w:val="24"/>
          <w:lang w:bidi="ru-RU"/>
        </w:rPr>
        <w:t xml:space="preserve"> сельского поселения</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_____________________________________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(Ф.И.О.)</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от ___________________________________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(Ф.И.О. физического лица полностью;</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наименование юридического лица)</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адрес заявителя: _________________________________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(место регистрации физического лица;</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место нахождения юридического лица)</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контактный телефон (факс): 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электронный адрес__________________________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иные сведения о заявителе:</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реквизиты документа, удостоверяющего личность ___________________________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(для физического лица)</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Сведения о гос. регистрации юридического лица: ________________________________</w:t>
      </w:r>
    </w:p>
    <w:p>
      <w:pPr>
        <w:jc w:val="right"/>
        <w:rPr>
          <w:rFonts w:hint="default" w:ascii="Arial" w:hAnsi="Arial" w:eastAsia="Calibri" w:cs="Arial"/>
          <w:b w:val="0"/>
          <w:bCs/>
          <w:color w:val="000000"/>
          <w:sz w:val="24"/>
          <w:szCs w:val="24"/>
        </w:rPr>
      </w:pPr>
      <w:r>
        <w:rPr>
          <w:rFonts w:hint="default" w:ascii="Arial" w:hAnsi="Arial" w:eastAsia="Calibri" w:cs="Arial"/>
          <w:b w:val="0"/>
          <w:bCs/>
          <w:kern w:val="1"/>
          <w:sz w:val="24"/>
          <w:szCs w:val="24"/>
          <w:lang w:bidi="ru-RU"/>
        </w:rPr>
        <w:t>ИНН (</w:t>
      </w:r>
      <w:r>
        <w:rPr>
          <w:rFonts w:hint="default" w:ascii="Arial" w:hAnsi="Arial" w:eastAsia="Calibri" w:cs="Arial"/>
          <w:b w:val="0"/>
          <w:bCs/>
          <w:color w:val="000000"/>
          <w:sz w:val="24"/>
          <w:szCs w:val="24"/>
        </w:rPr>
        <w:t xml:space="preserve">за исключением случаев, если </w:t>
      </w:r>
    </w:p>
    <w:p>
      <w:pPr>
        <w:jc w:val="right"/>
        <w:rPr>
          <w:rFonts w:hint="default" w:ascii="Arial" w:hAnsi="Arial" w:eastAsia="Calibri" w:cs="Arial"/>
          <w:b w:val="0"/>
          <w:bCs/>
          <w:color w:val="000000"/>
          <w:sz w:val="24"/>
          <w:szCs w:val="24"/>
        </w:rPr>
      </w:pPr>
      <w:r>
        <w:rPr>
          <w:rFonts w:hint="default" w:ascii="Arial" w:hAnsi="Arial" w:eastAsia="Calibri" w:cs="Arial"/>
          <w:b w:val="0"/>
          <w:bCs/>
          <w:color w:val="000000"/>
          <w:sz w:val="24"/>
          <w:szCs w:val="24"/>
        </w:rPr>
        <w:t>заявителем является иностранное юридическое лиц)</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_______________________________</w:t>
      </w:r>
    </w:p>
    <w:p>
      <w:pPr>
        <w:widowControl w:val="0"/>
        <w:suppressAutoHyphens/>
        <w:autoSpaceDE w:val="0"/>
        <w:jc w:val="both"/>
        <w:rPr>
          <w:rFonts w:hint="default" w:ascii="Arial" w:hAnsi="Arial" w:cs="Arial"/>
          <w:b w:val="0"/>
          <w:bCs/>
          <w:kern w:val="1"/>
          <w:sz w:val="24"/>
          <w:szCs w:val="24"/>
          <w:lang w:bidi="ru-RU"/>
        </w:rPr>
      </w:pPr>
    </w:p>
    <w:p>
      <w:pPr>
        <w:widowControl w:val="0"/>
        <w:suppressAutoHyphens/>
        <w:autoSpaceDE w:val="0"/>
        <w:ind w:firstLine="709"/>
        <w:jc w:val="center"/>
        <w:rPr>
          <w:rFonts w:hint="default" w:ascii="Arial" w:hAnsi="Arial" w:cs="Arial"/>
          <w:b w:val="0"/>
          <w:bCs/>
          <w:kern w:val="1"/>
          <w:sz w:val="24"/>
          <w:szCs w:val="24"/>
          <w:lang w:bidi="ru-RU"/>
        </w:rPr>
      </w:pPr>
      <w:r>
        <w:rPr>
          <w:rFonts w:hint="default" w:ascii="Arial" w:hAnsi="Arial" w:cs="Arial"/>
          <w:b w:val="0"/>
          <w:bCs/>
          <w:kern w:val="1"/>
          <w:sz w:val="24"/>
          <w:szCs w:val="24"/>
          <w:lang w:bidi="ru-RU"/>
        </w:rPr>
        <w:t>ЗАЯВЛЕНИЕ</w:t>
      </w:r>
    </w:p>
    <w:p>
      <w:pPr>
        <w:widowControl w:val="0"/>
        <w:suppressAutoHyphens/>
        <w:autoSpaceDE w:val="0"/>
        <w:ind w:firstLine="709"/>
        <w:jc w:val="center"/>
        <w:rPr>
          <w:rFonts w:hint="default" w:ascii="Arial" w:hAnsi="Arial" w:cs="Arial"/>
          <w:b w:val="0"/>
          <w:bCs/>
          <w:kern w:val="1"/>
          <w:sz w:val="24"/>
          <w:szCs w:val="24"/>
          <w:lang w:bidi="ru-RU"/>
        </w:rPr>
      </w:pPr>
      <w:r>
        <w:rPr>
          <w:rFonts w:hint="default" w:ascii="Arial" w:hAnsi="Arial" w:cs="Arial"/>
          <w:b w:val="0"/>
          <w:bCs/>
          <w:kern w:val="1"/>
          <w:sz w:val="24"/>
          <w:szCs w:val="24"/>
          <w:lang w:bidi="ru-RU"/>
        </w:rPr>
        <w:t>о предварительном согласовании предоставления земельного участка</w:t>
      </w:r>
    </w:p>
    <w:p>
      <w:pPr>
        <w:widowControl w:val="0"/>
        <w:suppressAutoHyphens/>
        <w:autoSpaceDE w:val="0"/>
        <w:ind w:firstLine="709"/>
        <w:jc w:val="center"/>
        <w:rPr>
          <w:rFonts w:hint="default" w:ascii="Arial" w:hAnsi="Arial" w:cs="Arial"/>
          <w:b w:val="0"/>
          <w:bCs/>
          <w:kern w:val="1"/>
          <w:sz w:val="24"/>
          <w:szCs w:val="24"/>
          <w:lang w:bidi="ru-RU"/>
        </w:rPr>
      </w:pPr>
    </w:p>
    <w:p>
      <w:pPr>
        <w:widowControl w:val="0"/>
        <w:suppressAutoHyphens/>
        <w:autoSpaceDE w:val="0"/>
        <w:ind w:firstLine="709"/>
        <w:rPr>
          <w:rFonts w:hint="default" w:ascii="Arial" w:hAnsi="Arial" w:cs="Arial"/>
          <w:b w:val="0"/>
          <w:bCs/>
          <w:kern w:val="1"/>
          <w:sz w:val="24"/>
          <w:szCs w:val="24"/>
          <w:lang w:bidi="ru-RU"/>
        </w:rPr>
      </w:pPr>
      <w:r>
        <w:rPr>
          <w:rFonts w:hint="default" w:ascii="Arial" w:hAnsi="Arial" w:cs="Arial"/>
          <w:b w:val="0"/>
          <w:bCs/>
          <w:kern w:val="1"/>
          <w:sz w:val="24"/>
          <w:szCs w:val="24"/>
          <w:lang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_________________________________________________________________________</w:t>
      </w:r>
    </w:p>
    <w:p>
      <w:pPr>
        <w:widowControl w:val="0"/>
        <w:suppressAutoHyphens/>
        <w:autoSpaceDE w:val="0"/>
        <w:ind w:firstLine="709"/>
        <w:jc w:val="center"/>
        <w:rPr>
          <w:rFonts w:hint="default" w:ascii="Arial" w:hAnsi="Arial" w:cs="Arial"/>
          <w:b w:val="0"/>
          <w:bCs/>
          <w:kern w:val="1"/>
          <w:sz w:val="24"/>
          <w:szCs w:val="24"/>
          <w:lang w:bidi="ru-RU"/>
        </w:rPr>
      </w:pPr>
      <w:r>
        <w:rPr>
          <w:rFonts w:hint="default" w:ascii="Arial" w:hAnsi="Arial" w:cs="Arial"/>
          <w:b w:val="0"/>
          <w:bCs/>
          <w:kern w:val="1"/>
          <w:sz w:val="24"/>
          <w:szCs w:val="24"/>
          <w:lang w:bidi="ru-RU"/>
        </w:rPr>
        <w:t>в случае если границы подлежат уточнению</w:t>
      </w:r>
    </w:p>
    <w:p>
      <w:pPr>
        <w:widowControl w:val="0"/>
        <w:suppressAutoHyphens/>
        <w:autoSpaceDE w:val="0"/>
        <w:ind w:firstLine="709"/>
        <w:jc w:val="center"/>
        <w:rPr>
          <w:rFonts w:hint="default" w:ascii="Arial" w:hAnsi="Arial" w:cs="Arial"/>
          <w:b w:val="0"/>
          <w:bCs/>
          <w:kern w:val="1"/>
          <w:sz w:val="24"/>
          <w:szCs w:val="24"/>
          <w:lang w:bidi="ru-RU"/>
        </w:rPr>
      </w:pPr>
    </w:p>
    <w:p>
      <w:pPr>
        <w:widowControl w:val="0"/>
        <w:suppressAutoHyphens/>
        <w:autoSpaceDE w:val="0"/>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Дополнительно сообщаю следующую информацию:</w:t>
      </w: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w:t>
      </w:r>
    </w:p>
    <w:p>
      <w:pPr>
        <w:widowControl w:val="0"/>
        <w:suppressAutoHyphens/>
        <w:autoSpaceDE w:val="0"/>
        <w:ind w:firstLine="709"/>
        <w:jc w:val="both"/>
        <w:rPr>
          <w:rFonts w:hint="default" w:ascii="Arial" w:hAnsi="Arial" w:cs="Arial"/>
          <w:b w:val="0"/>
          <w:bCs/>
          <w:kern w:val="1"/>
          <w:sz w:val="24"/>
          <w:szCs w:val="24"/>
          <w:lang w:bidi="ru-RU"/>
        </w:rPr>
      </w:pP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_________________________________________________________________________</w:t>
      </w: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(в случае, если сведения о таких земельных участках внесены в государственный кадастр недвижимости)</w:t>
      </w:r>
    </w:p>
    <w:p>
      <w:pPr>
        <w:widowControl w:val="0"/>
        <w:suppressAutoHyphens/>
        <w:autoSpaceDE w:val="0"/>
        <w:ind w:firstLine="709"/>
        <w:jc w:val="both"/>
        <w:rPr>
          <w:rFonts w:hint="default" w:ascii="Arial" w:hAnsi="Arial" w:cs="Arial"/>
          <w:b w:val="0"/>
          <w:bCs/>
          <w:kern w:val="1"/>
          <w:sz w:val="24"/>
          <w:szCs w:val="24"/>
          <w:lang w:bidi="ru-RU"/>
        </w:rPr>
      </w:pP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3. Основание предоставления земельного участка без проведения торгов _________________________________________________________________________</w:t>
      </w: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(из числа предусмотренных Земельным кодексом Российской Федерации)</w:t>
      </w:r>
    </w:p>
    <w:p>
      <w:pPr>
        <w:widowControl w:val="0"/>
        <w:suppressAutoHyphens/>
        <w:autoSpaceDE w:val="0"/>
        <w:ind w:firstLine="709"/>
        <w:jc w:val="both"/>
        <w:rPr>
          <w:rFonts w:hint="default" w:ascii="Arial" w:hAnsi="Arial" w:cs="Arial"/>
          <w:b w:val="0"/>
          <w:bCs/>
          <w:kern w:val="1"/>
          <w:sz w:val="24"/>
          <w:szCs w:val="24"/>
          <w:lang w:bidi="ru-RU"/>
        </w:rPr>
      </w:pPr>
    </w:p>
    <w:p>
      <w:pPr>
        <w:widowControl w:val="0"/>
        <w:suppressAutoHyphens/>
        <w:autoSpaceDE w:val="0"/>
        <w:ind w:firstLine="709"/>
        <w:rPr>
          <w:rFonts w:hint="default" w:ascii="Arial" w:hAnsi="Arial" w:cs="Arial"/>
          <w:b w:val="0"/>
          <w:bCs/>
          <w:kern w:val="1"/>
          <w:sz w:val="24"/>
          <w:szCs w:val="24"/>
          <w:lang w:bidi="ru-RU"/>
        </w:rPr>
      </w:pPr>
    </w:p>
    <w:p>
      <w:pPr>
        <w:widowControl w:val="0"/>
        <w:suppressAutoHyphens/>
        <w:autoSpaceDE w:val="0"/>
        <w:ind w:firstLine="709"/>
        <w:rPr>
          <w:rFonts w:hint="default" w:ascii="Arial" w:hAnsi="Arial" w:cs="Arial"/>
          <w:b w:val="0"/>
          <w:bCs/>
          <w:kern w:val="1"/>
          <w:sz w:val="24"/>
          <w:szCs w:val="24"/>
          <w:lang w:bidi="ru-RU"/>
        </w:rPr>
      </w:pPr>
    </w:p>
    <w:p>
      <w:pPr>
        <w:widowControl w:val="0"/>
        <w:suppressAutoHyphens/>
        <w:autoSpaceDE w:val="0"/>
        <w:ind w:firstLine="709"/>
        <w:rPr>
          <w:rFonts w:hint="default" w:ascii="Arial" w:hAnsi="Arial" w:cs="Arial"/>
          <w:b w:val="0"/>
          <w:bCs/>
          <w:kern w:val="1"/>
          <w:sz w:val="24"/>
          <w:szCs w:val="24"/>
          <w:lang w:bidi="ru-RU"/>
        </w:rPr>
      </w:pPr>
      <w:r>
        <w:rPr>
          <w:rFonts w:hint="default" w:ascii="Arial" w:hAnsi="Arial" w:cs="Arial"/>
          <w:b w:val="0"/>
          <w:bCs/>
          <w:kern w:val="1"/>
          <w:sz w:val="24"/>
          <w:szCs w:val="24"/>
          <w:lang w:bidi="ru-RU"/>
        </w:rPr>
        <w:t>4. Вид права_________________________________________________________</w:t>
      </w:r>
    </w:p>
    <w:p>
      <w:pPr>
        <w:widowControl w:val="0"/>
        <w:suppressAutoHyphens/>
        <w:autoSpaceDE w:val="0"/>
        <w:ind w:firstLine="709"/>
        <w:rPr>
          <w:rFonts w:hint="default" w:ascii="Arial" w:hAnsi="Arial" w:cs="Arial"/>
          <w:b w:val="0"/>
          <w:bCs/>
          <w:kern w:val="1"/>
          <w:sz w:val="24"/>
          <w:szCs w:val="24"/>
          <w:lang w:bidi="ru-RU"/>
        </w:rPr>
      </w:pP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5. Цель использования земельного участка_______________________________</w:t>
      </w: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 </w:t>
      </w: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6. Реквизиты решения об изъятии земельного участка для государственных или муниципальных нужд _____________________________________________________________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pPr>
        <w:widowControl w:val="0"/>
        <w:suppressAutoHyphens/>
        <w:autoSpaceDE w:val="0"/>
        <w:ind w:firstLine="709"/>
        <w:jc w:val="both"/>
        <w:rPr>
          <w:rFonts w:hint="default" w:ascii="Arial" w:hAnsi="Arial" w:cs="Arial"/>
          <w:b w:val="0"/>
          <w:bCs/>
          <w:kern w:val="1"/>
          <w:sz w:val="24"/>
          <w:szCs w:val="24"/>
          <w:lang w:bidi="ru-RU"/>
        </w:rPr>
      </w:pPr>
    </w:p>
    <w:p>
      <w:pPr>
        <w:widowControl w:val="0"/>
        <w:suppressAutoHyphens/>
        <w:autoSpaceDE w:val="0"/>
        <w:ind w:firstLine="709"/>
        <w:rPr>
          <w:rFonts w:hint="default" w:ascii="Arial" w:hAnsi="Arial" w:cs="Arial"/>
          <w:b w:val="0"/>
          <w:bCs/>
          <w:kern w:val="1"/>
          <w:sz w:val="24"/>
          <w:szCs w:val="24"/>
          <w:lang w:bidi="ru-RU"/>
        </w:rPr>
      </w:pPr>
      <w:r>
        <w:rPr>
          <w:rFonts w:hint="default" w:ascii="Arial" w:hAnsi="Arial" w:cs="Arial"/>
          <w:b w:val="0"/>
          <w:bCs/>
          <w:kern w:val="1"/>
          <w:sz w:val="24"/>
          <w:szCs w:val="24"/>
          <w:lang w:bidi="ru-RU"/>
        </w:rPr>
        <w:t>7. Реквизиты решения об утверждении документа территориального планирования и (или) проекта планировки территории ___________________________</w:t>
      </w:r>
    </w:p>
    <w:p>
      <w:pPr>
        <w:widowControl w:val="0"/>
        <w:suppressAutoHyphens/>
        <w:autoSpaceDE w:val="0"/>
        <w:rPr>
          <w:rFonts w:hint="default" w:ascii="Arial" w:hAnsi="Arial" w:cs="Arial"/>
          <w:b w:val="0"/>
          <w:bCs/>
          <w:kern w:val="1"/>
          <w:sz w:val="24"/>
          <w:szCs w:val="24"/>
          <w:lang w:bidi="ru-RU"/>
        </w:rPr>
      </w:pPr>
      <w:r>
        <w:rPr>
          <w:rFonts w:hint="default" w:ascii="Arial" w:hAnsi="Arial" w:cs="Arial"/>
          <w:b w:val="0"/>
          <w:bCs/>
          <w:kern w:val="1"/>
          <w:sz w:val="24"/>
          <w:szCs w:val="24"/>
          <w:lang w:bidi="ru-RU"/>
        </w:rPr>
        <w:t>_________________________________________________________________________</w:t>
      </w: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(в случае, если земельный участок предоставляется для размещения объектов, предусмотренных указанными документом и (или) проектом)</w:t>
      </w:r>
    </w:p>
    <w:p>
      <w:pPr>
        <w:widowControl w:val="0"/>
        <w:suppressAutoHyphens/>
        <w:autoSpaceDE w:val="0"/>
        <w:ind w:firstLine="709"/>
        <w:jc w:val="both"/>
        <w:rPr>
          <w:rFonts w:hint="default" w:ascii="Arial" w:hAnsi="Arial" w:cs="Arial"/>
          <w:b w:val="0"/>
          <w:bCs/>
          <w:kern w:val="1"/>
          <w:sz w:val="24"/>
          <w:szCs w:val="24"/>
          <w:lang w:bidi="ru-RU"/>
        </w:rPr>
      </w:pP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8. Почтовый адрес и (или) адрес электронной почты для связи с заявителем _________________________________________________________________________</w:t>
      </w:r>
    </w:p>
    <w:p>
      <w:pPr>
        <w:widowControl w:val="0"/>
        <w:suppressAutoHyphens/>
        <w:autoSpaceDE w:val="0"/>
        <w:ind w:firstLine="709"/>
        <w:jc w:val="both"/>
        <w:rPr>
          <w:rFonts w:hint="default" w:ascii="Arial" w:hAnsi="Arial" w:cs="Arial"/>
          <w:b w:val="0"/>
          <w:bCs/>
          <w:kern w:val="1"/>
          <w:sz w:val="24"/>
          <w:szCs w:val="24"/>
          <w:lang w:bidi="ru-RU"/>
        </w:rPr>
      </w:pP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К заявлению прилагаются:</w:t>
      </w:r>
    </w:p>
    <w:p>
      <w:pPr>
        <w:widowControl w:val="0"/>
        <w:suppressAutoHyphens/>
        <w:autoSpaceDE w:val="0"/>
        <w:ind w:firstLine="709"/>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1. Документы, подтверждающие право заявителя на приобретение земельного участка без проведения торгов ______________________________________________ </w:t>
      </w:r>
    </w:p>
    <w:p>
      <w:pPr>
        <w:widowControl w:val="0"/>
        <w:suppressAutoHyphens/>
        <w:autoSpaceDE w:val="0"/>
        <w:ind w:firstLine="709"/>
        <w:jc w:val="both"/>
        <w:rPr>
          <w:rFonts w:hint="default" w:ascii="Arial" w:hAnsi="Arial" w:cs="Arial"/>
          <w:b w:val="0"/>
          <w:bCs/>
          <w:kern w:val="1"/>
          <w:sz w:val="24"/>
          <w:szCs w:val="24"/>
          <w:lang w:bidi="ru-RU"/>
        </w:rPr>
      </w:pPr>
    </w:p>
    <w:p>
      <w:pPr>
        <w:widowControl w:val="0"/>
        <w:suppressAutoHyphens/>
        <w:autoSpaceDE w:val="0"/>
        <w:ind w:firstLine="709"/>
        <w:rPr>
          <w:rFonts w:hint="default" w:ascii="Arial" w:hAnsi="Arial" w:cs="Arial"/>
          <w:b w:val="0"/>
          <w:bCs/>
          <w:kern w:val="1"/>
          <w:sz w:val="24"/>
          <w:szCs w:val="24"/>
          <w:lang w:bidi="ru-RU"/>
        </w:rPr>
      </w:pPr>
      <w:r>
        <w:rPr>
          <w:rFonts w:hint="default" w:ascii="Arial" w:hAnsi="Arial" w:cs="Arial"/>
          <w:b w:val="0"/>
          <w:bCs/>
          <w:kern w:val="1"/>
          <w:sz w:val="24"/>
          <w:szCs w:val="24"/>
          <w:lang w:bidi="ru-RU"/>
        </w:rPr>
        <w:t>2. Схема расположения земельного участка ______________________________</w:t>
      </w:r>
    </w:p>
    <w:p>
      <w:pPr>
        <w:widowControl w:val="0"/>
        <w:suppressAutoHyphens/>
        <w:autoSpaceDE w:val="0"/>
        <w:rPr>
          <w:rFonts w:hint="default" w:ascii="Arial" w:hAnsi="Arial" w:cs="Arial"/>
          <w:b w:val="0"/>
          <w:bCs/>
          <w:kern w:val="1"/>
          <w:sz w:val="24"/>
          <w:szCs w:val="24"/>
          <w:lang w:bidi="ru-RU"/>
        </w:rPr>
      </w:pPr>
      <w:r>
        <w:rPr>
          <w:rFonts w:hint="default" w:ascii="Arial" w:hAnsi="Arial" w:cs="Arial"/>
          <w:b w:val="0"/>
          <w:bCs/>
          <w:kern w:val="1"/>
          <w:sz w:val="24"/>
          <w:szCs w:val="24"/>
          <w:lang w:bidi="ru-RU"/>
        </w:rPr>
        <w:t>_________________________________________________________________________</w:t>
      </w: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widowControl w:val="0"/>
        <w:suppressAutoHyphens/>
        <w:autoSpaceDE w:val="0"/>
        <w:ind w:firstLine="709"/>
        <w:jc w:val="both"/>
        <w:rPr>
          <w:rFonts w:hint="default" w:ascii="Arial" w:hAnsi="Arial" w:cs="Arial"/>
          <w:b w:val="0"/>
          <w:bCs/>
          <w:kern w:val="1"/>
          <w:sz w:val="24"/>
          <w:szCs w:val="24"/>
          <w:lang w:bidi="ru-RU"/>
        </w:rPr>
      </w:pP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3. Документ, подтверждающий полномочия представителя заявителя _________________________________________________________________________</w:t>
      </w: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(в случае, если с заявлением о предварительном согласовании предоставления земельного участка обращается представитель заявителя)</w:t>
      </w:r>
    </w:p>
    <w:p>
      <w:pPr>
        <w:widowControl w:val="0"/>
        <w:suppressAutoHyphens/>
        <w:autoSpaceDE w:val="0"/>
        <w:ind w:firstLine="709"/>
        <w:jc w:val="both"/>
        <w:rPr>
          <w:rFonts w:hint="default" w:ascii="Arial" w:hAnsi="Arial" w:cs="Arial"/>
          <w:b w:val="0"/>
          <w:bCs/>
          <w:kern w:val="1"/>
          <w:sz w:val="24"/>
          <w:szCs w:val="24"/>
          <w:lang w:bidi="ru-RU"/>
        </w:rPr>
      </w:pPr>
    </w:p>
    <w:p>
      <w:pPr>
        <w:widowControl w:val="0"/>
        <w:suppressAutoHyphens/>
        <w:autoSpaceDE w:val="0"/>
        <w:ind w:firstLine="709"/>
        <w:jc w:val="both"/>
        <w:rPr>
          <w:rFonts w:hint="default" w:ascii="Arial" w:hAnsi="Arial" w:cs="Arial"/>
          <w:b w:val="0"/>
          <w:bCs/>
          <w:kern w:val="1"/>
          <w:sz w:val="24"/>
          <w:szCs w:val="24"/>
          <w:lang w:bidi="ru-RU"/>
        </w:rPr>
      </w:pPr>
      <w:r>
        <w:rPr>
          <w:rFonts w:hint="default" w:ascii="Arial" w:hAnsi="Arial" w:cs="Arial"/>
          <w:b w:val="0"/>
          <w:bCs/>
          <w:kern w:val="1"/>
          <w:sz w:val="24"/>
          <w:szCs w:val="24"/>
          <w:lang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государства_______________________________________________________________</w:t>
      </w:r>
    </w:p>
    <w:p>
      <w:pPr>
        <w:widowControl w:val="0"/>
        <w:suppressAutoHyphens/>
        <w:autoSpaceDE w:val="0"/>
        <w:ind w:firstLine="709"/>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                 (в случае, если заявителем является иностранное юридическое лицо)</w:t>
      </w:r>
    </w:p>
    <w:p>
      <w:pPr>
        <w:spacing w:before="100" w:beforeAutospacing="1" w:after="100" w:afterAutospacing="1"/>
        <w:rPr>
          <w:rFonts w:hint="default" w:ascii="Arial" w:hAnsi="Arial" w:cs="Arial"/>
          <w:b w:val="0"/>
          <w:bCs/>
          <w:sz w:val="24"/>
          <w:szCs w:val="24"/>
        </w:rPr>
      </w:pPr>
      <w:r>
        <w:rPr>
          <w:rFonts w:hint="default" w:ascii="Arial" w:hAnsi="Arial" w:cs="Arial"/>
          <w:b w:val="0"/>
          <w:bCs/>
          <w:sz w:val="24"/>
          <w:szCs w:val="24"/>
        </w:rPr>
        <w:t xml:space="preserve">Я согласен(а) на обработку персональных данных в Администрации _____________ сельского поселения. </w:t>
      </w:r>
    </w:p>
    <w:p>
      <w:pPr>
        <w:widowControl w:val="0"/>
        <w:suppressAutoHyphens/>
        <w:autoSpaceDE w:val="0"/>
        <w:ind w:firstLine="709"/>
        <w:rPr>
          <w:rFonts w:hint="default" w:ascii="Arial" w:hAnsi="Arial" w:cs="Arial"/>
          <w:b w:val="0"/>
          <w:bCs/>
          <w:kern w:val="1"/>
          <w:sz w:val="24"/>
          <w:szCs w:val="24"/>
          <w:lang w:bidi="ru-RU"/>
        </w:rPr>
      </w:pPr>
    </w:p>
    <w:p>
      <w:pPr>
        <w:widowControl w:val="0"/>
        <w:suppressAutoHyphens/>
        <w:autoSpaceDE w:val="0"/>
        <w:rPr>
          <w:rFonts w:hint="default" w:ascii="Arial" w:hAnsi="Arial" w:cs="Arial"/>
          <w:b w:val="0"/>
          <w:bCs/>
          <w:kern w:val="1"/>
          <w:sz w:val="24"/>
          <w:szCs w:val="24"/>
          <w:lang w:bidi="ru-RU"/>
        </w:rPr>
      </w:pPr>
      <w:r>
        <w:rPr>
          <w:rFonts w:hint="default" w:ascii="Arial" w:hAnsi="Arial" w:cs="Arial"/>
          <w:b w:val="0"/>
          <w:bCs/>
          <w:kern w:val="1"/>
          <w:sz w:val="24"/>
          <w:szCs w:val="24"/>
          <w:lang w:bidi="ru-RU"/>
        </w:rPr>
        <w:t>Заявитель: ____________________________                                               ___________</w:t>
      </w:r>
    </w:p>
    <w:p>
      <w:pPr>
        <w:widowControl w:val="0"/>
        <w:suppressAutoHyphens/>
        <w:autoSpaceDE w:val="0"/>
        <w:ind w:firstLine="709"/>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  (Ф.И.О., должность Юр.л.; Ф.И.О. физического лица)                      (подпись)</w:t>
      </w:r>
    </w:p>
    <w:p>
      <w:pPr>
        <w:widowControl w:val="0"/>
        <w:suppressAutoHyphens/>
        <w:autoSpaceDE w:val="0"/>
        <w:ind w:firstLine="709"/>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  </w:t>
      </w:r>
    </w:p>
    <w:p>
      <w:pPr>
        <w:widowControl w:val="0"/>
        <w:suppressAutoHyphens/>
        <w:autoSpaceDE w:val="0"/>
        <w:ind w:firstLine="709"/>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                                                                                                                                                                             </w:t>
      </w:r>
    </w:p>
    <w:p>
      <w:pPr>
        <w:widowControl w:val="0"/>
        <w:suppressAutoHyphens/>
        <w:autoSpaceDE w:val="0"/>
        <w:ind w:firstLine="709"/>
        <w:rPr>
          <w:rFonts w:hint="default" w:ascii="Arial" w:hAnsi="Arial" w:cs="Arial"/>
          <w:b w:val="0"/>
          <w:bCs/>
          <w:kern w:val="1"/>
          <w:sz w:val="24"/>
          <w:szCs w:val="24"/>
          <w:lang w:bidi="ru-RU"/>
        </w:rPr>
      </w:pPr>
    </w:p>
    <w:p>
      <w:pPr>
        <w:widowControl w:val="0"/>
        <w:suppressAutoHyphens/>
        <w:autoSpaceDE w:val="0"/>
        <w:ind w:firstLine="709"/>
        <w:rPr>
          <w:rFonts w:hint="default" w:ascii="Arial" w:hAnsi="Arial" w:cs="Arial"/>
          <w:b w:val="0"/>
          <w:bCs/>
          <w:kern w:val="1"/>
          <w:sz w:val="24"/>
          <w:szCs w:val="24"/>
          <w:lang w:bidi="ru-RU"/>
        </w:rPr>
      </w:pPr>
    </w:p>
    <w:p>
      <w:pPr>
        <w:widowControl w:val="0"/>
        <w:suppressAutoHyphens/>
        <w:autoSpaceDE w:val="0"/>
        <w:ind w:firstLine="709"/>
        <w:rPr>
          <w:rFonts w:hint="default" w:ascii="Arial" w:hAnsi="Arial" w:cs="Arial"/>
          <w:b w:val="0"/>
          <w:bCs/>
          <w:kern w:val="1"/>
          <w:sz w:val="24"/>
          <w:szCs w:val="24"/>
          <w:lang w:bidi="ru-RU"/>
        </w:rPr>
      </w:pPr>
      <w:r>
        <w:rPr>
          <w:rFonts w:hint="default" w:ascii="Arial" w:hAnsi="Arial" w:cs="Arial"/>
          <w:b w:val="0"/>
          <w:bCs/>
          <w:kern w:val="1"/>
          <w:sz w:val="24"/>
          <w:szCs w:val="24"/>
          <w:lang w:bidi="ru-RU"/>
        </w:rPr>
        <w:t>МП</w:t>
      </w:r>
    </w:p>
    <w:p>
      <w:pPr>
        <w:widowControl w:val="0"/>
        <w:suppressAutoHyphens/>
        <w:autoSpaceDE w:val="0"/>
        <w:ind w:firstLine="709"/>
        <w:rPr>
          <w:rFonts w:hint="default" w:ascii="Arial" w:hAnsi="Arial" w:cs="Arial"/>
          <w:b w:val="0"/>
          <w:bCs/>
          <w:kern w:val="1"/>
          <w:sz w:val="24"/>
          <w:szCs w:val="24"/>
          <w:lang w:bidi="ru-RU"/>
        </w:rPr>
      </w:pPr>
    </w:p>
    <w:p>
      <w:pPr>
        <w:widowControl w:val="0"/>
        <w:suppressAutoHyphens/>
        <w:autoSpaceDE w:val="0"/>
        <w:ind w:firstLine="709"/>
        <w:rPr>
          <w:rFonts w:hint="default" w:ascii="Arial" w:hAnsi="Arial" w:cs="Arial"/>
          <w:b w:val="0"/>
          <w:bCs/>
          <w:kern w:val="1"/>
          <w:sz w:val="24"/>
          <w:szCs w:val="24"/>
          <w:lang w:bidi="ru-RU"/>
        </w:rPr>
      </w:pPr>
      <w:r>
        <w:rPr>
          <w:rFonts w:hint="default" w:ascii="Arial" w:hAnsi="Arial" w:cs="Arial"/>
          <w:b w:val="0"/>
          <w:bCs/>
          <w:kern w:val="1"/>
          <w:sz w:val="24"/>
          <w:szCs w:val="24"/>
          <w:lang w:bidi="ru-RU"/>
        </w:rPr>
        <w:t>"___" __________ 20__ г.</w:t>
      </w:r>
    </w:p>
    <w:p>
      <w:pPr>
        <w:autoSpaceDE w:val="0"/>
        <w:ind w:right="-16"/>
        <w:jc w:val="both"/>
        <w:rPr>
          <w:rFonts w:hint="default" w:ascii="Arial" w:hAnsi="Arial" w:cs="Arial"/>
          <w:b w:val="0"/>
          <w:bCs/>
          <w:sz w:val="24"/>
          <w:szCs w:val="24"/>
          <w:u w:val="single"/>
        </w:rPr>
      </w:pPr>
    </w:p>
    <w:p>
      <w:pPr>
        <w:autoSpaceDE w:val="0"/>
        <w:ind w:right="-16"/>
        <w:jc w:val="both"/>
        <w:rPr>
          <w:rFonts w:hint="default" w:ascii="Arial" w:hAnsi="Arial" w:cs="Arial"/>
          <w:b w:val="0"/>
          <w:bCs/>
          <w:sz w:val="24"/>
          <w:szCs w:val="24"/>
          <w:u w:val="single"/>
        </w:rPr>
      </w:pPr>
    </w:p>
    <w:p>
      <w:pPr>
        <w:widowControl w:val="0"/>
        <w:suppressAutoHyphens/>
        <w:autoSpaceDE w:val="0"/>
        <w:ind w:left="709" w:firstLine="4536"/>
        <w:jc w:val="right"/>
        <w:rPr>
          <w:rFonts w:hint="default" w:ascii="Arial" w:hAnsi="Arial" w:cs="Arial"/>
          <w:b w:val="0"/>
          <w:bCs/>
          <w:kern w:val="1"/>
          <w:sz w:val="24"/>
          <w:szCs w:val="24"/>
          <w:lang w:bidi="ru-RU"/>
        </w:rPr>
      </w:pPr>
    </w:p>
    <w:p>
      <w:pPr>
        <w:widowControl w:val="0"/>
        <w:suppressAutoHyphens/>
        <w:autoSpaceDE w:val="0"/>
        <w:ind w:left="709" w:firstLine="4536"/>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       </w:t>
      </w:r>
    </w:p>
    <w:p>
      <w:pPr>
        <w:widowControl w:val="0"/>
        <w:suppressAutoHyphens/>
        <w:autoSpaceDE w:val="0"/>
        <w:ind w:left="709" w:firstLine="4536"/>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      Приложение № 2</w:t>
      </w:r>
    </w:p>
    <w:p>
      <w:pPr>
        <w:widowControl w:val="0"/>
        <w:suppressAutoHyphens/>
        <w:autoSpaceDE w:val="0"/>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                                                                                           к административному регламенту </w:t>
      </w:r>
    </w:p>
    <w:p>
      <w:pPr>
        <w:widowControl w:val="0"/>
        <w:suppressAutoHyphens/>
        <w:autoSpaceDE w:val="0"/>
        <w:jc w:val="right"/>
        <w:rPr>
          <w:rFonts w:hint="default" w:ascii="Arial" w:hAnsi="Arial" w:cs="Arial"/>
          <w:b w:val="0"/>
          <w:bCs/>
          <w:sz w:val="24"/>
          <w:szCs w:val="24"/>
        </w:rPr>
      </w:pPr>
      <w:r>
        <w:rPr>
          <w:rFonts w:hint="default" w:ascii="Arial" w:hAnsi="Arial" w:cs="Arial"/>
          <w:b w:val="0"/>
          <w:bCs/>
          <w:sz w:val="24"/>
          <w:szCs w:val="24"/>
        </w:rPr>
        <w:t xml:space="preserve">«Продажа земельных участков, находящихся </w:t>
      </w:r>
    </w:p>
    <w:p>
      <w:pPr>
        <w:widowControl w:val="0"/>
        <w:suppressAutoHyphens/>
        <w:autoSpaceDE w:val="0"/>
        <w:jc w:val="right"/>
        <w:rPr>
          <w:rFonts w:hint="default" w:ascii="Arial" w:hAnsi="Arial" w:cs="Arial"/>
          <w:b w:val="0"/>
          <w:bCs/>
          <w:sz w:val="24"/>
          <w:szCs w:val="24"/>
        </w:rPr>
      </w:pPr>
      <w:r>
        <w:rPr>
          <w:rFonts w:hint="default" w:ascii="Arial" w:hAnsi="Arial" w:cs="Arial"/>
          <w:b w:val="0"/>
          <w:bCs/>
          <w:sz w:val="24"/>
          <w:szCs w:val="24"/>
        </w:rPr>
        <w:t xml:space="preserve">в муниципальной собственности __________ сельского </w:t>
      </w:r>
    </w:p>
    <w:p>
      <w:pPr>
        <w:widowControl w:val="0"/>
        <w:suppressAutoHyphens/>
        <w:autoSpaceDE w:val="0"/>
        <w:jc w:val="right"/>
        <w:rPr>
          <w:rFonts w:hint="default" w:ascii="Arial" w:hAnsi="Arial" w:cs="Arial"/>
          <w:b w:val="0"/>
          <w:bCs/>
          <w:sz w:val="24"/>
          <w:szCs w:val="24"/>
        </w:rPr>
      </w:pPr>
      <w:r>
        <w:rPr>
          <w:rFonts w:hint="default" w:ascii="Arial" w:hAnsi="Arial" w:cs="Arial"/>
          <w:b w:val="0"/>
          <w:bCs/>
          <w:sz w:val="24"/>
          <w:szCs w:val="24"/>
        </w:rPr>
        <w:t>поселения без проведения торгов»</w:t>
      </w:r>
    </w:p>
    <w:p>
      <w:pPr>
        <w:widowControl w:val="0"/>
        <w:suppressAutoHyphens/>
        <w:autoSpaceDE w:val="0"/>
        <w:jc w:val="right"/>
        <w:rPr>
          <w:rFonts w:hint="default" w:ascii="Arial" w:hAnsi="Arial" w:cs="Arial"/>
          <w:b w:val="0"/>
          <w:bCs/>
          <w:sz w:val="24"/>
          <w:szCs w:val="24"/>
        </w:rPr>
      </w:pPr>
      <w:r>
        <w:rPr>
          <w:rFonts w:hint="default" w:ascii="Arial" w:hAnsi="Arial" w:cs="Arial"/>
          <w:b w:val="0"/>
          <w:bCs/>
          <w:sz w:val="24"/>
          <w:szCs w:val="24"/>
        </w:rPr>
        <w:t xml:space="preserve"> </w:t>
      </w:r>
    </w:p>
    <w:p>
      <w:pPr>
        <w:widowControl w:val="0"/>
        <w:suppressAutoHyphens/>
        <w:autoSpaceDE w:val="0"/>
        <w:ind w:firstLine="709"/>
        <w:jc w:val="center"/>
        <w:rPr>
          <w:rFonts w:hint="default" w:ascii="Arial" w:hAnsi="Arial" w:cs="Arial"/>
          <w:b w:val="0"/>
          <w:bCs/>
          <w:color w:val="FF0000"/>
          <w:kern w:val="1"/>
          <w:sz w:val="24"/>
          <w:szCs w:val="24"/>
          <w:lang w:bidi="ru-RU"/>
        </w:rPr>
      </w:pPr>
      <w:r>
        <w:rPr>
          <w:rFonts w:hint="default" w:ascii="Arial" w:hAnsi="Arial" w:cs="Arial"/>
          <w:b w:val="0"/>
          <w:bCs/>
          <w:kern w:val="1"/>
          <w:sz w:val="24"/>
          <w:szCs w:val="24"/>
          <w:lang w:bidi="ru-RU"/>
        </w:rPr>
        <w:t>ФОРМА ЗАЯВЛЕНИЯ</w:t>
      </w:r>
    </w:p>
    <w:p>
      <w:pPr>
        <w:widowControl w:val="0"/>
        <w:suppressAutoHyphens/>
        <w:autoSpaceDE w:val="0"/>
        <w:ind w:firstLine="709"/>
        <w:jc w:val="both"/>
        <w:rPr>
          <w:rFonts w:hint="default" w:ascii="Arial" w:hAnsi="Arial" w:cs="Arial"/>
          <w:b w:val="0"/>
          <w:bCs/>
          <w:color w:val="FF0000"/>
          <w:kern w:val="1"/>
          <w:sz w:val="24"/>
          <w:szCs w:val="24"/>
          <w:lang w:bidi="ru-RU"/>
        </w:rPr>
      </w:pP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 xml:space="preserve">Главе  </w:t>
      </w:r>
      <w:r>
        <w:rPr>
          <w:rFonts w:hint="default" w:ascii="Arial" w:hAnsi="Arial" w:cs="Arial"/>
          <w:b w:val="0"/>
          <w:bCs/>
          <w:sz w:val="24"/>
          <w:szCs w:val="24"/>
        </w:rPr>
        <w:t>______________</w:t>
      </w:r>
      <w:r>
        <w:rPr>
          <w:rFonts w:hint="default" w:ascii="Arial" w:hAnsi="Arial" w:cs="Arial"/>
          <w:b w:val="0"/>
          <w:bCs/>
          <w:kern w:val="1"/>
          <w:sz w:val="24"/>
          <w:szCs w:val="24"/>
          <w:lang w:bidi="ru-RU"/>
        </w:rPr>
        <w:t>сельского поселения</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_____________________________________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(Ф.И.О.)</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от ___________________________________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(Ф.И.О. физического лица полностью;</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наименование юридического лица)</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адрес заявителя: ____________________________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___________________________________________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(место регистрации физического лица;</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место нахождения юридического лица)</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контактный телефон (факс): 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электронный адрес____________________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иные сведения о заявителе:</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реквизиты документа, удостоверяющего личность ___________________________</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(для физического лица)</w:t>
      </w:r>
    </w:p>
    <w:p>
      <w:pPr>
        <w:widowControl w:val="0"/>
        <w:suppressAutoHyphens/>
        <w:autoSpaceDE w:val="0"/>
        <w:ind w:firstLine="709"/>
        <w:jc w:val="right"/>
        <w:rPr>
          <w:rFonts w:hint="default" w:ascii="Arial" w:hAnsi="Arial" w:cs="Arial"/>
          <w:b w:val="0"/>
          <w:bCs/>
          <w:kern w:val="1"/>
          <w:sz w:val="24"/>
          <w:szCs w:val="24"/>
          <w:lang w:bidi="ru-RU"/>
        </w:rPr>
      </w:pPr>
      <w:r>
        <w:rPr>
          <w:rFonts w:hint="default" w:ascii="Arial" w:hAnsi="Arial" w:cs="Arial"/>
          <w:b w:val="0"/>
          <w:bCs/>
          <w:kern w:val="1"/>
          <w:sz w:val="24"/>
          <w:szCs w:val="24"/>
          <w:lang w:bidi="ru-RU"/>
        </w:rPr>
        <w:t>Сведения о гос. регистрации юридического лица: ________________________________</w:t>
      </w:r>
    </w:p>
    <w:p>
      <w:pPr>
        <w:jc w:val="right"/>
        <w:rPr>
          <w:rFonts w:hint="default" w:ascii="Arial" w:hAnsi="Arial" w:eastAsia="Calibri" w:cs="Arial"/>
          <w:b w:val="0"/>
          <w:bCs/>
          <w:color w:val="000000"/>
          <w:sz w:val="24"/>
          <w:szCs w:val="24"/>
        </w:rPr>
      </w:pPr>
      <w:r>
        <w:rPr>
          <w:rFonts w:hint="default" w:ascii="Arial" w:hAnsi="Arial" w:eastAsia="Calibri" w:cs="Arial"/>
          <w:b w:val="0"/>
          <w:bCs/>
          <w:kern w:val="1"/>
          <w:sz w:val="24"/>
          <w:szCs w:val="24"/>
          <w:lang w:bidi="ru-RU"/>
        </w:rPr>
        <w:t>ИНН (</w:t>
      </w:r>
      <w:r>
        <w:rPr>
          <w:rFonts w:hint="default" w:ascii="Arial" w:hAnsi="Arial" w:eastAsia="Calibri" w:cs="Arial"/>
          <w:b w:val="0"/>
          <w:bCs/>
          <w:color w:val="000000"/>
          <w:sz w:val="24"/>
          <w:szCs w:val="24"/>
        </w:rPr>
        <w:t xml:space="preserve">за исключением случаев, </w:t>
      </w:r>
    </w:p>
    <w:p>
      <w:pPr>
        <w:jc w:val="right"/>
        <w:rPr>
          <w:rFonts w:hint="default" w:ascii="Arial" w:hAnsi="Arial" w:eastAsia="Calibri" w:cs="Arial"/>
          <w:b w:val="0"/>
          <w:bCs/>
          <w:color w:val="000000"/>
          <w:sz w:val="24"/>
          <w:szCs w:val="24"/>
        </w:rPr>
      </w:pPr>
      <w:r>
        <w:rPr>
          <w:rFonts w:hint="default" w:ascii="Arial" w:hAnsi="Arial" w:eastAsia="Calibri" w:cs="Arial"/>
          <w:b w:val="0"/>
          <w:bCs/>
          <w:color w:val="000000"/>
          <w:sz w:val="24"/>
          <w:szCs w:val="24"/>
        </w:rPr>
        <w:t>если заявителем является иностранное юридическое лиц)</w:t>
      </w:r>
    </w:p>
    <w:p>
      <w:pPr>
        <w:spacing w:after="150"/>
        <w:jc w:val="right"/>
        <w:rPr>
          <w:rFonts w:hint="default" w:ascii="Arial" w:hAnsi="Arial" w:cs="Arial"/>
          <w:b w:val="0"/>
          <w:bCs/>
          <w:sz w:val="24"/>
          <w:szCs w:val="24"/>
        </w:rPr>
      </w:pPr>
      <w:r>
        <w:rPr>
          <w:rFonts w:hint="default" w:ascii="Arial" w:hAnsi="Arial" w:cs="Arial"/>
          <w:b w:val="0"/>
          <w:bCs/>
          <w:kern w:val="1"/>
          <w:sz w:val="24"/>
          <w:szCs w:val="24"/>
          <w:lang w:bidi="ru-RU"/>
        </w:rPr>
        <w:t>_______________________________</w:t>
      </w:r>
      <w:r>
        <w:rPr>
          <w:rFonts w:hint="default" w:ascii="Arial" w:hAnsi="Arial" w:cs="Arial"/>
          <w:b w:val="0"/>
          <w:bCs/>
          <w:sz w:val="24"/>
          <w:szCs w:val="24"/>
        </w:rPr>
        <w:t> </w:t>
      </w:r>
    </w:p>
    <w:p>
      <w:pPr>
        <w:spacing w:after="150"/>
        <w:jc w:val="center"/>
        <w:rPr>
          <w:rFonts w:hint="default" w:ascii="Arial" w:hAnsi="Arial" w:cs="Arial"/>
          <w:b w:val="0"/>
          <w:bCs/>
          <w:sz w:val="24"/>
          <w:szCs w:val="24"/>
        </w:rPr>
      </w:pPr>
      <w:r>
        <w:rPr>
          <w:rFonts w:hint="default" w:ascii="Arial" w:hAnsi="Arial" w:cs="Arial"/>
          <w:b w:val="0"/>
          <w:bCs/>
          <w:sz w:val="24"/>
          <w:szCs w:val="24"/>
        </w:rPr>
        <w:t>ЗАЯВЛЕНИЕ</w:t>
      </w:r>
    </w:p>
    <w:p>
      <w:pPr>
        <w:spacing w:after="150"/>
        <w:jc w:val="center"/>
        <w:rPr>
          <w:rFonts w:hint="default" w:ascii="Arial" w:hAnsi="Arial" w:cs="Arial"/>
          <w:b w:val="0"/>
          <w:bCs/>
          <w:sz w:val="24"/>
          <w:szCs w:val="24"/>
        </w:rPr>
      </w:pPr>
      <w:r>
        <w:rPr>
          <w:rFonts w:hint="default" w:ascii="Arial" w:hAnsi="Arial" w:cs="Arial"/>
          <w:b w:val="0"/>
          <w:bCs/>
          <w:sz w:val="24"/>
          <w:szCs w:val="24"/>
        </w:rPr>
        <w:t>о предоставлении земельного участка без проведения торгов</w:t>
      </w:r>
    </w:p>
    <w:p>
      <w:pPr>
        <w:spacing w:after="150"/>
        <w:rPr>
          <w:rFonts w:hint="default" w:ascii="Arial" w:hAnsi="Arial" w:cs="Arial"/>
          <w:b w:val="0"/>
          <w:bCs/>
          <w:sz w:val="24"/>
          <w:szCs w:val="24"/>
        </w:rPr>
      </w:pPr>
      <w:r>
        <w:rPr>
          <w:rFonts w:hint="default" w:ascii="Arial" w:hAnsi="Arial" w:cs="Arial"/>
          <w:b w:val="0"/>
          <w:bCs/>
          <w:sz w:val="24"/>
          <w:szCs w:val="24"/>
        </w:rPr>
        <w:t>Прошу предоставить земельный участок без проведения торгов, находящийся в муниципальной собственности _____________сельского поселения, расположенный по адресу:  ______________________________________________________________,</w:t>
      </w:r>
    </w:p>
    <w:p>
      <w:pPr>
        <w:spacing w:after="150"/>
        <w:rPr>
          <w:rFonts w:hint="default" w:ascii="Arial" w:hAnsi="Arial" w:cs="Arial"/>
          <w:b w:val="0"/>
          <w:bCs/>
          <w:sz w:val="24"/>
          <w:szCs w:val="24"/>
        </w:rPr>
      </w:pPr>
      <w:r>
        <w:rPr>
          <w:rFonts w:hint="default" w:ascii="Arial" w:hAnsi="Arial" w:cs="Arial"/>
          <w:b w:val="0"/>
          <w:bCs/>
          <w:sz w:val="24"/>
          <w:szCs w:val="24"/>
        </w:rPr>
        <w:t>площадью ______________ кв.м., кадастровый номер _________________________,</w:t>
      </w:r>
    </w:p>
    <w:p>
      <w:pPr>
        <w:spacing w:after="150"/>
        <w:rPr>
          <w:rFonts w:hint="default" w:ascii="Arial" w:hAnsi="Arial" w:cs="Arial"/>
          <w:b w:val="0"/>
          <w:bCs/>
          <w:sz w:val="24"/>
          <w:szCs w:val="24"/>
        </w:rPr>
      </w:pPr>
      <w:r>
        <w:rPr>
          <w:rFonts w:hint="default" w:ascii="Arial" w:hAnsi="Arial" w:cs="Arial"/>
          <w:b w:val="0"/>
          <w:bCs/>
          <w:sz w:val="24"/>
          <w:szCs w:val="24"/>
        </w:rPr>
        <w:t>категория земель _______________________________________________________________________,</w:t>
      </w:r>
    </w:p>
    <w:p>
      <w:pPr>
        <w:spacing w:after="150"/>
        <w:rPr>
          <w:rFonts w:hint="default" w:ascii="Arial" w:hAnsi="Arial" w:cs="Arial"/>
          <w:b w:val="0"/>
          <w:bCs/>
          <w:sz w:val="24"/>
          <w:szCs w:val="24"/>
        </w:rPr>
      </w:pPr>
      <w:r>
        <w:rPr>
          <w:rFonts w:hint="default" w:ascii="Arial" w:hAnsi="Arial" w:cs="Arial"/>
          <w:b w:val="0"/>
          <w:bCs/>
          <w:sz w:val="24"/>
          <w:szCs w:val="24"/>
        </w:rPr>
        <w:t>вид разрешенного использования____________________________________________.</w:t>
      </w:r>
    </w:p>
    <w:p>
      <w:pPr>
        <w:spacing w:after="150"/>
        <w:rPr>
          <w:rFonts w:hint="default" w:ascii="Arial" w:hAnsi="Arial" w:cs="Arial"/>
          <w:b w:val="0"/>
          <w:bCs/>
          <w:sz w:val="24"/>
          <w:szCs w:val="24"/>
        </w:rPr>
      </w:pPr>
      <w:r>
        <w:rPr>
          <w:rFonts w:hint="default" w:ascii="Arial" w:hAnsi="Arial" w:cs="Arial"/>
          <w:b w:val="0"/>
          <w:bCs/>
          <w:sz w:val="24"/>
          <w:szCs w:val="24"/>
        </w:rPr>
        <w:t>цель использования земельного участка_______________________________________</w:t>
      </w:r>
    </w:p>
    <w:p>
      <w:pPr>
        <w:spacing w:after="150"/>
        <w:rPr>
          <w:rFonts w:hint="default" w:ascii="Arial" w:hAnsi="Arial" w:cs="Arial"/>
          <w:b w:val="0"/>
          <w:bCs/>
          <w:sz w:val="24"/>
          <w:szCs w:val="24"/>
        </w:rPr>
      </w:pPr>
      <w:r>
        <w:rPr>
          <w:rFonts w:hint="default" w:ascii="Arial" w:hAnsi="Arial" w:cs="Arial"/>
          <w:b w:val="0"/>
          <w:bCs/>
          <w:sz w:val="24"/>
          <w:szCs w:val="24"/>
        </w:rPr>
        <w:t>Основание предоставления земельного участка без торгов_______________________</w:t>
      </w:r>
    </w:p>
    <w:p>
      <w:pPr>
        <w:rPr>
          <w:rFonts w:hint="default" w:ascii="Arial" w:hAnsi="Arial" w:cs="Arial"/>
          <w:b w:val="0"/>
          <w:bCs/>
          <w:sz w:val="24"/>
          <w:szCs w:val="24"/>
        </w:rPr>
      </w:pPr>
      <w:r>
        <w:rPr>
          <w:rFonts w:hint="default" w:ascii="Arial" w:hAnsi="Arial" w:cs="Arial"/>
          <w:b w:val="0"/>
          <w:bCs/>
          <w:sz w:val="24"/>
          <w:szCs w:val="24"/>
        </w:rPr>
        <w:t>_________________________________________________________________________</w:t>
      </w:r>
    </w:p>
    <w:p>
      <w:pPr>
        <w:rPr>
          <w:rFonts w:hint="default" w:ascii="Arial" w:hAnsi="Arial" w:cs="Arial"/>
          <w:b w:val="0"/>
          <w:bCs/>
          <w:sz w:val="24"/>
          <w:szCs w:val="24"/>
        </w:rPr>
      </w:pPr>
      <w:r>
        <w:rPr>
          <w:rFonts w:hint="default" w:ascii="Arial" w:hAnsi="Arial" w:cs="Arial"/>
          <w:b w:val="0"/>
          <w:bCs/>
          <w:sz w:val="24"/>
          <w:szCs w:val="24"/>
        </w:rPr>
        <w:t>                                         (предусмотренные статьей 39.3. Земельного Кодекса РФ) </w:t>
      </w:r>
    </w:p>
    <w:p>
      <w:pPr>
        <w:rPr>
          <w:rFonts w:hint="default" w:ascii="Arial" w:hAnsi="Arial" w:cs="Arial"/>
          <w:b w:val="0"/>
          <w:bCs/>
          <w:sz w:val="24"/>
          <w:szCs w:val="24"/>
        </w:rPr>
      </w:pPr>
    </w:p>
    <w:p>
      <w:pPr>
        <w:rPr>
          <w:rFonts w:hint="default" w:ascii="Arial" w:hAnsi="Arial" w:cs="Arial"/>
          <w:b w:val="0"/>
          <w:bCs/>
          <w:sz w:val="24"/>
          <w:szCs w:val="24"/>
        </w:rPr>
      </w:pPr>
      <w:r>
        <w:rPr>
          <w:rFonts w:hint="default" w:ascii="Arial" w:hAnsi="Arial" w:cs="Arial"/>
          <w:b w:val="0"/>
          <w:bCs/>
          <w:sz w:val="24"/>
          <w:szCs w:val="24"/>
        </w:rPr>
        <w:t xml:space="preserve">Реквизиты решения об изъятии земельного участка для государственных или муниципальных нужд: ______________________________________________________ </w:t>
      </w:r>
    </w:p>
    <w:p>
      <w:pPr>
        <w:rPr>
          <w:rFonts w:hint="default" w:ascii="Arial" w:hAnsi="Arial" w:cs="Arial"/>
          <w:b w:val="0"/>
          <w:bCs/>
          <w:sz w:val="24"/>
          <w:szCs w:val="24"/>
        </w:rPr>
      </w:pPr>
      <w:r>
        <w:rPr>
          <w:rFonts w:hint="default" w:ascii="Arial" w:hAnsi="Arial" w:cs="Arial"/>
          <w:b w:val="0"/>
          <w:b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pPr>
        <w:spacing w:after="150"/>
        <w:rPr>
          <w:rFonts w:hint="default" w:ascii="Arial" w:hAnsi="Arial" w:cs="Arial"/>
          <w:b w:val="0"/>
          <w:bCs/>
          <w:sz w:val="24"/>
          <w:szCs w:val="24"/>
        </w:rPr>
      </w:pPr>
    </w:p>
    <w:p>
      <w:pPr>
        <w:spacing w:after="150"/>
        <w:rPr>
          <w:rFonts w:hint="default" w:ascii="Arial" w:hAnsi="Arial" w:cs="Arial"/>
          <w:b w:val="0"/>
          <w:bCs/>
          <w:sz w:val="24"/>
          <w:szCs w:val="24"/>
        </w:rPr>
      </w:pPr>
    </w:p>
    <w:p>
      <w:pPr>
        <w:spacing w:after="150"/>
        <w:rPr>
          <w:rFonts w:hint="default" w:ascii="Arial" w:hAnsi="Arial" w:cs="Arial"/>
          <w:b w:val="0"/>
          <w:bCs/>
          <w:sz w:val="24"/>
          <w:szCs w:val="24"/>
        </w:rPr>
      </w:pPr>
      <w:r>
        <w:rPr>
          <w:rFonts w:hint="default" w:ascii="Arial" w:hAnsi="Arial" w:cs="Arial"/>
          <w:b w:val="0"/>
          <w:bCs/>
          <w:sz w:val="24"/>
          <w:szCs w:val="24"/>
        </w:rPr>
        <w:t>Реквизиты решения о предварительном согласовании предоставления земельного участка:  _________________________________________________________________________________(в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pPr>
        <w:spacing w:after="150"/>
        <w:rPr>
          <w:rFonts w:hint="default" w:ascii="Arial" w:hAnsi="Arial" w:cs="Arial"/>
          <w:b w:val="0"/>
          <w:bCs/>
          <w:sz w:val="24"/>
          <w:szCs w:val="24"/>
        </w:rPr>
      </w:pPr>
      <w:r>
        <w:rPr>
          <w:rFonts w:hint="default" w:ascii="Arial" w:hAnsi="Arial" w:cs="Arial"/>
          <w:b w:val="0"/>
          <w:bCs/>
          <w:sz w:val="24"/>
          <w:szCs w:val="24"/>
        </w:rPr>
        <w:t>Реквизиты решения об утверждении документа территориального планирования и (или) проекта планировки территории ________________________________________</w:t>
      </w:r>
    </w:p>
    <w:p>
      <w:pPr>
        <w:rPr>
          <w:rFonts w:hint="default" w:ascii="Arial" w:hAnsi="Arial" w:cs="Arial"/>
          <w:b w:val="0"/>
          <w:bCs/>
          <w:sz w:val="24"/>
          <w:szCs w:val="24"/>
        </w:rPr>
      </w:pPr>
      <w:r>
        <w:rPr>
          <w:rFonts w:hint="default" w:ascii="Arial" w:hAnsi="Arial" w:cs="Arial"/>
          <w:b w:val="0"/>
          <w:bCs/>
          <w:sz w:val="24"/>
          <w:szCs w:val="24"/>
        </w:rPr>
        <w:t>_________________________________________________________________________</w:t>
      </w:r>
    </w:p>
    <w:p>
      <w:pPr>
        <w:rPr>
          <w:rFonts w:hint="default" w:ascii="Arial" w:hAnsi="Arial" w:cs="Arial"/>
          <w:b w:val="0"/>
          <w:bCs/>
          <w:sz w:val="24"/>
          <w:szCs w:val="24"/>
        </w:rPr>
      </w:pPr>
      <w:r>
        <w:rPr>
          <w:rFonts w:hint="default" w:ascii="Arial" w:hAnsi="Arial" w:cs="Arial"/>
          <w:b w:val="0"/>
          <w:bCs/>
          <w:sz w:val="24"/>
          <w:szCs w:val="24"/>
        </w:rPr>
        <w:t>(в случае, если земельный участок предоставлялся для размещения объектов, предусмотренных этим документом и (или) этим проектом).</w:t>
      </w:r>
    </w:p>
    <w:p>
      <w:pPr>
        <w:spacing w:after="150"/>
        <w:rPr>
          <w:rFonts w:hint="default" w:ascii="Arial" w:hAnsi="Arial" w:cs="Arial"/>
          <w:b w:val="0"/>
          <w:bCs/>
          <w:sz w:val="24"/>
          <w:szCs w:val="24"/>
        </w:rPr>
      </w:pPr>
    </w:p>
    <w:p>
      <w:pPr>
        <w:spacing w:after="150"/>
        <w:rPr>
          <w:rFonts w:hint="default" w:ascii="Arial" w:hAnsi="Arial" w:cs="Arial"/>
          <w:b w:val="0"/>
          <w:bCs/>
          <w:sz w:val="24"/>
          <w:szCs w:val="24"/>
        </w:rPr>
      </w:pPr>
      <w:r>
        <w:rPr>
          <w:rFonts w:hint="default" w:ascii="Arial" w:hAnsi="Arial" w:cs="Arial"/>
          <w:b w:val="0"/>
          <w:bCs/>
          <w:sz w:val="24"/>
          <w:szCs w:val="24"/>
        </w:rPr>
        <w:t>Я согласен(а) на обработку персональных данных в Администрации ___________ сельского поселения.</w:t>
      </w:r>
    </w:p>
    <w:p>
      <w:pPr>
        <w:spacing w:after="150"/>
        <w:rPr>
          <w:rFonts w:hint="default" w:ascii="Arial" w:hAnsi="Arial" w:cs="Arial"/>
          <w:b w:val="0"/>
          <w:bCs/>
          <w:sz w:val="24"/>
          <w:szCs w:val="24"/>
        </w:rPr>
      </w:pPr>
    </w:p>
    <w:p>
      <w:pPr>
        <w:spacing w:after="150"/>
        <w:rPr>
          <w:rFonts w:hint="default" w:ascii="Arial" w:hAnsi="Arial" w:cs="Arial"/>
          <w:b w:val="0"/>
          <w:bCs/>
          <w:sz w:val="24"/>
          <w:szCs w:val="24"/>
        </w:rPr>
      </w:pPr>
      <w:r>
        <w:rPr>
          <w:rFonts w:hint="default" w:ascii="Arial" w:hAnsi="Arial" w:cs="Arial"/>
          <w:b w:val="0"/>
          <w:bCs/>
          <w:sz w:val="24"/>
          <w:szCs w:val="24"/>
        </w:rPr>
        <w:t>Способ выдачи результатов муниципальной услуги: ________________________________________________________________________   </w:t>
      </w:r>
    </w:p>
    <w:p>
      <w:pPr>
        <w:spacing w:after="150"/>
        <w:rPr>
          <w:rFonts w:hint="default" w:ascii="Arial" w:hAnsi="Arial" w:cs="Arial"/>
          <w:b w:val="0"/>
          <w:bCs/>
          <w:sz w:val="24"/>
          <w:szCs w:val="24"/>
        </w:rPr>
      </w:pPr>
      <w:r>
        <w:rPr>
          <w:rFonts w:hint="default" w:ascii="Arial" w:hAnsi="Arial" w:cs="Arial"/>
          <w:b w:val="0"/>
          <w:bCs/>
          <w:sz w:val="24"/>
          <w:szCs w:val="24"/>
        </w:rPr>
        <w:t xml:space="preserve">                </w:t>
      </w:r>
    </w:p>
    <w:p>
      <w:pPr>
        <w:rPr>
          <w:rFonts w:hint="default" w:ascii="Arial" w:hAnsi="Arial" w:cs="Arial"/>
          <w:b w:val="0"/>
          <w:bCs/>
          <w:sz w:val="24"/>
          <w:szCs w:val="24"/>
        </w:rPr>
      </w:pPr>
      <w:r>
        <w:rPr>
          <w:rFonts w:hint="default" w:ascii="Arial" w:hAnsi="Arial" w:cs="Arial"/>
          <w:b w:val="0"/>
          <w:bCs/>
          <w:sz w:val="24"/>
          <w:szCs w:val="24"/>
        </w:rPr>
        <w:t>_____________________________________                                              __________________</w:t>
      </w:r>
    </w:p>
    <w:p>
      <w:pPr>
        <w:rPr>
          <w:rFonts w:hint="default" w:ascii="Arial" w:hAnsi="Arial" w:cs="Arial"/>
          <w:b w:val="0"/>
          <w:bCs/>
          <w:sz w:val="24"/>
          <w:szCs w:val="24"/>
        </w:rPr>
      </w:pPr>
      <w:r>
        <w:rPr>
          <w:rFonts w:hint="default" w:ascii="Arial" w:hAnsi="Arial" w:cs="Arial"/>
          <w:b w:val="0"/>
          <w:bCs/>
          <w:sz w:val="24"/>
          <w:szCs w:val="24"/>
        </w:rPr>
        <w:t>(должность для ЮЛ, ФИО для физ.лиц)                                                            (подпись)</w:t>
      </w:r>
    </w:p>
    <w:p>
      <w:pPr>
        <w:spacing w:after="150"/>
        <w:rPr>
          <w:rFonts w:hint="default" w:ascii="Arial" w:hAnsi="Arial" w:cs="Arial"/>
          <w:b w:val="0"/>
          <w:bCs/>
          <w:sz w:val="24"/>
          <w:szCs w:val="24"/>
        </w:rPr>
      </w:pPr>
    </w:p>
    <w:p>
      <w:pPr>
        <w:spacing w:after="150"/>
        <w:rPr>
          <w:rFonts w:hint="default" w:ascii="Arial" w:hAnsi="Arial" w:cs="Arial"/>
          <w:b w:val="0"/>
          <w:bCs/>
          <w:sz w:val="24"/>
          <w:szCs w:val="24"/>
        </w:rPr>
      </w:pPr>
    </w:p>
    <w:p>
      <w:pPr>
        <w:spacing w:after="150"/>
        <w:rPr>
          <w:rFonts w:hint="default" w:ascii="Arial" w:hAnsi="Arial" w:cs="Arial"/>
          <w:b w:val="0"/>
          <w:bCs/>
          <w:sz w:val="24"/>
          <w:szCs w:val="24"/>
        </w:rPr>
      </w:pPr>
      <w:r>
        <w:rPr>
          <w:rFonts w:hint="default" w:ascii="Arial" w:hAnsi="Arial" w:cs="Arial"/>
          <w:b w:val="0"/>
          <w:bCs/>
          <w:sz w:val="24"/>
          <w:szCs w:val="24"/>
        </w:rPr>
        <w:t>М.П.</w:t>
      </w:r>
    </w:p>
    <w:p>
      <w:pPr>
        <w:widowControl w:val="0"/>
        <w:suppressAutoHyphens/>
        <w:autoSpaceDE w:val="0"/>
        <w:rPr>
          <w:rFonts w:hint="default" w:ascii="Arial" w:hAnsi="Arial" w:cs="Arial"/>
          <w:b w:val="0"/>
          <w:bCs/>
          <w:kern w:val="1"/>
          <w:sz w:val="24"/>
          <w:szCs w:val="24"/>
          <w:lang w:bidi="ru-RU"/>
        </w:rPr>
      </w:pPr>
    </w:p>
    <w:p>
      <w:pPr>
        <w:widowControl w:val="0"/>
        <w:suppressAutoHyphens/>
        <w:autoSpaceDE w:val="0"/>
        <w:rPr>
          <w:rFonts w:hint="default" w:ascii="Arial" w:hAnsi="Arial" w:cs="Arial"/>
          <w:b w:val="0"/>
          <w:bCs/>
          <w:kern w:val="1"/>
          <w:sz w:val="24"/>
          <w:szCs w:val="24"/>
          <w:lang w:bidi="ru-RU"/>
        </w:rPr>
      </w:pPr>
      <w:r>
        <w:rPr>
          <w:rFonts w:hint="default" w:ascii="Arial" w:hAnsi="Arial" w:cs="Arial"/>
          <w:b w:val="0"/>
          <w:bCs/>
          <w:kern w:val="1"/>
          <w:sz w:val="24"/>
          <w:szCs w:val="24"/>
          <w:lang w:bidi="ru-RU"/>
        </w:rPr>
        <w:t>"___" __________ 20__ г.</w:t>
      </w:r>
    </w:p>
    <w:p>
      <w:pPr>
        <w:spacing w:after="150"/>
        <w:rPr>
          <w:rFonts w:hint="default" w:ascii="Arial" w:hAnsi="Arial" w:cs="Arial"/>
          <w:b w:val="0"/>
          <w:bCs/>
          <w:sz w:val="24"/>
          <w:szCs w:val="24"/>
        </w:rPr>
      </w:pPr>
    </w:p>
    <w:p>
      <w:pPr>
        <w:spacing w:after="150"/>
        <w:rPr>
          <w:rFonts w:hint="default" w:ascii="Arial" w:hAnsi="Arial" w:cs="Arial"/>
          <w:b w:val="0"/>
          <w:bCs/>
          <w:sz w:val="24"/>
          <w:szCs w:val="24"/>
        </w:rPr>
      </w:pPr>
    </w:p>
    <w:p>
      <w:pPr>
        <w:autoSpaceDE w:val="0"/>
        <w:ind w:right="-16"/>
        <w:jc w:val="both"/>
        <w:rPr>
          <w:rFonts w:hint="default" w:ascii="Arial" w:hAnsi="Arial" w:cs="Arial"/>
          <w:b w:val="0"/>
          <w:bCs/>
          <w:sz w:val="24"/>
          <w:szCs w:val="24"/>
          <w:u w:val="single"/>
        </w:rPr>
      </w:pPr>
    </w:p>
    <w:p>
      <w:pPr>
        <w:pStyle w:val="19"/>
        <w:ind w:right="-16" w:firstLine="567"/>
        <w:jc w:val="both"/>
        <w:rPr>
          <w:rFonts w:hint="default" w:ascii="Arial" w:hAnsi="Arial" w:cs="Arial"/>
          <w:b w:val="0"/>
          <w:bCs/>
          <w:sz w:val="24"/>
          <w:szCs w:val="24"/>
        </w:rPr>
      </w:pPr>
    </w:p>
    <w:p>
      <w:pPr>
        <w:widowControl w:val="0"/>
        <w:jc w:val="center"/>
        <w:rPr>
          <w:rFonts w:hint="default" w:ascii="Arial" w:hAnsi="Arial" w:cs="Arial"/>
          <w:b w:val="0"/>
          <w:bCs/>
          <w:sz w:val="24"/>
          <w:szCs w:val="24"/>
        </w:rPr>
      </w:pPr>
    </w:p>
    <w:p>
      <w:pPr>
        <w:rPr>
          <w:rFonts w:hint="default" w:ascii="Arial" w:hAnsi="Arial" w:cs="Arial"/>
          <w:b w:val="0"/>
          <w:bCs/>
          <w:sz w:val="24"/>
          <w:szCs w:val="24"/>
        </w:rPr>
      </w:pPr>
    </w:p>
    <w:sectPr>
      <w:headerReference r:id="rId5" w:type="default"/>
      <w:headerReference r:id="rId6" w:type="even"/>
      <w:pgSz w:w="11906" w:h="16838"/>
      <w:pgMar w:top="964" w:right="851" w:bottom="567" w:left="1418" w:header="709" w:footer="709"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47</w:t>
    </w:r>
    <w:r>
      <w:rPr>
        <w:rStyle w:val="16"/>
      </w:rPr>
      <w:fldChar w:fldCharType="end"/>
    </w: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1"/>
    <w:rsid w:val="00085D1D"/>
    <w:rsid w:val="000A5A10"/>
    <w:rsid w:val="000D24CB"/>
    <w:rsid w:val="000E7A09"/>
    <w:rsid w:val="00100F09"/>
    <w:rsid w:val="0011324E"/>
    <w:rsid w:val="001657DB"/>
    <w:rsid w:val="00192546"/>
    <w:rsid w:val="001D23E5"/>
    <w:rsid w:val="001E19A5"/>
    <w:rsid w:val="002516A0"/>
    <w:rsid w:val="002549C0"/>
    <w:rsid w:val="002B4929"/>
    <w:rsid w:val="002E15A1"/>
    <w:rsid w:val="00372775"/>
    <w:rsid w:val="00392D3E"/>
    <w:rsid w:val="00397FAB"/>
    <w:rsid w:val="00424073"/>
    <w:rsid w:val="00492109"/>
    <w:rsid w:val="004C19A6"/>
    <w:rsid w:val="00526BB6"/>
    <w:rsid w:val="005D2B6B"/>
    <w:rsid w:val="006163B9"/>
    <w:rsid w:val="006613DE"/>
    <w:rsid w:val="0066158B"/>
    <w:rsid w:val="00672783"/>
    <w:rsid w:val="00675AEC"/>
    <w:rsid w:val="00692F3F"/>
    <w:rsid w:val="00695772"/>
    <w:rsid w:val="006B10B4"/>
    <w:rsid w:val="006D2035"/>
    <w:rsid w:val="00737AFB"/>
    <w:rsid w:val="007434F9"/>
    <w:rsid w:val="00770B40"/>
    <w:rsid w:val="00823776"/>
    <w:rsid w:val="00883B5E"/>
    <w:rsid w:val="008A11AE"/>
    <w:rsid w:val="008A606B"/>
    <w:rsid w:val="008B56A4"/>
    <w:rsid w:val="008D7F39"/>
    <w:rsid w:val="009600BA"/>
    <w:rsid w:val="00996593"/>
    <w:rsid w:val="00A26600"/>
    <w:rsid w:val="00B118FA"/>
    <w:rsid w:val="00BA4B8E"/>
    <w:rsid w:val="00C150C6"/>
    <w:rsid w:val="00C16062"/>
    <w:rsid w:val="00C57920"/>
    <w:rsid w:val="00C852F3"/>
    <w:rsid w:val="00CA18A7"/>
    <w:rsid w:val="00CC62F3"/>
    <w:rsid w:val="00D271E9"/>
    <w:rsid w:val="00D27D02"/>
    <w:rsid w:val="00D308F1"/>
    <w:rsid w:val="00D351BF"/>
    <w:rsid w:val="00D66A71"/>
    <w:rsid w:val="00EC76FF"/>
    <w:rsid w:val="00ED20E8"/>
    <w:rsid w:val="00ED4554"/>
    <w:rsid w:val="00F101F1"/>
    <w:rsid w:val="00F235B8"/>
    <w:rsid w:val="00F6309B"/>
    <w:rsid w:val="06760208"/>
    <w:rsid w:val="6123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nhideWhenUsed="0" w:uiPriority="0"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0" w:semiHidden="0" w:name="No Spacing"/>
    <w:lsdException w:qFormat="1" w:unhideWhenUsed="0" w:uiPriority="0"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189"/>
    <w:qFormat/>
    <w:uiPriority w:val="0"/>
    <w:pPr>
      <w:keepNext/>
      <w:jc w:val="right"/>
      <w:outlineLvl w:val="0"/>
    </w:pPr>
    <w:rPr>
      <w:sz w:val="24"/>
    </w:rPr>
  </w:style>
  <w:style w:type="paragraph" w:styleId="3">
    <w:name w:val="heading 2"/>
    <w:basedOn w:val="1"/>
    <w:next w:val="1"/>
    <w:link w:val="190"/>
    <w:qFormat/>
    <w:uiPriority w:val="0"/>
    <w:pPr>
      <w:keepNext/>
      <w:outlineLvl w:val="1"/>
    </w:pPr>
    <w:rPr>
      <w:b/>
      <w:sz w:val="24"/>
    </w:rPr>
  </w:style>
  <w:style w:type="paragraph" w:styleId="4">
    <w:name w:val="heading 3"/>
    <w:basedOn w:val="1"/>
    <w:next w:val="1"/>
    <w:link w:val="191"/>
    <w:qFormat/>
    <w:uiPriority w:val="0"/>
    <w:pPr>
      <w:keepNext/>
      <w:jc w:val="center"/>
      <w:outlineLvl w:val="2"/>
    </w:pPr>
    <w:rPr>
      <w:b/>
      <w:sz w:val="28"/>
    </w:rPr>
  </w:style>
  <w:style w:type="paragraph" w:styleId="5">
    <w:name w:val="heading 4"/>
    <w:basedOn w:val="1"/>
    <w:next w:val="1"/>
    <w:link w:val="192"/>
    <w:qFormat/>
    <w:uiPriority w:val="0"/>
    <w:pPr>
      <w:keepNext/>
      <w:jc w:val="center"/>
      <w:outlineLvl w:val="3"/>
    </w:pPr>
    <w:rPr>
      <w:b/>
      <w:sz w:val="24"/>
    </w:rPr>
  </w:style>
  <w:style w:type="paragraph" w:styleId="6">
    <w:name w:val="heading 5"/>
    <w:basedOn w:val="1"/>
    <w:next w:val="1"/>
    <w:link w:val="193"/>
    <w:qFormat/>
    <w:uiPriority w:val="0"/>
    <w:pPr>
      <w:keepNext/>
      <w:jc w:val="both"/>
      <w:outlineLvl w:val="4"/>
    </w:pPr>
    <w:rPr>
      <w:sz w:val="28"/>
    </w:rPr>
  </w:style>
  <w:style w:type="paragraph" w:styleId="7">
    <w:name w:val="heading 6"/>
    <w:basedOn w:val="1"/>
    <w:next w:val="1"/>
    <w:link w:val="194"/>
    <w:qFormat/>
    <w:uiPriority w:val="0"/>
    <w:pPr>
      <w:keepNext/>
      <w:jc w:val="right"/>
      <w:outlineLvl w:val="5"/>
    </w:pPr>
    <w:rPr>
      <w:b/>
      <w:sz w:val="24"/>
    </w:rPr>
  </w:style>
  <w:style w:type="paragraph" w:styleId="8">
    <w:name w:val="heading 7"/>
    <w:basedOn w:val="1"/>
    <w:next w:val="1"/>
    <w:link w:val="195"/>
    <w:qFormat/>
    <w:uiPriority w:val="0"/>
    <w:pPr>
      <w:keepNext/>
      <w:ind w:left="3969"/>
      <w:outlineLvl w:val="6"/>
    </w:pPr>
    <w:rPr>
      <w:b/>
      <w:sz w:val="28"/>
    </w:rPr>
  </w:style>
  <w:style w:type="paragraph" w:styleId="9">
    <w:name w:val="heading 8"/>
    <w:basedOn w:val="1"/>
    <w:next w:val="1"/>
    <w:link w:val="196"/>
    <w:qFormat/>
    <w:uiPriority w:val="0"/>
    <w:pPr>
      <w:keepNext/>
      <w:ind w:left="4820" w:right="-738"/>
      <w:outlineLvl w:val="7"/>
    </w:pPr>
    <w:rPr>
      <w:b/>
      <w:sz w:val="28"/>
    </w:rPr>
  </w:style>
  <w:style w:type="paragraph" w:styleId="10">
    <w:name w:val="heading 9"/>
    <w:basedOn w:val="1"/>
    <w:next w:val="1"/>
    <w:link w:val="51"/>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basedOn w:val="11"/>
    <w:semiHidden/>
    <w:uiPriority w:val="0"/>
    <w:rPr>
      <w:vertAlign w:val="superscript"/>
    </w:rPr>
  </w:style>
  <w:style w:type="character" w:styleId="14">
    <w:name w:val="endnote reference"/>
    <w:basedOn w:val="11"/>
    <w:semiHidden/>
    <w:uiPriority w:val="0"/>
    <w:rPr>
      <w:vertAlign w:val="superscript"/>
    </w:rPr>
  </w:style>
  <w:style w:type="character" w:styleId="15">
    <w:name w:val="Hyperlink"/>
    <w:basedOn w:val="11"/>
    <w:uiPriority w:val="99"/>
    <w:rPr>
      <w:color w:val="0000FF"/>
      <w:u w:val="single"/>
    </w:rPr>
  </w:style>
  <w:style w:type="character" w:styleId="16">
    <w:name w:val="page number"/>
    <w:basedOn w:val="11"/>
    <w:qFormat/>
    <w:uiPriority w:val="0"/>
  </w:style>
  <w:style w:type="paragraph" w:styleId="17">
    <w:name w:val="Balloon Text"/>
    <w:basedOn w:val="1"/>
    <w:link w:val="201"/>
    <w:semiHidden/>
    <w:uiPriority w:val="0"/>
    <w:rPr>
      <w:rFonts w:ascii="Tahoma" w:hAnsi="Tahoma" w:cs="Tahoma"/>
      <w:sz w:val="16"/>
      <w:szCs w:val="16"/>
    </w:rPr>
  </w:style>
  <w:style w:type="paragraph" w:styleId="18">
    <w:name w:val="Body Text 2"/>
    <w:basedOn w:val="1"/>
    <w:link w:val="200"/>
    <w:uiPriority w:val="0"/>
    <w:pPr>
      <w:ind w:right="-286"/>
      <w:jc w:val="both"/>
    </w:pPr>
    <w:rPr>
      <w:b/>
      <w:sz w:val="28"/>
    </w:rPr>
  </w:style>
  <w:style w:type="paragraph" w:styleId="19">
    <w:name w:val="endnote text"/>
    <w:basedOn w:val="1"/>
    <w:link w:val="224"/>
    <w:semiHidden/>
    <w:uiPriority w:val="0"/>
  </w:style>
  <w:style w:type="paragraph" w:styleId="20">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paragraph" w:styleId="21">
    <w:name w:val="Document Map"/>
    <w:basedOn w:val="1"/>
    <w:link w:val="226"/>
    <w:semiHidden/>
    <w:uiPriority w:val="0"/>
    <w:pPr>
      <w:shd w:val="clear" w:color="auto" w:fill="000080"/>
    </w:pPr>
    <w:rPr>
      <w:rFonts w:ascii="Tahoma" w:hAnsi="Tahoma" w:cs="Tahoma"/>
    </w:rPr>
  </w:style>
  <w:style w:type="paragraph" w:styleId="22">
    <w:name w:val="footnote text"/>
    <w:basedOn w:val="1"/>
    <w:link w:val="225"/>
    <w:semiHidden/>
    <w:uiPriority w:val="0"/>
  </w:style>
  <w:style w:type="paragraph" w:styleId="23">
    <w:name w:val="toc 8"/>
    <w:basedOn w:val="1"/>
    <w:next w:val="1"/>
    <w:unhideWhenUsed/>
    <w:uiPriority w:val="39"/>
    <w:pPr>
      <w:spacing w:after="57"/>
      <w:ind w:left="1984"/>
    </w:pPr>
  </w:style>
  <w:style w:type="paragraph" w:styleId="24">
    <w:name w:val="header"/>
    <w:basedOn w:val="1"/>
    <w:link w:val="205"/>
    <w:uiPriority w:val="0"/>
    <w:pPr>
      <w:tabs>
        <w:tab w:val="center" w:pos="4677"/>
        <w:tab w:val="right" w:pos="9355"/>
      </w:tabs>
    </w:pPr>
  </w:style>
  <w:style w:type="paragraph" w:styleId="25">
    <w:name w:val="toc 9"/>
    <w:basedOn w:val="1"/>
    <w:next w:val="1"/>
    <w:unhideWhenUsed/>
    <w:uiPriority w:val="39"/>
    <w:pPr>
      <w:spacing w:after="57"/>
      <w:ind w:left="2268"/>
    </w:pPr>
  </w:style>
  <w:style w:type="paragraph" w:styleId="26">
    <w:name w:val="toc 7"/>
    <w:basedOn w:val="1"/>
    <w:next w:val="1"/>
    <w:unhideWhenUsed/>
    <w:uiPriority w:val="39"/>
    <w:pPr>
      <w:spacing w:after="57"/>
      <w:ind w:left="1701"/>
    </w:pPr>
  </w:style>
  <w:style w:type="paragraph" w:styleId="27">
    <w:name w:val="Body Text"/>
    <w:basedOn w:val="1"/>
    <w:link w:val="197"/>
    <w:uiPriority w:val="0"/>
    <w:pPr>
      <w:jc w:val="both"/>
    </w:pPr>
    <w:rPr>
      <w:sz w:val="28"/>
    </w:rPr>
  </w:style>
  <w:style w:type="paragraph" w:styleId="28">
    <w:name w:val="toc 1"/>
    <w:basedOn w:val="1"/>
    <w:next w:val="1"/>
    <w:unhideWhenUsed/>
    <w:uiPriority w:val="39"/>
    <w:pPr>
      <w:spacing w:after="57"/>
    </w:pPr>
  </w:style>
  <w:style w:type="paragraph" w:styleId="29">
    <w:name w:val="toc 6"/>
    <w:basedOn w:val="1"/>
    <w:next w:val="1"/>
    <w:unhideWhenUsed/>
    <w:uiPriority w:val="39"/>
    <w:pPr>
      <w:spacing w:after="57"/>
      <w:ind w:left="1417"/>
    </w:pPr>
  </w:style>
  <w:style w:type="paragraph" w:styleId="30">
    <w:name w:val="table of figures"/>
    <w:basedOn w:val="1"/>
    <w:next w:val="1"/>
    <w:unhideWhenUsed/>
    <w:uiPriority w:val="99"/>
  </w:style>
  <w:style w:type="paragraph" w:styleId="31">
    <w:name w:val="toc 3"/>
    <w:basedOn w:val="1"/>
    <w:next w:val="1"/>
    <w:unhideWhenUsed/>
    <w:uiPriority w:val="39"/>
    <w:pPr>
      <w:spacing w:after="57"/>
      <w:ind w:left="567"/>
    </w:pPr>
  </w:style>
  <w:style w:type="paragraph" w:styleId="32">
    <w:name w:val="toc 2"/>
    <w:basedOn w:val="1"/>
    <w:next w:val="1"/>
    <w:unhideWhenUsed/>
    <w:uiPriority w:val="39"/>
    <w:pPr>
      <w:spacing w:after="57"/>
      <w:ind w:left="283"/>
    </w:pPr>
  </w:style>
  <w:style w:type="paragraph" w:styleId="33">
    <w:name w:val="toc 4"/>
    <w:basedOn w:val="1"/>
    <w:next w:val="1"/>
    <w:unhideWhenUsed/>
    <w:uiPriority w:val="39"/>
    <w:pPr>
      <w:spacing w:after="57"/>
      <w:ind w:left="850"/>
    </w:pPr>
  </w:style>
  <w:style w:type="paragraph" w:styleId="34">
    <w:name w:val="toc 5"/>
    <w:basedOn w:val="1"/>
    <w:next w:val="1"/>
    <w:unhideWhenUsed/>
    <w:uiPriority w:val="39"/>
    <w:pPr>
      <w:spacing w:after="57"/>
      <w:ind w:left="1134"/>
    </w:pPr>
  </w:style>
  <w:style w:type="paragraph" w:styleId="35">
    <w:name w:val="Body Text Indent"/>
    <w:basedOn w:val="1"/>
    <w:link w:val="198"/>
    <w:uiPriority w:val="0"/>
    <w:pPr>
      <w:ind w:firstLine="709"/>
      <w:jc w:val="both"/>
    </w:pPr>
    <w:rPr>
      <w:b/>
      <w:sz w:val="24"/>
    </w:rPr>
  </w:style>
  <w:style w:type="paragraph" w:styleId="36">
    <w:name w:val="Title"/>
    <w:basedOn w:val="1"/>
    <w:link w:val="207"/>
    <w:qFormat/>
    <w:uiPriority w:val="0"/>
    <w:pPr>
      <w:keepLines/>
      <w:widowControl w:val="0"/>
      <w:ind w:firstLine="567"/>
      <w:jc w:val="center"/>
    </w:pPr>
    <w:rPr>
      <w:rFonts w:ascii="Arial" w:hAnsi="Arial"/>
      <w:b/>
      <w:sz w:val="28"/>
      <w:szCs w:val="24"/>
    </w:rPr>
  </w:style>
  <w:style w:type="paragraph" w:styleId="37">
    <w:name w:val="footer"/>
    <w:basedOn w:val="1"/>
    <w:link w:val="60"/>
    <w:unhideWhenUsed/>
    <w:qFormat/>
    <w:uiPriority w:val="99"/>
    <w:pPr>
      <w:tabs>
        <w:tab w:val="center" w:pos="7143"/>
        <w:tab w:val="right" w:pos="14287"/>
      </w:tabs>
    </w:pPr>
  </w:style>
  <w:style w:type="paragraph" w:styleId="38">
    <w:name w:val="Body Text Indent 2"/>
    <w:basedOn w:val="1"/>
    <w:link w:val="199"/>
    <w:uiPriority w:val="0"/>
    <w:pPr>
      <w:ind w:left="4395"/>
    </w:pPr>
    <w:rPr>
      <w:b/>
      <w:sz w:val="28"/>
    </w:rPr>
  </w:style>
  <w:style w:type="paragraph" w:styleId="39">
    <w:name w:val="Subtitle"/>
    <w:basedOn w:val="1"/>
    <w:next w:val="1"/>
    <w:link w:val="53"/>
    <w:qFormat/>
    <w:uiPriority w:val="11"/>
    <w:pPr>
      <w:spacing w:before="200" w:after="200"/>
    </w:pPr>
    <w:rPr>
      <w:sz w:val="24"/>
      <w:szCs w:val="24"/>
    </w:rPr>
  </w:style>
  <w:style w:type="paragraph" w:styleId="40">
    <w:name w:val="HTML Preformatted"/>
    <w:basedOn w:val="1"/>
    <w:link w:val="229"/>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41">
    <w:name w:val="Block Text"/>
    <w:basedOn w:val="1"/>
    <w:uiPriority w:val="0"/>
    <w:pPr>
      <w:ind w:left="3969" w:right="-738" w:firstLine="851"/>
    </w:pPr>
    <w:rPr>
      <w:b/>
      <w:sz w:val="28"/>
    </w:rPr>
  </w:style>
  <w:style w:type="table" w:styleId="42">
    <w:name w:val="Table Grid"/>
    <w:basedOn w:val="12"/>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3">
    <w:name w:val="Heading 1 Char"/>
    <w:basedOn w:val="11"/>
    <w:uiPriority w:val="9"/>
    <w:rPr>
      <w:rFonts w:ascii="Arial" w:hAnsi="Arial" w:eastAsia="Arial" w:cs="Arial"/>
      <w:sz w:val="40"/>
      <w:szCs w:val="40"/>
    </w:rPr>
  </w:style>
  <w:style w:type="character" w:customStyle="1" w:styleId="44">
    <w:name w:val="Heading 2 Char"/>
    <w:basedOn w:val="11"/>
    <w:uiPriority w:val="9"/>
    <w:rPr>
      <w:rFonts w:ascii="Arial" w:hAnsi="Arial" w:eastAsia="Arial" w:cs="Arial"/>
      <w:sz w:val="34"/>
    </w:rPr>
  </w:style>
  <w:style w:type="character" w:customStyle="1" w:styleId="45">
    <w:name w:val="Heading 3 Char"/>
    <w:basedOn w:val="11"/>
    <w:qFormat/>
    <w:uiPriority w:val="9"/>
    <w:rPr>
      <w:rFonts w:ascii="Arial" w:hAnsi="Arial" w:eastAsia="Arial" w:cs="Arial"/>
      <w:sz w:val="30"/>
      <w:szCs w:val="30"/>
    </w:rPr>
  </w:style>
  <w:style w:type="character" w:customStyle="1" w:styleId="46">
    <w:name w:val="Heading 4 Char"/>
    <w:basedOn w:val="11"/>
    <w:uiPriority w:val="9"/>
    <w:rPr>
      <w:rFonts w:ascii="Arial" w:hAnsi="Arial" w:eastAsia="Arial" w:cs="Arial"/>
      <w:b/>
      <w:bCs/>
      <w:sz w:val="26"/>
      <w:szCs w:val="26"/>
    </w:rPr>
  </w:style>
  <w:style w:type="character" w:customStyle="1" w:styleId="47">
    <w:name w:val="Heading 5 Char"/>
    <w:basedOn w:val="11"/>
    <w:qFormat/>
    <w:uiPriority w:val="9"/>
    <w:rPr>
      <w:rFonts w:ascii="Arial" w:hAnsi="Arial" w:eastAsia="Arial" w:cs="Arial"/>
      <w:b/>
      <w:bCs/>
      <w:sz w:val="24"/>
      <w:szCs w:val="24"/>
    </w:rPr>
  </w:style>
  <w:style w:type="character" w:customStyle="1" w:styleId="48">
    <w:name w:val="Heading 6 Char"/>
    <w:basedOn w:val="11"/>
    <w:qFormat/>
    <w:uiPriority w:val="9"/>
    <w:rPr>
      <w:rFonts w:ascii="Arial" w:hAnsi="Arial" w:eastAsia="Arial" w:cs="Arial"/>
      <w:b/>
      <w:bCs/>
      <w:sz w:val="22"/>
      <w:szCs w:val="22"/>
    </w:rPr>
  </w:style>
  <w:style w:type="character" w:customStyle="1" w:styleId="49">
    <w:name w:val="Heading 7 Char"/>
    <w:basedOn w:val="11"/>
    <w:uiPriority w:val="9"/>
    <w:rPr>
      <w:rFonts w:ascii="Arial" w:hAnsi="Arial" w:eastAsia="Arial" w:cs="Arial"/>
      <w:b/>
      <w:bCs/>
      <w:i/>
      <w:iCs/>
      <w:sz w:val="22"/>
      <w:szCs w:val="22"/>
    </w:rPr>
  </w:style>
  <w:style w:type="character" w:customStyle="1" w:styleId="50">
    <w:name w:val="Heading 8 Char"/>
    <w:basedOn w:val="11"/>
    <w:uiPriority w:val="9"/>
    <w:rPr>
      <w:rFonts w:ascii="Arial" w:hAnsi="Arial" w:eastAsia="Arial" w:cs="Arial"/>
      <w:i/>
      <w:iCs/>
      <w:sz w:val="22"/>
      <w:szCs w:val="22"/>
    </w:rPr>
  </w:style>
  <w:style w:type="character" w:customStyle="1" w:styleId="51">
    <w:name w:val="Заголовок 9 Знак"/>
    <w:basedOn w:val="11"/>
    <w:link w:val="10"/>
    <w:uiPriority w:val="9"/>
    <w:rPr>
      <w:rFonts w:ascii="Arial" w:hAnsi="Arial" w:eastAsia="Arial" w:cs="Arial"/>
      <w:i/>
      <w:iCs/>
      <w:sz w:val="21"/>
      <w:szCs w:val="21"/>
    </w:rPr>
  </w:style>
  <w:style w:type="character" w:customStyle="1" w:styleId="52">
    <w:name w:val="Title Char"/>
    <w:basedOn w:val="11"/>
    <w:uiPriority w:val="10"/>
    <w:rPr>
      <w:sz w:val="48"/>
      <w:szCs w:val="48"/>
    </w:rPr>
  </w:style>
  <w:style w:type="character" w:customStyle="1" w:styleId="53">
    <w:name w:val="Подзаголовок Знак"/>
    <w:basedOn w:val="11"/>
    <w:link w:val="39"/>
    <w:uiPriority w:val="11"/>
    <w:rPr>
      <w:sz w:val="24"/>
      <w:szCs w:val="24"/>
    </w:rPr>
  </w:style>
  <w:style w:type="paragraph" w:styleId="54">
    <w:name w:val="Quote"/>
    <w:basedOn w:val="1"/>
    <w:next w:val="1"/>
    <w:link w:val="55"/>
    <w:qFormat/>
    <w:uiPriority w:val="29"/>
    <w:pPr>
      <w:ind w:left="720" w:right="720"/>
    </w:pPr>
    <w:rPr>
      <w:i/>
    </w:rPr>
  </w:style>
  <w:style w:type="character" w:customStyle="1" w:styleId="55">
    <w:name w:val="Цитата 2 Знак"/>
    <w:link w:val="54"/>
    <w:uiPriority w:val="29"/>
    <w:rPr>
      <w:i/>
    </w:rPr>
  </w:style>
  <w:style w:type="paragraph" w:styleId="56">
    <w:name w:val="Intense Quote"/>
    <w:basedOn w:val="1"/>
    <w:next w:val="1"/>
    <w:link w:val="57"/>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7">
    <w:name w:val="Выделенная цитата Знак"/>
    <w:link w:val="56"/>
    <w:uiPriority w:val="30"/>
    <w:rPr>
      <w:i/>
    </w:rPr>
  </w:style>
  <w:style w:type="character" w:customStyle="1" w:styleId="58">
    <w:name w:val="Header Char"/>
    <w:basedOn w:val="11"/>
    <w:uiPriority w:val="99"/>
  </w:style>
  <w:style w:type="character" w:customStyle="1" w:styleId="59">
    <w:name w:val="Footer Char"/>
    <w:basedOn w:val="11"/>
    <w:uiPriority w:val="99"/>
  </w:style>
  <w:style w:type="character" w:customStyle="1" w:styleId="60">
    <w:name w:val="Нижний колонтитул Знак"/>
    <w:link w:val="37"/>
    <w:uiPriority w:val="99"/>
  </w:style>
  <w:style w:type="table" w:customStyle="1" w:styleId="61">
    <w:name w:val="Table Grid Light"/>
    <w:basedOn w:val="12"/>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62">
    <w:name w:val="Таблица простая 1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63">
    <w:name w:val="Таблица простая 21"/>
    <w:basedOn w:val="1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4">
    <w:name w:val="Таблица простая 31"/>
    <w:basedOn w:val="12"/>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5">
    <w:name w:val="Таблица простая 41"/>
    <w:basedOn w:val="12"/>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6">
    <w:name w:val="Таблица простая 51"/>
    <w:basedOn w:val="12"/>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7">
    <w:name w:val="Таблица-сетка 1 светлая1"/>
    <w:basedOn w:val="1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8">
    <w:name w:val="Grid Table 1 Light - Accent 1"/>
    <w:basedOn w:val="1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9">
    <w:name w:val="Grid Table 1 Light - Accent 2"/>
    <w:basedOn w:val="1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70">
    <w:name w:val="Grid Table 1 Light - Accent 3"/>
    <w:basedOn w:val="12"/>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71">
    <w:name w:val="Grid Table 1 Light - Accent 4"/>
    <w:basedOn w:val="12"/>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72">
    <w:name w:val="Grid Table 1 Light - Accent 5"/>
    <w:basedOn w:val="12"/>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73">
    <w:name w:val="Grid Table 1 Light - Accent 6"/>
    <w:basedOn w:val="1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74">
    <w:name w:val="Таблица-сетка 21"/>
    <w:basedOn w:val="1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5">
    <w:name w:val="Grid Table 2 - Accent 1"/>
    <w:basedOn w:val="1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6">
    <w:name w:val="Grid Table 2 - Accent 2"/>
    <w:basedOn w:val="1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7">
    <w:name w:val="Grid Table 2 - Accent 3"/>
    <w:basedOn w:val="12"/>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8">
    <w:name w:val="Grid Table 2 - Accent 4"/>
    <w:basedOn w:val="12"/>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9">
    <w:name w:val="Grid Table 2 - Accent 5"/>
    <w:basedOn w:val="12"/>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0">
    <w:name w:val="Grid Table 2 - Accent 6"/>
    <w:basedOn w:val="12"/>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1">
    <w:name w:val="Таблица-сетка 31"/>
    <w:basedOn w:val="1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2">
    <w:name w:val="Grid Table 3 - Accent 1"/>
    <w:basedOn w:val="12"/>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83">
    <w:name w:val="Grid Table 3 - Accent 2"/>
    <w:basedOn w:val="12"/>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4">
    <w:name w:val="Grid Table 3 - Accent 3"/>
    <w:basedOn w:val="12"/>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5">
    <w:name w:val="Grid Table 3 - Accent 4"/>
    <w:basedOn w:val="12"/>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6">
    <w:name w:val="Grid Table 3 - Accent 5"/>
    <w:basedOn w:val="12"/>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7">
    <w:name w:val="Grid Table 3 - Accent 6"/>
    <w:basedOn w:val="12"/>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8">
    <w:name w:val="Таблица-сетка 41"/>
    <w:basedOn w:val="12"/>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9">
    <w:name w:val="Grid Table 4 - Accent 1"/>
    <w:basedOn w:val="12"/>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90">
    <w:name w:val="Grid Table 4 - Accent 2"/>
    <w:basedOn w:val="12"/>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91">
    <w:name w:val="Grid Table 4 - Accent 3"/>
    <w:basedOn w:val="12"/>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92">
    <w:name w:val="Grid Table 4 - Accent 4"/>
    <w:basedOn w:val="12"/>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93">
    <w:name w:val="Grid Table 4 - Accent 5"/>
    <w:basedOn w:val="12"/>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94">
    <w:name w:val="Grid Table 4 - Accent 6"/>
    <w:basedOn w:val="12"/>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95">
    <w:name w:val="Таблица-сетка 5 темная1"/>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6">
    <w:name w:val="Grid Table 5 Dark- Accent 1"/>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7">
    <w:name w:val="Grid Table 5 Dark - Accent 2"/>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8">
    <w:name w:val="Grid Table 5 Dark - Accent 3"/>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9">
    <w:name w:val="Grid Table 5 Dark- Accent 4"/>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100">
    <w:name w:val="Grid Table 5 Dark - Accent 5"/>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101">
    <w:name w:val="Grid Table 5 Dark - Accent 6"/>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102">
    <w:name w:val="Таблица-сетка 6 цветная1"/>
    <w:basedOn w:val="1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3">
    <w:name w:val="Grid Table 6 Colorful - Accent 1"/>
    <w:basedOn w:val="12"/>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4">
    <w:name w:val="Grid Table 6 Colorful - Accent 2"/>
    <w:basedOn w:val="12"/>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5">
    <w:name w:val="Grid Table 6 Colorful - Accent 3"/>
    <w:basedOn w:val="12"/>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6">
    <w:name w:val="Grid Table 6 Colorful - Accent 4"/>
    <w:basedOn w:val="12"/>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7">
    <w:name w:val="Grid Table 6 Colorful - Accent 5"/>
    <w:basedOn w:val="12"/>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8">
    <w:name w:val="Grid Table 6 Colorful - Accent 6"/>
    <w:basedOn w:val="12"/>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09">
    <w:name w:val="Таблица-сетка 7 цветная1"/>
    <w:basedOn w:val="12"/>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10">
    <w:name w:val="Grid Table 7 Colorful - Accent 1"/>
    <w:basedOn w:val="12"/>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11">
    <w:name w:val="Grid Table 7 Colorful - Accent 2"/>
    <w:basedOn w:val="12"/>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12">
    <w:name w:val="Grid Table 7 Colorful - Accent 3"/>
    <w:basedOn w:val="12"/>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13">
    <w:name w:val="Grid Table 7 Colorful - Accent 4"/>
    <w:basedOn w:val="12"/>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14">
    <w:name w:val="Grid Table 7 Colorful - Accent 5"/>
    <w:basedOn w:val="12"/>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15">
    <w:name w:val="Grid Table 7 Colorful - Accent 6"/>
    <w:basedOn w:val="12"/>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16">
    <w:name w:val="Список-таблица 1 светлая1"/>
    <w:basedOn w:val="12"/>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7">
    <w:name w:val="List Table 1 Light - Accent 1"/>
    <w:basedOn w:val="12"/>
    <w:qFormat/>
    <w:uiPriority w:val="99"/>
    <w:pPr>
      <w:spacing w:after="0" w:line="240" w:lineRule="auto"/>
    </w:p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8">
    <w:name w:val="List Table 1 Light - Accent 2"/>
    <w:basedOn w:val="12"/>
    <w:uiPriority w:val="99"/>
    <w:pPr>
      <w:spacing w:after="0" w:line="240" w:lineRule="auto"/>
    </w:p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9">
    <w:name w:val="List Table 1 Light - Accent 3"/>
    <w:basedOn w:val="12"/>
    <w:qFormat/>
    <w:uiPriority w:val="99"/>
    <w:pPr>
      <w:spacing w:after="0" w:line="240" w:lineRule="auto"/>
    </w:p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20">
    <w:name w:val="List Table 1 Light - Accent 4"/>
    <w:basedOn w:val="12"/>
    <w:uiPriority w:val="99"/>
    <w:pPr>
      <w:spacing w:after="0" w:line="240" w:lineRule="auto"/>
    </w:p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21">
    <w:name w:val="List Table 1 Light - Accent 5"/>
    <w:basedOn w:val="12"/>
    <w:uiPriority w:val="99"/>
    <w:pPr>
      <w:spacing w:after="0" w:line="240" w:lineRule="auto"/>
    </w:p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22">
    <w:name w:val="List Table 1 Light - Accent 6"/>
    <w:basedOn w:val="12"/>
    <w:uiPriority w:val="99"/>
    <w:pPr>
      <w:spacing w:after="0" w:line="240" w:lineRule="auto"/>
    </w:p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23">
    <w:name w:val="Список-таблица 21"/>
    <w:basedOn w:val="1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4">
    <w:name w:val="List Table 2 - Accent 1"/>
    <w:basedOn w:val="12"/>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25">
    <w:name w:val="List Table 2 - Accent 2"/>
    <w:basedOn w:val="12"/>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6">
    <w:name w:val="List Table 2 - Accent 3"/>
    <w:basedOn w:val="12"/>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7">
    <w:name w:val="List Table 2 - Accent 4"/>
    <w:basedOn w:val="12"/>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8">
    <w:name w:val="List Table 2 - Accent 5"/>
    <w:basedOn w:val="12"/>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9">
    <w:name w:val="List Table 2 - Accent 6"/>
    <w:basedOn w:val="12"/>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30">
    <w:name w:val="Список-таблица 31"/>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31">
    <w:name w:val="List Table 3 - Accent 1"/>
    <w:basedOn w:val="12"/>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32">
    <w:name w:val="List Table 3 - Accent 2"/>
    <w:basedOn w:val="12"/>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33">
    <w:name w:val="List Table 3 - Accent 3"/>
    <w:basedOn w:val="12"/>
    <w:qFormat/>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34">
    <w:name w:val="List Table 3 - Accent 4"/>
    <w:basedOn w:val="12"/>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35">
    <w:name w:val="List Table 3 - Accent 5"/>
    <w:basedOn w:val="12"/>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6">
    <w:name w:val="List Table 3 - Accent 6"/>
    <w:basedOn w:val="12"/>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7">
    <w:name w:val="Список-таблица 41"/>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8">
    <w:name w:val="List Table 4 - Accent 1"/>
    <w:basedOn w:val="12"/>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9">
    <w:name w:val="List Table 4 - Accent 2"/>
    <w:basedOn w:val="12"/>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40">
    <w:name w:val="List Table 4 - Accent 3"/>
    <w:basedOn w:val="12"/>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41">
    <w:name w:val="List Table 4 - Accent 4"/>
    <w:basedOn w:val="12"/>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42">
    <w:name w:val="List Table 4 - Accent 5"/>
    <w:basedOn w:val="12"/>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43">
    <w:name w:val="List Table 4 - Accent 6"/>
    <w:basedOn w:val="12"/>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44">
    <w:name w:val="Список-таблица 5 темная1"/>
    <w:basedOn w:val="1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5">
    <w:name w:val="List Table 5 Dark - Accent 1"/>
    <w:basedOn w:val="12"/>
    <w:qFormat/>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6">
    <w:name w:val="List Table 5 Dark - Accent 2"/>
    <w:basedOn w:val="12"/>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7">
    <w:name w:val="List Table 5 Dark - Accent 3"/>
    <w:basedOn w:val="12"/>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8">
    <w:name w:val="List Table 5 Dark - Accent 4"/>
    <w:basedOn w:val="12"/>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9">
    <w:name w:val="List Table 5 Dark - Accent 5"/>
    <w:basedOn w:val="12"/>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50">
    <w:name w:val="List Table 5 Dark - Accent 6"/>
    <w:basedOn w:val="12"/>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51">
    <w:name w:val="Список-таблица 6 цветная1"/>
    <w:basedOn w:val="12"/>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52">
    <w:name w:val="List Table 6 Colorful - Accent 1"/>
    <w:basedOn w:val="12"/>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3">
    <w:name w:val="List Table 6 Colorful - Accent 2"/>
    <w:basedOn w:val="12"/>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4">
    <w:name w:val="List Table 6 Colorful - Accent 3"/>
    <w:basedOn w:val="12"/>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5">
    <w:name w:val="List Table 6 Colorful - Accent 4"/>
    <w:basedOn w:val="12"/>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6">
    <w:name w:val="List Table 6 Colorful - Accent 5"/>
    <w:basedOn w:val="12"/>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7">
    <w:name w:val="List Table 6 Colorful - Accent 6"/>
    <w:basedOn w:val="12"/>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8">
    <w:name w:val="Список-таблица 7 цветная1"/>
    <w:basedOn w:val="12"/>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9">
    <w:name w:val="List Table 7 Colorful - Accent 1"/>
    <w:basedOn w:val="12"/>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60">
    <w:name w:val="List Table 7 Colorful - Accent 2"/>
    <w:basedOn w:val="12"/>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61">
    <w:name w:val="List Table 7 Colorful - Accent 3"/>
    <w:basedOn w:val="12"/>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62">
    <w:name w:val="List Table 7 Colorful - Accent 4"/>
    <w:basedOn w:val="12"/>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63">
    <w:name w:val="List Table 7 Colorful - Accent 5"/>
    <w:basedOn w:val="12"/>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64">
    <w:name w:val="List Table 7 Colorful - Accent 6"/>
    <w:basedOn w:val="12"/>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65">
    <w:name w:val="Lined - Accent"/>
    <w:basedOn w:val="12"/>
    <w:uiPriority w:val="99"/>
    <w:pPr>
      <w:spacing w:after="0" w:line="240" w:lineRule="auto"/>
    </w:pPr>
    <w:rPr>
      <w:color w:val="404040"/>
      <w:sz w:val="20"/>
      <w:szCs w:val="20"/>
      <w:lang w:eastAsia="ru-RU"/>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6">
    <w:name w:val="Lined - Accent 1"/>
    <w:basedOn w:val="12"/>
    <w:uiPriority w:val="99"/>
    <w:pPr>
      <w:spacing w:after="0" w:line="240" w:lineRule="auto"/>
    </w:pPr>
    <w:rPr>
      <w:color w:val="404040"/>
      <w:sz w:val="20"/>
      <w:szCs w:val="20"/>
      <w:lang w:eastAsia="ru-RU"/>
    </w:r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7">
    <w:name w:val="Lined - Accent 2"/>
    <w:basedOn w:val="12"/>
    <w:uiPriority w:val="99"/>
    <w:pPr>
      <w:spacing w:after="0" w:line="240" w:lineRule="auto"/>
    </w:pPr>
    <w:rPr>
      <w:color w:val="404040"/>
      <w:sz w:val="20"/>
      <w:szCs w:val="20"/>
      <w:lang w:eastAsia="ru-RU"/>
    </w:r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8">
    <w:name w:val="Lined - Accent 3"/>
    <w:basedOn w:val="12"/>
    <w:uiPriority w:val="99"/>
    <w:pPr>
      <w:spacing w:after="0" w:line="240" w:lineRule="auto"/>
    </w:pPr>
    <w:rPr>
      <w:color w:val="404040"/>
      <w:sz w:val="20"/>
      <w:szCs w:val="20"/>
      <w:lang w:eastAsia="ru-RU"/>
    </w:r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9">
    <w:name w:val="Lined - Accent 4"/>
    <w:basedOn w:val="12"/>
    <w:uiPriority w:val="99"/>
    <w:pPr>
      <w:spacing w:after="0" w:line="240" w:lineRule="auto"/>
    </w:pPr>
    <w:rPr>
      <w:color w:val="404040"/>
      <w:sz w:val="20"/>
      <w:szCs w:val="20"/>
      <w:lang w:eastAsia="ru-RU"/>
    </w:r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0">
    <w:name w:val="Lined - Accent 5"/>
    <w:basedOn w:val="12"/>
    <w:uiPriority w:val="99"/>
    <w:pPr>
      <w:spacing w:after="0" w:line="240" w:lineRule="auto"/>
    </w:pPr>
    <w:rPr>
      <w:color w:val="404040"/>
      <w:sz w:val="20"/>
      <w:szCs w:val="20"/>
      <w:lang w:eastAsia="ru-RU"/>
    </w:r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1">
    <w:name w:val="Lined - Accent 6"/>
    <w:basedOn w:val="12"/>
    <w:uiPriority w:val="99"/>
    <w:pPr>
      <w:spacing w:after="0" w:line="240" w:lineRule="auto"/>
    </w:pPr>
    <w:rPr>
      <w:color w:val="404040"/>
      <w:sz w:val="20"/>
      <w:szCs w:val="20"/>
      <w:lang w:eastAsia="ru-RU"/>
    </w:r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2">
    <w:name w:val="Bordered &amp; Lined - Accent"/>
    <w:basedOn w:val="12"/>
    <w:uiPriority w:val="99"/>
    <w:pPr>
      <w:spacing w:after="0" w:line="240" w:lineRule="auto"/>
    </w:pPr>
    <w:rPr>
      <w:color w:val="404040"/>
      <w:sz w:val="20"/>
      <w:szCs w:val="20"/>
      <w:lang w:eastAsia="ru-RU"/>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73">
    <w:name w:val="Bordered &amp; Lined - Accent 1"/>
    <w:basedOn w:val="12"/>
    <w:uiPriority w:val="99"/>
    <w:pPr>
      <w:spacing w:after="0" w:line="240" w:lineRule="auto"/>
    </w:pPr>
    <w:rPr>
      <w:color w:val="404040"/>
      <w:sz w:val="20"/>
      <w:szCs w:val="20"/>
      <w:lang w:eastAsia="ru-RU"/>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74">
    <w:name w:val="Bordered &amp; Lined - Accent 2"/>
    <w:basedOn w:val="12"/>
    <w:uiPriority w:val="99"/>
    <w:pPr>
      <w:spacing w:after="0" w:line="240" w:lineRule="auto"/>
    </w:pPr>
    <w:rPr>
      <w:color w:val="404040"/>
      <w:sz w:val="20"/>
      <w:szCs w:val="20"/>
      <w:lang w:eastAsia="ru-RU"/>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75">
    <w:name w:val="Bordered &amp; Lined - Accent 3"/>
    <w:basedOn w:val="12"/>
    <w:uiPriority w:val="99"/>
    <w:pPr>
      <w:spacing w:after="0" w:line="240" w:lineRule="auto"/>
    </w:pPr>
    <w:rPr>
      <w:color w:val="404040"/>
      <w:sz w:val="20"/>
      <w:szCs w:val="20"/>
      <w:lang w:eastAsia="ru-RU"/>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6">
    <w:name w:val="Bordered &amp; Lined - Accent 4"/>
    <w:basedOn w:val="12"/>
    <w:uiPriority w:val="99"/>
    <w:pPr>
      <w:spacing w:after="0" w:line="240" w:lineRule="auto"/>
    </w:pPr>
    <w:rPr>
      <w:color w:val="404040"/>
      <w:sz w:val="20"/>
      <w:szCs w:val="20"/>
      <w:lang w:eastAsia="ru-RU"/>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7">
    <w:name w:val="Bordered &amp; Lined - Accent 5"/>
    <w:basedOn w:val="12"/>
    <w:uiPriority w:val="99"/>
    <w:pPr>
      <w:spacing w:after="0" w:line="240" w:lineRule="auto"/>
    </w:pPr>
    <w:rPr>
      <w:color w:val="404040"/>
      <w:sz w:val="20"/>
      <w:szCs w:val="20"/>
      <w:lang w:eastAsia="ru-RU"/>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8">
    <w:name w:val="Bordered &amp; Lined - Accent 6"/>
    <w:basedOn w:val="12"/>
    <w:uiPriority w:val="99"/>
    <w:pPr>
      <w:spacing w:after="0" w:line="240" w:lineRule="auto"/>
    </w:pPr>
    <w:rPr>
      <w:color w:val="404040"/>
      <w:sz w:val="20"/>
      <w:szCs w:val="20"/>
      <w:lang w:eastAsia="ru-RU"/>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9">
    <w:name w:val="Bordered"/>
    <w:basedOn w:val="12"/>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80">
    <w:name w:val="Bordered - Accent 1"/>
    <w:basedOn w:val="12"/>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81">
    <w:name w:val="Bordered - Accent 2"/>
    <w:basedOn w:val="12"/>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82">
    <w:name w:val="Bordered - Accent 3"/>
    <w:basedOn w:val="12"/>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83">
    <w:name w:val="Bordered - Accent 4"/>
    <w:basedOn w:val="12"/>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84">
    <w:name w:val="Bordered - Accent 5"/>
    <w:basedOn w:val="12"/>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85">
    <w:name w:val="Bordered - Accent 6"/>
    <w:basedOn w:val="12"/>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6">
    <w:name w:val="Footnote Text Char"/>
    <w:uiPriority w:val="99"/>
    <w:rPr>
      <w:sz w:val="18"/>
    </w:rPr>
  </w:style>
  <w:style w:type="character" w:customStyle="1" w:styleId="187">
    <w:name w:val="Endnote Text Char"/>
    <w:uiPriority w:val="99"/>
    <w:rPr>
      <w:sz w:val="20"/>
    </w:rPr>
  </w:style>
  <w:style w:type="paragraph" w:customStyle="1" w:styleId="188">
    <w:name w:val="TOC Heading"/>
    <w:unhideWhenUsed/>
    <w:uiPriority w:val="39"/>
    <w:pPr>
      <w:spacing w:after="200" w:line="276" w:lineRule="auto"/>
    </w:pPr>
    <w:rPr>
      <w:rFonts w:asciiTheme="minorHAnsi" w:hAnsiTheme="minorHAnsi" w:eastAsiaTheme="minorHAnsi" w:cstheme="minorBidi"/>
      <w:sz w:val="22"/>
      <w:szCs w:val="22"/>
      <w:lang w:val="ru-RU" w:eastAsia="en-US" w:bidi="ar-SA"/>
    </w:rPr>
  </w:style>
  <w:style w:type="character" w:customStyle="1" w:styleId="189">
    <w:name w:val="Заголовок 1 Знак"/>
    <w:basedOn w:val="11"/>
    <w:link w:val="2"/>
    <w:uiPriority w:val="0"/>
    <w:rPr>
      <w:rFonts w:ascii="Times New Roman" w:hAnsi="Times New Roman" w:eastAsia="Times New Roman" w:cs="Times New Roman"/>
      <w:sz w:val="24"/>
      <w:szCs w:val="20"/>
      <w:lang w:eastAsia="ru-RU"/>
    </w:rPr>
  </w:style>
  <w:style w:type="character" w:customStyle="1" w:styleId="190">
    <w:name w:val="Заголовок 2 Знак"/>
    <w:basedOn w:val="11"/>
    <w:link w:val="3"/>
    <w:uiPriority w:val="0"/>
    <w:rPr>
      <w:rFonts w:ascii="Times New Roman" w:hAnsi="Times New Roman" w:eastAsia="Times New Roman" w:cs="Times New Roman"/>
      <w:b/>
      <w:sz w:val="24"/>
      <w:szCs w:val="20"/>
      <w:lang w:eastAsia="ru-RU"/>
    </w:rPr>
  </w:style>
  <w:style w:type="character" w:customStyle="1" w:styleId="191">
    <w:name w:val="Заголовок 3 Знак"/>
    <w:basedOn w:val="11"/>
    <w:link w:val="4"/>
    <w:uiPriority w:val="0"/>
    <w:rPr>
      <w:rFonts w:ascii="Times New Roman" w:hAnsi="Times New Roman" w:eastAsia="Times New Roman" w:cs="Times New Roman"/>
      <w:b/>
      <w:sz w:val="28"/>
      <w:szCs w:val="20"/>
      <w:lang w:eastAsia="ru-RU"/>
    </w:rPr>
  </w:style>
  <w:style w:type="character" w:customStyle="1" w:styleId="192">
    <w:name w:val="Заголовок 4 Знак"/>
    <w:basedOn w:val="11"/>
    <w:link w:val="5"/>
    <w:uiPriority w:val="0"/>
    <w:rPr>
      <w:rFonts w:ascii="Times New Roman" w:hAnsi="Times New Roman" w:eastAsia="Times New Roman" w:cs="Times New Roman"/>
      <w:b/>
      <w:sz w:val="24"/>
      <w:szCs w:val="20"/>
      <w:lang w:eastAsia="ru-RU"/>
    </w:rPr>
  </w:style>
  <w:style w:type="character" w:customStyle="1" w:styleId="193">
    <w:name w:val="Заголовок 5 Знак"/>
    <w:basedOn w:val="11"/>
    <w:link w:val="6"/>
    <w:uiPriority w:val="0"/>
    <w:rPr>
      <w:rFonts w:ascii="Times New Roman" w:hAnsi="Times New Roman" w:eastAsia="Times New Roman" w:cs="Times New Roman"/>
      <w:sz w:val="28"/>
      <w:szCs w:val="20"/>
      <w:lang w:eastAsia="ru-RU"/>
    </w:rPr>
  </w:style>
  <w:style w:type="character" w:customStyle="1" w:styleId="194">
    <w:name w:val="Заголовок 6 Знак"/>
    <w:basedOn w:val="11"/>
    <w:link w:val="7"/>
    <w:uiPriority w:val="0"/>
    <w:rPr>
      <w:rFonts w:ascii="Times New Roman" w:hAnsi="Times New Roman" w:eastAsia="Times New Roman" w:cs="Times New Roman"/>
      <w:b/>
      <w:sz w:val="24"/>
      <w:szCs w:val="20"/>
      <w:lang w:eastAsia="ru-RU"/>
    </w:rPr>
  </w:style>
  <w:style w:type="character" w:customStyle="1" w:styleId="195">
    <w:name w:val="Заголовок 7 Знак"/>
    <w:basedOn w:val="11"/>
    <w:link w:val="8"/>
    <w:uiPriority w:val="0"/>
    <w:rPr>
      <w:rFonts w:ascii="Times New Roman" w:hAnsi="Times New Roman" w:eastAsia="Times New Roman" w:cs="Times New Roman"/>
      <w:b/>
      <w:sz w:val="28"/>
      <w:szCs w:val="20"/>
      <w:lang w:eastAsia="ru-RU"/>
    </w:rPr>
  </w:style>
  <w:style w:type="character" w:customStyle="1" w:styleId="196">
    <w:name w:val="Заголовок 8 Знак"/>
    <w:basedOn w:val="11"/>
    <w:link w:val="9"/>
    <w:uiPriority w:val="0"/>
    <w:rPr>
      <w:rFonts w:ascii="Times New Roman" w:hAnsi="Times New Roman" w:eastAsia="Times New Roman" w:cs="Times New Roman"/>
      <w:b/>
      <w:sz w:val="28"/>
      <w:szCs w:val="20"/>
      <w:lang w:eastAsia="ru-RU"/>
    </w:rPr>
  </w:style>
  <w:style w:type="character" w:customStyle="1" w:styleId="197">
    <w:name w:val="Основной текст Знак"/>
    <w:basedOn w:val="11"/>
    <w:link w:val="27"/>
    <w:uiPriority w:val="0"/>
    <w:rPr>
      <w:rFonts w:ascii="Times New Roman" w:hAnsi="Times New Roman" w:eastAsia="Times New Roman" w:cs="Times New Roman"/>
      <w:sz w:val="28"/>
      <w:szCs w:val="20"/>
      <w:lang w:eastAsia="ru-RU"/>
    </w:rPr>
  </w:style>
  <w:style w:type="character" w:customStyle="1" w:styleId="198">
    <w:name w:val="Основной текст с отступом Знак"/>
    <w:basedOn w:val="11"/>
    <w:link w:val="35"/>
    <w:uiPriority w:val="0"/>
    <w:rPr>
      <w:rFonts w:ascii="Times New Roman" w:hAnsi="Times New Roman" w:eastAsia="Times New Roman" w:cs="Times New Roman"/>
      <w:b/>
      <w:sz w:val="24"/>
      <w:szCs w:val="20"/>
      <w:lang w:eastAsia="ru-RU"/>
    </w:rPr>
  </w:style>
  <w:style w:type="character" w:customStyle="1" w:styleId="199">
    <w:name w:val="Основной текст с отступом 2 Знак"/>
    <w:basedOn w:val="11"/>
    <w:link w:val="38"/>
    <w:uiPriority w:val="0"/>
    <w:rPr>
      <w:rFonts w:ascii="Times New Roman" w:hAnsi="Times New Roman" w:eastAsia="Times New Roman" w:cs="Times New Roman"/>
      <w:b/>
      <w:sz w:val="28"/>
      <w:szCs w:val="20"/>
      <w:lang w:eastAsia="ru-RU"/>
    </w:rPr>
  </w:style>
  <w:style w:type="character" w:customStyle="1" w:styleId="200">
    <w:name w:val="Основной текст 2 Знак"/>
    <w:basedOn w:val="11"/>
    <w:link w:val="18"/>
    <w:uiPriority w:val="0"/>
    <w:rPr>
      <w:rFonts w:ascii="Times New Roman" w:hAnsi="Times New Roman" w:eastAsia="Times New Roman" w:cs="Times New Roman"/>
      <w:b/>
      <w:sz w:val="28"/>
      <w:szCs w:val="20"/>
      <w:lang w:eastAsia="ru-RU"/>
    </w:rPr>
  </w:style>
  <w:style w:type="character" w:customStyle="1" w:styleId="201">
    <w:name w:val="Текст выноски Знак"/>
    <w:basedOn w:val="11"/>
    <w:link w:val="17"/>
    <w:semiHidden/>
    <w:uiPriority w:val="0"/>
    <w:rPr>
      <w:rFonts w:ascii="Tahoma" w:hAnsi="Tahoma" w:eastAsia="Times New Roman" w:cs="Tahoma"/>
      <w:sz w:val="16"/>
      <w:szCs w:val="16"/>
      <w:lang w:eastAsia="ru-RU"/>
    </w:rPr>
  </w:style>
  <w:style w:type="paragraph" w:styleId="202">
    <w:name w:val="List Paragraph"/>
    <w:basedOn w:val="1"/>
    <w:qFormat/>
    <w:uiPriority w:val="0"/>
    <w:pPr>
      <w:spacing w:after="200" w:line="276" w:lineRule="auto"/>
      <w:ind w:left="720"/>
      <w:contextualSpacing/>
    </w:pPr>
    <w:rPr>
      <w:rFonts w:ascii="Calibri" w:hAnsi="Calibri" w:eastAsia="Calibri"/>
      <w:sz w:val="22"/>
      <w:szCs w:val="22"/>
      <w:lang w:eastAsia="en-US"/>
    </w:rPr>
  </w:style>
  <w:style w:type="paragraph" w:customStyle="1" w:styleId="203">
    <w:name w:val="ConsPlusNormal"/>
    <w:link w:val="204"/>
    <w:uiPriority w:val="0"/>
    <w:pPr>
      <w:spacing w:after="0" w:line="240" w:lineRule="auto"/>
    </w:pPr>
    <w:rPr>
      <w:rFonts w:ascii="Arial" w:hAnsi="Arial" w:eastAsia="Times New Roman" w:cs="Arial"/>
      <w:sz w:val="20"/>
      <w:szCs w:val="20"/>
      <w:lang w:val="ru-RU" w:eastAsia="ru-RU" w:bidi="ar-SA"/>
    </w:rPr>
  </w:style>
  <w:style w:type="character" w:customStyle="1" w:styleId="204">
    <w:name w:val="ConsPlusNormal Знак"/>
    <w:link w:val="203"/>
    <w:uiPriority w:val="0"/>
    <w:rPr>
      <w:rFonts w:ascii="Arial" w:hAnsi="Arial" w:eastAsia="Times New Roman" w:cs="Arial"/>
      <w:sz w:val="20"/>
      <w:szCs w:val="20"/>
      <w:lang w:eastAsia="ru-RU"/>
    </w:rPr>
  </w:style>
  <w:style w:type="character" w:customStyle="1" w:styleId="205">
    <w:name w:val="Верхний колонтитул Знак"/>
    <w:basedOn w:val="11"/>
    <w:link w:val="24"/>
    <w:uiPriority w:val="0"/>
    <w:rPr>
      <w:rFonts w:ascii="Times New Roman" w:hAnsi="Times New Roman" w:eastAsia="Times New Roman" w:cs="Times New Roman"/>
      <w:sz w:val="20"/>
      <w:szCs w:val="20"/>
      <w:lang w:eastAsia="ru-RU"/>
    </w:rPr>
  </w:style>
  <w:style w:type="paragraph" w:customStyle="1" w:styleId="206">
    <w:name w:val="Основной текст 21"/>
    <w:basedOn w:val="1"/>
    <w:uiPriority w:val="0"/>
    <w:pPr>
      <w:ind w:firstLine="567"/>
      <w:jc w:val="both"/>
    </w:pPr>
    <w:rPr>
      <w:rFonts w:ascii="Arial" w:hAnsi="Arial" w:cs="Arial"/>
      <w:sz w:val="24"/>
      <w:szCs w:val="24"/>
      <w:lang w:eastAsia="ar-SA"/>
    </w:rPr>
  </w:style>
  <w:style w:type="character" w:customStyle="1" w:styleId="207">
    <w:name w:val="Заголовок Знак"/>
    <w:basedOn w:val="11"/>
    <w:link w:val="36"/>
    <w:uiPriority w:val="0"/>
    <w:rPr>
      <w:rFonts w:ascii="Arial" w:hAnsi="Arial" w:eastAsia="Times New Roman" w:cs="Times New Roman"/>
      <w:b/>
      <w:sz w:val="28"/>
      <w:szCs w:val="24"/>
      <w:lang w:eastAsia="ru-RU"/>
    </w:rPr>
  </w:style>
  <w:style w:type="paragraph" w:customStyle="1" w:styleId="208">
    <w:name w:val="Обычный +13 пт"/>
    <w:basedOn w:val="1"/>
    <w:link w:val="209"/>
    <w:uiPriority w:val="0"/>
    <w:pPr>
      <w:ind w:firstLine="567"/>
      <w:jc w:val="both"/>
    </w:pPr>
    <w:rPr>
      <w:rFonts w:ascii="Arial" w:hAnsi="Arial"/>
      <w:sz w:val="18"/>
      <w:szCs w:val="18"/>
    </w:rPr>
  </w:style>
  <w:style w:type="character" w:customStyle="1" w:styleId="209">
    <w:name w:val="Обычный +13 пт Знак"/>
    <w:basedOn w:val="11"/>
    <w:link w:val="208"/>
    <w:uiPriority w:val="0"/>
    <w:rPr>
      <w:rFonts w:ascii="Arial" w:hAnsi="Arial" w:eastAsia="Times New Roman" w:cs="Times New Roman"/>
      <w:sz w:val="18"/>
      <w:szCs w:val="18"/>
      <w:lang w:eastAsia="ru-RU"/>
    </w:rPr>
  </w:style>
  <w:style w:type="paragraph" w:customStyle="1" w:styleId="210">
    <w:name w:val="text"/>
    <w:basedOn w:val="1"/>
    <w:uiPriority w:val="0"/>
    <w:pPr>
      <w:ind w:firstLine="567"/>
      <w:jc w:val="both"/>
    </w:pPr>
    <w:rPr>
      <w:rFonts w:ascii="Arial" w:hAnsi="Arial" w:cs="Arial"/>
      <w:sz w:val="24"/>
      <w:szCs w:val="24"/>
    </w:rPr>
  </w:style>
  <w:style w:type="paragraph" w:customStyle="1" w:styleId="211">
    <w:name w:val="Style8"/>
    <w:basedOn w:val="1"/>
    <w:uiPriority w:val="0"/>
    <w:pPr>
      <w:widowControl w:val="0"/>
      <w:spacing w:line="322" w:lineRule="exact"/>
      <w:ind w:firstLine="696"/>
      <w:jc w:val="both"/>
    </w:pPr>
    <w:rPr>
      <w:sz w:val="24"/>
      <w:szCs w:val="24"/>
    </w:rPr>
  </w:style>
  <w:style w:type="character" w:customStyle="1" w:styleId="212">
    <w:name w:val="Font Style15"/>
    <w:uiPriority w:val="0"/>
    <w:rPr>
      <w:rFonts w:ascii="Times New Roman" w:hAnsi="Times New Roman" w:cs="Times New Roman"/>
      <w:color w:val="000000"/>
      <w:sz w:val="26"/>
      <w:szCs w:val="26"/>
    </w:rPr>
  </w:style>
  <w:style w:type="paragraph" w:customStyle="1" w:styleId="213">
    <w:name w:val="ConsPlusTitle"/>
    <w:uiPriority w:val="0"/>
    <w:pPr>
      <w:widowControl w:val="0"/>
      <w:spacing w:after="0" w:line="240" w:lineRule="auto"/>
    </w:pPr>
    <w:rPr>
      <w:rFonts w:ascii="Arial" w:hAnsi="Arial" w:eastAsia="Times New Roman" w:cs="Arial"/>
      <w:b/>
      <w:bCs/>
      <w:sz w:val="20"/>
      <w:szCs w:val="20"/>
      <w:lang w:val="ru-RU" w:eastAsia="ar-SA" w:bidi="ar-SA"/>
    </w:rPr>
  </w:style>
  <w:style w:type="character" w:customStyle="1" w:styleId="214">
    <w:name w:val="s11"/>
    <w:basedOn w:val="11"/>
    <w:uiPriority w:val="0"/>
    <w:rPr>
      <w:rFonts w:cs="Times New Roman"/>
      <w:color w:val="000000"/>
    </w:rPr>
  </w:style>
  <w:style w:type="character" w:customStyle="1" w:styleId="215">
    <w:name w:val="snippet_equal"/>
    <w:basedOn w:val="11"/>
    <w:uiPriority w:val="0"/>
  </w:style>
  <w:style w:type="character" w:customStyle="1" w:styleId="216">
    <w:name w:val="blk"/>
    <w:uiPriority w:val="0"/>
  </w:style>
  <w:style w:type="character" w:customStyle="1" w:styleId="217">
    <w:name w:val="Гипертекстовая ссылка"/>
    <w:uiPriority w:val="0"/>
    <w:rPr>
      <w:b/>
      <w:bCs/>
      <w:color w:val="106BBE"/>
      <w:sz w:val="26"/>
      <w:szCs w:val="26"/>
    </w:rPr>
  </w:style>
  <w:style w:type="paragraph" w:customStyle="1" w:styleId="218">
    <w:name w:val="Знак Знак Знак Знак1"/>
    <w:basedOn w:val="1"/>
    <w:uiPriority w:val="0"/>
    <w:pPr>
      <w:spacing w:before="100" w:beforeAutospacing="1" w:after="100" w:afterAutospacing="1"/>
      <w:jc w:val="both"/>
    </w:pPr>
    <w:rPr>
      <w:rFonts w:ascii="Tahoma" w:hAnsi="Tahoma" w:cs="Tahoma"/>
      <w:lang w:val="en-US" w:eastAsia="en-US"/>
    </w:rPr>
  </w:style>
  <w:style w:type="paragraph" w:styleId="219">
    <w:name w:val="No Spacing"/>
    <w:qFormat/>
    <w:uiPriority w:val="0"/>
    <w:pPr>
      <w:spacing w:after="0" w:line="240" w:lineRule="auto"/>
    </w:pPr>
    <w:rPr>
      <w:rFonts w:ascii="Times New Roman" w:hAnsi="Times New Roman" w:eastAsia="Times New Roman" w:cs="Times New Roman"/>
      <w:sz w:val="24"/>
      <w:szCs w:val="24"/>
      <w:lang w:val="ru-RU" w:eastAsia="ar-SA" w:bidi="ar-SA"/>
    </w:rPr>
  </w:style>
  <w:style w:type="paragraph" w:customStyle="1" w:styleId="220">
    <w:name w:val="consplusnormal"/>
    <w:basedOn w:val="1"/>
    <w:uiPriority w:val="0"/>
    <w:rPr>
      <w:rFonts w:ascii="Arial" w:hAnsi="Arial" w:cs="Arial"/>
    </w:rPr>
  </w:style>
  <w:style w:type="paragraph" w:customStyle="1" w:styleId="221">
    <w:name w:val="ConsPlusCell"/>
    <w:uiPriority w:val="0"/>
    <w:pPr>
      <w:spacing w:after="0" w:line="240" w:lineRule="auto"/>
    </w:pPr>
    <w:rPr>
      <w:rFonts w:ascii="Arial" w:hAnsi="Arial" w:eastAsia="Times New Roman" w:cs="Arial"/>
      <w:sz w:val="20"/>
      <w:szCs w:val="20"/>
      <w:lang w:val="ru-RU" w:eastAsia="ru-RU" w:bidi="ar-SA"/>
    </w:rPr>
  </w:style>
  <w:style w:type="paragraph" w:customStyle="1" w:styleId="222">
    <w:name w:val="Знак"/>
    <w:basedOn w:val="1"/>
    <w:uiPriority w:val="0"/>
    <w:pPr>
      <w:spacing w:after="160" w:line="240" w:lineRule="exact"/>
      <w:ind w:firstLine="567"/>
      <w:jc w:val="both"/>
    </w:pPr>
    <w:rPr>
      <w:rFonts w:ascii="Arial" w:hAnsi="Arial" w:cs="Arial"/>
      <w:lang w:val="en-US" w:eastAsia="en-US"/>
    </w:rPr>
  </w:style>
  <w:style w:type="paragraph" w:customStyle="1" w:styleId="223">
    <w:name w:val="ConsPlusNonformat"/>
    <w:uiPriority w:val="0"/>
    <w:pPr>
      <w:spacing w:after="0" w:line="240" w:lineRule="auto"/>
    </w:pPr>
    <w:rPr>
      <w:rFonts w:ascii="Courier New" w:hAnsi="Courier New" w:eastAsia="Times New Roman" w:cs="Courier New"/>
      <w:sz w:val="20"/>
      <w:szCs w:val="20"/>
      <w:lang w:val="ru-RU" w:eastAsia="ru-RU" w:bidi="ar-SA"/>
    </w:rPr>
  </w:style>
  <w:style w:type="character" w:customStyle="1" w:styleId="224">
    <w:name w:val="Текст концевой сноски Знак"/>
    <w:basedOn w:val="11"/>
    <w:link w:val="19"/>
    <w:semiHidden/>
    <w:uiPriority w:val="0"/>
    <w:rPr>
      <w:rFonts w:ascii="Times New Roman" w:hAnsi="Times New Roman" w:eastAsia="Times New Roman" w:cs="Times New Roman"/>
      <w:sz w:val="20"/>
      <w:szCs w:val="20"/>
      <w:lang w:eastAsia="ru-RU"/>
    </w:rPr>
  </w:style>
  <w:style w:type="character" w:customStyle="1" w:styleId="225">
    <w:name w:val="Текст сноски Знак"/>
    <w:basedOn w:val="11"/>
    <w:link w:val="22"/>
    <w:semiHidden/>
    <w:uiPriority w:val="0"/>
    <w:rPr>
      <w:rFonts w:ascii="Times New Roman" w:hAnsi="Times New Roman" w:eastAsia="Times New Roman" w:cs="Times New Roman"/>
      <w:sz w:val="20"/>
      <w:szCs w:val="20"/>
      <w:lang w:eastAsia="ru-RU"/>
    </w:rPr>
  </w:style>
  <w:style w:type="character" w:customStyle="1" w:styleId="226">
    <w:name w:val="Схема документа Знак"/>
    <w:basedOn w:val="11"/>
    <w:link w:val="21"/>
    <w:semiHidden/>
    <w:uiPriority w:val="0"/>
    <w:rPr>
      <w:rFonts w:ascii="Tahoma" w:hAnsi="Tahoma" w:eastAsia="Times New Roman" w:cs="Tahoma"/>
      <w:sz w:val="20"/>
      <w:szCs w:val="20"/>
      <w:shd w:val="clear" w:color="auto" w:fill="000080"/>
      <w:lang w:eastAsia="ru-RU"/>
    </w:rPr>
  </w:style>
  <w:style w:type="character" w:customStyle="1" w:styleId="227">
    <w:name w:val="V_Dzhevelo"/>
    <w:basedOn w:val="11"/>
    <w:semiHidden/>
    <w:uiPriority w:val="0"/>
    <w:rPr>
      <w:rFonts w:ascii="Arial" w:hAnsi="Arial" w:cs="Arial"/>
      <w:color w:val="auto"/>
      <w:sz w:val="20"/>
      <w:szCs w:val="20"/>
    </w:rPr>
  </w:style>
  <w:style w:type="paragraph" w:customStyle="1" w:styleId="228">
    <w:name w:val="Знак1"/>
    <w:basedOn w:val="1"/>
    <w:uiPriority w:val="0"/>
    <w:pPr>
      <w:widowControl w:val="0"/>
      <w:spacing w:after="160" w:line="240" w:lineRule="exact"/>
      <w:jc w:val="right"/>
    </w:pPr>
    <w:rPr>
      <w:lang w:val="en-GB" w:eastAsia="en-US"/>
    </w:rPr>
  </w:style>
  <w:style w:type="character" w:customStyle="1" w:styleId="229">
    <w:name w:val="Стандартный HTML Знак"/>
    <w:basedOn w:val="11"/>
    <w:link w:val="40"/>
    <w:uiPriority w:val="99"/>
    <w:rPr>
      <w:rFonts w:ascii="Courier New" w:hAnsi="Courier New" w:eastAsia="Times New Roman" w:cs="Courier New"/>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0BDC-BA0D-4A68-83B6-591485EFCB73}">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21286</Words>
  <Characters>121335</Characters>
  <Lines>1011</Lines>
  <Paragraphs>284</Paragraphs>
  <TotalTime>3</TotalTime>
  <ScaleCrop>false</ScaleCrop>
  <LinksUpToDate>false</LinksUpToDate>
  <CharactersWithSpaces>142337</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2022-06-03T11:53:00Z</dcterms:created>
  <dc:creator>SASHA</dc:creator>
  <cp:lastModifiedBy>User1</cp:lastModifiedBy>
  <dcterms:modified xsi:type="dcterms:W3CDTF">2022-06-09T11:20:05Z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F651A5CDFC494476B9D5139571CBC7A0</vt:lpwstr>
  </property>
</Properties>
</file>